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B3E9" w14:textId="77777777" w:rsidR="00E63508" w:rsidRDefault="00E63508" w:rsidP="00E63508">
      <w:pPr>
        <w:spacing w:after="0"/>
        <w:jc w:val="center"/>
        <w:rPr>
          <w:rFonts w:ascii="Times New Roman" w:eastAsia="Times New Roman" w:hAnsi="Times New Roman" w:cs="Times New Roman"/>
          <w:b/>
          <w:sz w:val="28"/>
          <w:szCs w:val="28"/>
          <w:lang w:val="en-US" w:eastAsia="fr-FR"/>
        </w:rPr>
      </w:pPr>
      <w:r>
        <w:rPr>
          <w:rFonts w:ascii="Times New Roman" w:eastAsia="Times New Roman" w:hAnsi="Times New Roman" w:cs="Times New Roman"/>
          <w:b/>
          <w:sz w:val="28"/>
          <w:szCs w:val="28"/>
          <w:lang w:val="en-US" w:eastAsia="fr-FR"/>
        </w:rPr>
        <w:t xml:space="preserve">“Without responsibility, there is no uncertainty”: </w:t>
      </w:r>
    </w:p>
    <w:p w14:paraId="31FBABDD" w14:textId="77777777" w:rsidR="00E63508" w:rsidRDefault="00E63508" w:rsidP="00E63508">
      <w:pPr>
        <w:spacing w:after="0"/>
        <w:jc w:val="center"/>
        <w:rPr>
          <w:rFonts w:ascii="Times New Roman" w:eastAsia="Times New Roman" w:hAnsi="Times New Roman" w:cs="Times New Roman"/>
          <w:b/>
          <w:sz w:val="28"/>
          <w:szCs w:val="28"/>
          <w:lang w:val="en-US" w:eastAsia="fr-FR"/>
        </w:rPr>
      </w:pPr>
      <w:r>
        <w:rPr>
          <w:rFonts w:ascii="Times New Roman" w:eastAsia="Times New Roman" w:hAnsi="Times New Roman" w:cs="Times New Roman"/>
          <w:b/>
          <w:sz w:val="28"/>
          <w:szCs w:val="28"/>
          <w:lang w:val="en-US" w:eastAsia="fr-FR"/>
        </w:rPr>
        <w:t>Postgraduate students’ experiences of clinical uncertainty</w:t>
      </w:r>
    </w:p>
    <w:p w14:paraId="1EFD1C4C" w14:textId="77777777" w:rsidR="00E63508" w:rsidRDefault="00E63508" w:rsidP="00E63508">
      <w:pPr>
        <w:rPr>
          <w:rFonts w:cstheme="minorHAnsi"/>
          <w:szCs w:val="20"/>
          <w:lang w:val="en-US"/>
        </w:rPr>
      </w:pPr>
    </w:p>
    <w:p w14:paraId="6F334F5F" w14:textId="77777777" w:rsidR="00E63508" w:rsidRDefault="00E63508" w:rsidP="00E63508">
      <w:pPr>
        <w:pStyle w:val="Titre1"/>
        <w:numPr>
          <w:ilvl w:val="0"/>
          <w:numId w:val="0"/>
        </w:numPr>
        <w:rPr>
          <w:lang w:val="en-US"/>
        </w:rPr>
      </w:pPr>
      <w:r>
        <w:rPr>
          <w:lang w:val="en-US"/>
        </w:rPr>
        <w:t>Abstract</w:t>
      </w:r>
    </w:p>
    <w:p w14:paraId="1E78DF75" w14:textId="77777777" w:rsidR="00E63508" w:rsidRDefault="00E63508" w:rsidP="00E63508">
      <w:pPr>
        <w:rPr>
          <w:b/>
          <w:lang w:val="en-US"/>
        </w:rPr>
      </w:pPr>
      <w:r>
        <w:rPr>
          <w:b/>
          <w:lang w:val="en-US"/>
        </w:rPr>
        <w:t>Introduction:</w:t>
      </w:r>
    </w:p>
    <w:p w14:paraId="1E214D5E" w14:textId="77777777" w:rsidR="00E63508" w:rsidRDefault="00E63508" w:rsidP="00E63508">
      <w:pPr>
        <w:rPr>
          <w:lang w:val="en-US"/>
        </w:rPr>
      </w:pPr>
      <w:r>
        <w:rPr>
          <w:lang w:val="en-US"/>
        </w:rPr>
        <w:t>Uncertainty tolerance is an essential attribute of competent physicians. Uncertainty has been largely explored in senior physicians, yet few data are available in medical students. Exploring the experience of clinical uncertainty in senior residents and fellows could support educational efforts to develop training programs for uncertainty tolerance.</w:t>
      </w:r>
    </w:p>
    <w:p w14:paraId="7EA1DC05" w14:textId="77777777" w:rsidR="00E63508" w:rsidRDefault="00E63508" w:rsidP="00E63508">
      <w:pPr>
        <w:rPr>
          <w:b/>
          <w:lang w:val="en-US"/>
        </w:rPr>
      </w:pPr>
      <w:r>
        <w:rPr>
          <w:b/>
          <w:lang w:val="en-US"/>
        </w:rPr>
        <w:t>Methods:</w:t>
      </w:r>
    </w:p>
    <w:p w14:paraId="2282B9F5" w14:textId="77777777" w:rsidR="00E63508" w:rsidRDefault="00E63508" w:rsidP="00E63508">
      <w:pPr>
        <w:rPr>
          <w:rFonts w:cstheme="minorHAnsi"/>
          <w:szCs w:val="20"/>
          <w:lang w:val="en-US"/>
        </w:rPr>
      </w:pPr>
      <w:r>
        <w:rPr>
          <w:rFonts w:cstheme="minorHAnsi"/>
          <w:szCs w:val="20"/>
          <w:lang w:val="en-US"/>
        </w:rPr>
        <w:t xml:space="preserve">We analyzed 3 semi-structured focus groups to explore trainees’ experience of clinical uncertainty. Analysis was performed using in-parallel deductive approach for coding according to </w:t>
      </w:r>
      <w:proofErr w:type="spellStart"/>
      <w:r>
        <w:rPr>
          <w:rFonts w:cstheme="minorHAnsi"/>
          <w:szCs w:val="20"/>
          <w:lang w:val="en-US"/>
        </w:rPr>
        <w:t>Hillen’s</w:t>
      </w:r>
      <w:proofErr w:type="spellEnd"/>
      <w:r>
        <w:rPr>
          <w:rFonts w:cstheme="minorHAnsi"/>
          <w:szCs w:val="20"/>
          <w:lang w:val="en-US"/>
        </w:rPr>
        <w:t xml:space="preserve"> “uncertainty framework”, and inductive approach to identify new emerging themes and subthemes. The relationships between emerging and existing themes were identified through axial coding.</w:t>
      </w:r>
    </w:p>
    <w:p w14:paraId="0C24B583" w14:textId="77777777" w:rsidR="00E63508" w:rsidRDefault="00E63508" w:rsidP="00E63508">
      <w:pPr>
        <w:rPr>
          <w:rFonts w:cstheme="minorHAnsi"/>
          <w:b/>
          <w:szCs w:val="20"/>
          <w:lang w:val="en-US"/>
        </w:rPr>
      </w:pPr>
      <w:r>
        <w:rPr>
          <w:rFonts w:cstheme="minorHAnsi"/>
          <w:b/>
          <w:szCs w:val="20"/>
          <w:lang w:val="en-US"/>
        </w:rPr>
        <w:t>Results:</w:t>
      </w:r>
    </w:p>
    <w:p w14:paraId="77541D55" w14:textId="77777777" w:rsidR="00E63508" w:rsidRDefault="00E63508" w:rsidP="00E63508">
      <w:pPr>
        <w:rPr>
          <w:rFonts w:cstheme="minorHAnsi"/>
          <w:szCs w:val="20"/>
          <w:lang w:val="en-US"/>
        </w:rPr>
      </w:pPr>
      <w:r>
        <w:rPr>
          <w:rFonts w:cstheme="minorHAnsi"/>
          <w:szCs w:val="20"/>
          <w:lang w:val="en-US"/>
        </w:rPr>
        <w:t>We conducted 3 focus groups, involving 15 trainees from 5 medical schools in France. Students described three major themes of uncertainty: issue, responses, and moderators. Issues pertained to the clinical task or medical outcome at stake, and involved moral and ethics dilemmas as prominent situations, while uncertainty related to communication with patients or relatives, and related to optimal therapeutic strategy, were also described. Four major types of responses were identified: cognitive, emotional and behavioral immediate responses, and a delayed response. In behavioral responses, trainees reported shifting from analytic to intuitive reasoning processes to cope with uncertainty. Delayed response to uncertainty was identified as a key emerging subtheme, in which students described how they developed experiential learnings, while engaging through a reflection-on-action process. In moderators, trainees described how night shifts, and professional responsibilities endorsed despite being students, modulated their perception of uncertainty.</w:t>
      </w:r>
    </w:p>
    <w:p w14:paraId="70F62F4D" w14:textId="77777777" w:rsidR="00E63508" w:rsidRDefault="00E63508" w:rsidP="00E63508">
      <w:pPr>
        <w:rPr>
          <w:rFonts w:cstheme="minorHAnsi"/>
          <w:b/>
          <w:szCs w:val="20"/>
          <w:lang w:val="en-US"/>
        </w:rPr>
      </w:pPr>
      <w:r>
        <w:rPr>
          <w:rFonts w:cstheme="minorHAnsi"/>
          <w:b/>
          <w:szCs w:val="20"/>
          <w:lang w:val="en-US"/>
        </w:rPr>
        <w:t>Conclusions:</w:t>
      </w:r>
    </w:p>
    <w:p w14:paraId="2F818CB1" w14:textId="77777777" w:rsidR="00E63508" w:rsidRDefault="00E63508" w:rsidP="00E63508">
      <w:pPr>
        <w:rPr>
          <w:lang w:val="en-US"/>
        </w:rPr>
      </w:pPr>
      <w:r>
        <w:rPr>
          <w:rFonts w:cstheme="minorHAnsi"/>
          <w:szCs w:val="20"/>
          <w:lang w:val="en-US"/>
        </w:rPr>
        <w:t>Reflection on action was crucial for trainees to develop experiential learnings. Newly endorsed responsibilities inherent to the status of senior resident or fellow was a major moderator of uncertainty experience. Our results therefore support the need to promote reflexivity and to scaffold responsibilities in early medical curriculum to foster uncertainty tolerance in medical students.</w:t>
      </w:r>
    </w:p>
    <w:p w14:paraId="17FF358D" w14:textId="77777777" w:rsidR="00E63508" w:rsidRDefault="00E63508" w:rsidP="00E63508">
      <w:pPr>
        <w:pStyle w:val="Titre1"/>
        <w:numPr>
          <w:ilvl w:val="0"/>
          <w:numId w:val="7"/>
        </w:numPr>
        <w:rPr>
          <w:rFonts w:cstheme="minorHAnsi"/>
        </w:rPr>
      </w:pPr>
      <w:r>
        <w:rPr>
          <w:rFonts w:cstheme="minorHAnsi"/>
        </w:rPr>
        <w:lastRenderedPageBreak/>
        <w:t>INTRODUCTION</w:t>
      </w:r>
    </w:p>
    <w:p w14:paraId="7100963B" w14:textId="534767B7" w:rsidR="0075189B" w:rsidRPr="002E0911" w:rsidRDefault="00E63508" w:rsidP="00E63508">
      <w:pPr>
        <w:rPr>
          <w:rFonts w:cstheme="minorHAnsi"/>
          <w:szCs w:val="20"/>
          <w:lang w:val="en-US"/>
        </w:rPr>
      </w:pPr>
      <w:r>
        <w:rPr>
          <w:rFonts w:cstheme="minorHAnsi"/>
          <w:szCs w:val="20"/>
          <w:lang w:val="en-US"/>
        </w:rPr>
        <w:t>Experiencing uncertainty, “the conscious, metacognitive awareness of ignorance”</w:t>
      </w:r>
      <w:r>
        <w:rPr>
          <w:rFonts w:cstheme="minorHAnsi"/>
          <w:szCs w:val="20"/>
          <w:lang w:val="en-US"/>
        </w:rPr>
        <w:fldChar w:fldCharType="begin"/>
      </w:r>
      <w:r>
        <w:rPr>
          <w:rFonts w:cstheme="minorHAnsi"/>
          <w:szCs w:val="20"/>
          <w:lang w:val="en-US"/>
        </w:rPr>
        <w:instrText xml:space="preserve"> ADDIN ZOTERO_ITEM CSL_CITATION {"citationID":"W0qpf0H2","properties":{"formattedCitation":"\\super 1\\nosupersub{}","plainCitation":"1","noteIndex":0},"citationItems":[{"id":781,"uris":["http://zotero.org/users/2506953/items/WF72LZ3V"],"uri":["http://zotero.org/users/2506953/items/WF72LZ3V"],"itemData":{"id":781,"type":"article-journal","abstract":"This research investigates preferences and judgments under ambiguous vs conflicting information. Three studies provided evidence for two major hypotheses: (1) Conflicting messages from two equally believable sources are dispreferred in general to two informatively equivalent, ambiguous, but agreeing messages from the same sources (i.e., conflict aversion); and (2) conflicting sources are perceived as less credible than ambiguous sources. Studies 2 and 3 yielded evidence for two framing effects. First, when the outcome was negative, subjects' preferences were nearly evenly split between conflict and ambiguity, whereas a positive outcome produced marked conflict aversion. Second, a high probability of a negative outcome or a low probability of a positive one induced conflict preference. However, no framing effects were found for source credibility judgments. Study 3 also investigated whether subject identification with a source might affect preferences or credibility judgments, but found no evi dence for such an effect. The findings suggest cognitive and moti vational explanations for conflict aversion as distinct from ambi guity aversion. The cognitive heuristic is that conflict raises suspicions about whether the sources are trustworthy or credi ble. The motivational explanation stems from that idea that if sources disagree, then the judge not only becomes uncertain but also must disagree with at least one of the sources, whereas if the sources agree then the judge may agree with them and only has to bear the uncertainty. Copyright 1999 Academic Press.","container-title":"Organizational Behavior and Human Decision Processes","DOI":"10.1006/obhd.1999.2844","ISSN":"0749-5978","issue":"3","journalAbbreviation":"Organ Behav Hum Decis Process","language":"eng","note":"PMID: 10471360","page":"179-198","source":"PubMed","title":"Conflict Aversion: Preference for Ambiguity vs Conflict in Sources and Evidence","title-short":"Conflict Aversion","volume":"79","author":[{"family":"Smithson","given":"null"}],"issued":{"date-parts":[["1999",9]]}}}],"schema":"https://github.com/citation-style-language/schema/raw/master/csl-citation.json"} </w:instrText>
      </w:r>
      <w:r>
        <w:rPr>
          <w:rFonts w:cstheme="minorHAnsi"/>
          <w:szCs w:val="20"/>
          <w:lang w:val="en-US"/>
        </w:rPr>
        <w:fldChar w:fldCharType="separate"/>
      </w:r>
      <w:r>
        <w:rPr>
          <w:rFonts w:ascii="Calibri" w:hAnsi="Calibri" w:cs="Calibri"/>
          <w:szCs w:val="24"/>
          <w:vertAlign w:val="superscript"/>
          <w:lang w:val="en-US"/>
        </w:rPr>
        <w:t>1</w:t>
      </w:r>
      <w:r>
        <w:rPr>
          <w:rFonts w:cstheme="minorHAnsi"/>
          <w:szCs w:val="20"/>
          <w:lang w:val="en-US"/>
        </w:rPr>
        <w:fldChar w:fldCharType="end"/>
      </w:r>
      <w:r>
        <w:rPr>
          <w:rFonts w:cstheme="minorHAnsi"/>
          <w:szCs w:val="20"/>
          <w:vertAlign w:val="superscript"/>
          <w:lang w:val="en-US"/>
        </w:rPr>
        <w:t xml:space="preserve"> </w:t>
      </w:r>
      <w:r>
        <w:rPr>
          <w:rFonts w:cstheme="minorHAnsi"/>
          <w:szCs w:val="20"/>
          <w:lang w:val="en-US"/>
        </w:rPr>
        <w:fldChar w:fldCharType="begin"/>
      </w:r>
      <w:r>
        <w:rPr>
          <w:rFonts w:cstheme="minorHAnsi"/>
          <w:szCs w:val="20"/>
          <w:lang w:val="en-US"/>
        </w:rPr>
        <w:instrText xml:space="preserve"> ADDIN ZOTERO_ITEM CSL_CITATION {"citationID":"vZGDLBYr","properties":{"formattedCitation":"\\super 2\\nosupersub{}","plainCitation":"2","noteIndex":0},"citationItems":[{"id":799,"uris":["http://zotero.org/users/2506953/items/JEJ8TSI4"],"uri":["http://zotero.org/users/2506953/items/JEJ8TSI4"],"itemData":{"id":799,"type":"chapter","title":"Sommers LS. Introduction. In: Sommers LS, Launer J, eds. Clinical Uncertainty in Primary Care. New York, NY: Springer New York; 2013: 3-21."}}],"schema":"https://github.com/citation-style-language/schema/raw/master/csl-citation.json"} </w:instrText>
      </w:r>
      <w:r>
        <w:rPr>
          <w:rFonts w:cstheme="minorHAnsi"/>
          <w:szCs w:val="20"/>
          <w:lang w:val="en-US"/>
        </w:rPr>
        <w:fldChar w:fldCharType="separate"/>
      </w:r>
      <w:r>
        <w:rPr>
          <w:rFonts w:ascii="Calibri" w:hAnsi="Calibri" w:cs="Calibri"/>
          <w:szCs w:val="24"/>
          <w:vertAlign w:val="superscript"/>
          <w:lang w:val="en-US"/>
        </w:rPr>
        <w:t>2</w:t>
      </w:r>
      <w:r>
        <w:rPr>
          <w:rFonts w:cstheme="minorHAnsi"/>
          <w:szCs w:val="20"/>
          <w:lang w:val="en-US"/>
        </w:rPr>
        <w:fldChar w:fldCharType="end"/>
      </w:r>
      <w:r>
        <w:rPr>
          <w:rFonts w:cstheme="minorHAnsi"/>
          <w:szCs w:val="20"/>
          <w:lang w:val="en-US"/>
        </w:rPr>
        <w:t xml:space="preserve"> </w:t>
      </w:r>
      <w:r>
        <w:rPr>
          <w:rFonts w:cstheme="minorHAnsi"/>
          <w:szCs w:val="20"/>
          <w:lang w:val="en-US"/>
        </w:rPr>
        <w:fldChar w:fldCharType="begin"/>
      </w:r>
      <w:r>
        <w:rPr>
          <w:rFonts w:cstheme="minorHAnsi"/>
          <w:szCs w:val="20"/>
          <w:lang w:val="en-US"/>
        </w:rPr>
        <w:instrText xml:space="preserve"> ADDIN ZOTERO_ITEM CSL_CITATION {"citationID":"pRcHVevV","properties":{"formattedCitation":"\\super 3\\nosupersub{}","plainCitation":"3","noteIndex":0},"citationItems":[{"id":778,"uris":["http://zotero.org/users/2506953/items/RD9H5X6Y"],"uri":["http://zotero.org/users/2506953/items/RD9H5X6Y"],"itemData":{"id":778,"type":"article-journal","abstract":"Uncertainty is a pervasive and important problem that has attracted increasing attention in health care, given the growing emphasis on evidence-based medicine, shared decision making, and patient-centered care. However, our understanding of this problem is limited, in part because of the absence of a unified, coherent concept of uncertainty. There are multiple meanings and varieties of uncertainty in health care that are not often distinguished or acknowledged although each may have unique effects or warrant different courses of action. The literature on uncertainty in health care is thus fragmented, and existing insights have been incompletely translated to clinical practice. This article addresses this problem by synthesizing diverse theoretical and empirical literature from the fields of communication, decision science, engineering, health services research, and psychology and developing a new integrative conceptual taxonomy of uncertainty. A 3-dimensional taxonomy is proposed that characterizes uncertainty in health care according to its fundamental sources, issues, and locus. It is shown how this new taxonomy facilitates an organized approach to the problem of uncertainty in health care by clarifying its nature and prognosis and suggesting appropriate strategies for its analysis and management.","container-title":"Medical Decision Making: An International Journal of the Society for Medical Decision Making","DOI":"10.1177/0272989x11393976","ISSN":"1552-681X","issue":"6","journalAbbreviation":"Med Decis Making","language":"eng","note":"PMID: 22067431\nPMCID: PMC3146626","page":"828-838","source":"PubMed","title":"Varieties of uncertainty in health care: a conceptual taxonomy","title-short":"Varieties of uncertainty in health care","volume":"31","author":[{"family":"Han","given":"Paul K. J."},{"family":"Klein","given":"William M. P."},{"family":"Arora","given":"Neeraj K."}],"issued":{"date-parts":[["2011",12]]}}}],"schema":"https://github.com/citation-style-language/schema/raw/master/csl-citation.json"} </w:instrText>
      </w:r>
      <w:r>
        <w:rPr>
          <w:rFonts w:cstheme="minorHAnsi"/>
          <w:szCs w:val="20"/>
          <w:lang w:val="en-US"/>
        </w:rPr>
        <w:fldChar w:fldCharType="separate"/>
      </w:r>
      <w:r>
        <w:rPr>
          <w:rFonts w:ascii="Calibri" w:hAnsi="Calibri" w:cs="Calibri"/>
          <w:szCs w:val="24"/>
          <w:vertAlign w:val="superscript"/>
          <w:lang w:val="en-US"/>
        </w:rPr>
        <w:t>3</w:t>
      </w:r>
      <w:r>
        <w:rPr>
          <w:rFonts w:cstheme="minorHAnsi"/>
          <w:szCs w:val="20"/>
          <w:lang w:val="en-US"/>
        </w:rPr>
        <w:fldChar w:fldCharType="end"/>
      </w:r>
      <w:r>
        <w:rPr>
          <w:rFonts w:cstheme="minorHAnsi"/>
          <w:szCs w:val="20"/>
          <w:lang w:val="en-US"/>
        </w:rPr>
        <w:t xml:space="preserve"> </w:t>
      </w:r>
      <w:r>
        <w:rPr>
          <w:rFonts w:cstheme="minorHAnsi"/>
          <w:szCs w:val="20"/>
          <w:lang w:val="en-US"/>
        </w:rPr>
        <w:fldChar w:fldCharType="begin"/>
      </w:r>
      <w:r>
        <w:rPr>
          <w:rFonts w:cstheme="minorHAnsi"/>
          <w:szCs w:val="20"/>
          <w:lang w:val="en-US"/>
        </w:rPr>
        <w:instrText xml:space="preserve"> ADDIN ZOTERO_ITEM CSL_CITATION {"citationID":"ucKVfjwr","properties":{"formattedCitation":"\\super 4\\nosupersub{}","plainCitation":"4","noteIndex":0},"citationItems":[{"id":800,"uris":["http://zotero.org/users/2506953/items/SPFKRM6Z"],"uri":["http://zotero.org/users/2506953/items/SPFKRM6Z"],"itemData":{"id":800,"type":"article-journal","abstract":"BACKGROUND: Physicians' tolerance of uncertainty (TU) is a trait potentially associated with desirable outcomes, and emerging evidence suggests it may change over time. Past studies of TU, however, have been cross-sectional and have not measured tolerance of the different, specific types of uncertainty that physicians confront. We addressed these limitations in a longitudinal exploratory study of medical students.\nMETHODS: At the end of medical school (Doctor of Medicine degree) Years 1 and 4, a cohort of 26 students at a US medical school completed measures assessing tolerance of different types of uncertainty: 1) complexity (uncertainty arising from features of information that make it difficult to comprehend); 2) risk (uncertainty arising from the indeterminacy of future outcomes); and 3) ambiguity (uncertainty arising from limitations in the reliability, credibility, or adequacy of information). Change in uncertainty-specific TU was assessed using paired t-tests.\nRESULTS: Between Years 1 and 4, there was a significant decrease in tolerance of ambiguity (t=3.22, p=0.004), but no change in students' tolerance of complexity or risk.\nCONCLUSIONS: Tolerance of ambiguity--but not other types of uncertainty--decreases during medical school, suggesting that TU is a multidimensional, partially mutable state. Future studies should measure tolerance of different uncertainties and examine how TU might be improved.","container-title":"Medical Education Online","DOI":"10.3402/meo.v20.28285","ISSN":"1087-2981","journalAbbreviation":"Med Educ Online","language":"eng","note":"PMID: 26356230\nPMCID: PMC4565063","page":"28285","source":"PubMed","title":"Temporal changes in tolerance of uncertainty among medical students: insights from an exploratory study","title-short":"Temporal changes in tolerance of uncertainty among medical students","volume":"20","author":[{"family":"Han","given":"Paul K. J."},{"family":"Schupack","given":"Daniel"},{"family":"Daggett","given":"Susannah"},{"family":"Holt","given":"Christina T."},{"family":"Strout","given":"Tania D."}],"issued":{"date-parts":[["2015"]]}}}],"schema":"https://github.com/citation-style-language/schema/raw/master/csl-citation.json"} </w:instrText>
      </w:r>
      <w:r>
        <w:rPr>
          <w:rFonts w:cstheme="minorHAnsi"/>
          <w:szCs w:val="20"/>
          <w:lang w:val="en-US"/>
        </w:rPr>
        <w:fldChar w:fldCharType="separate"/>
      </w:r>
      <w:r>
        <w:rPr>
          <w:rFonts w:ascii="Calibri" w:hAnsi="Calibri" w:cs="Calibri"/>
          <w:szCs w:val="24"/>
          <w:vertAlign w:val="superscript"/>
          <w:lang w:val="en-US"/>
        </w:rPr>
        <w:t>4</w:t>
      </w:r>
      <w:r>
        <w:rPr>
          <w:rFonts w:cstheme="minorHAnsi"/>
          <w:szCs w:val="20"/>
          <w:lang w:val="en-US"/>
        </w:rPr>
        <w:fldChar w:fldCharType="end"/>
      </w:r>
      <w:r>
        <w:rPr>
          <w:rFonts w:cstheme="minorHAnsi"/>
          <w:szCs w:val="20"/>
          <w:lang w:val="en-US"/>
        </w:rPr>
        <w:t xml:space="preserve"> is inherent in medical practice. Among the variety of reactions to clinical uncertainty, many have proven detrimental on health care outcomes, </w:t>
      </w:r>
      <w:r w:rsidR="00ED5CF9">
        <w:rPr>
          <w:rFonts w:cstheme="minorHAnsi"/>
          <w:szCs w:val="20"/>
          <w:lang w:val="en-US"/>
        </w:rPr>
        <w:t>including</w:t>
      </w:r>
      <w:r>
        <w:rPr>
          <w:rFonts w:cstheme="minorHAnsi"/>
          <w:szCs w:val="20"/>
          <w:lang w:val="en-US"/>
        </w:rPr>
        <w:t xml:space="preserve"> burnout among physicians, overuse of healthcare resources, or medical errors</w:t>
      </w:r>
      <w:r w:rsidR="003E024A">
        <w:rPr>
          <w:rFonts w:cstheme="minorHAnsi"/>
          <w:szCs w:val="20"/>
          <w:lang w:val="en-US"/>
        </w:rPr>
        <w:t>.</w:t>
      </w:r>
      <w:r w:rsidR="00B10DDF" w:rsidRPr="00B10DDF">
        <w:rPr>
          <w:rFonts w:cstheme="minorHAnsi"/>
          <w:szCs w:val="20"/>
          <w:lang w:val="en-US"/>
        </w:rPr>
        <w:t xml:space="preserve"> </w:t>
      </w:r>
      <w:r w:rsidR="00B10DDF">
        <w:rPr>
          <w:rFonts w:cstheme="minorHAnsi"/>
          <w:szCs w:val="20"/>
          <w:lang w:val="en-US"/>
        </w:rPr>
        <w:fldChar w:fldCharType="begin"/>
      </w:r>
      <w:r w:rsidR="00ED5CF9">
        <w:rPr>
          <w:rFonts w:cstheme="minorHAnsi"/>
          <w:szCs w:val="20"/>
          <w:lang w:val="en-US"/>
        </w:rPr>
        <w:instrText xml:space="preserve"> ADDIN ZOTERO_ITEM CSL_CITATION {"citationID":"YZy6pGUM","properties":{"formattedCitation":"\\super 5\\nosupersub{}","plainCitation":"5","noteIndex":0},"citationItems":[{"id":783,"uris":["http://zotero.org/users/2506953/items/C8I3M8MH"],"uri":["http://zotero.org/users/2506953/items/C8I3M8MH"],"itemData":{"id":783,"type":"article-journal","abstract":"PURPOSE: To explore the association between the attitudes of primary care physicians toward uncertainty and risk taking, as measured by a validated survey, with resource use in a Medicare HMO.\nDESIGN: All primary-care internists (n=20) in a large, multi-specialty clinic were surveyed to measure their attitudes about uncertainty and risk taking using three previously developed scales. Results were linked with administrative data for 792 consecutive patients in a recently created Medicare HMO. The patients' index visits occurred between April 1, 1995, and November 30, 1995.\nANALYSIS: Charges stemming from several claim types (primary care and subspecialty physician, laboratory, radiology, and ambulatory procedures) in the 30 days following the index visit were summed. The physician scales were dichotomized at the median to seek unadjusted associations with charges. Generalized estimation equations were used to account for the correlation of charges resulting from patients' being nested within physicians and adjusted for physician characteristics (age, sex, years in practice) and patient characteristics (age, sex, comorbidity).\nMAIN RESULTS: The physician response rate was 90%. Most physicians (90%) were male. The mean age of the patients was 74 years, and 69% were female. The mean cost (+/-SD) per patient was $621.61+/-1,737.31. From the unadjusted analysis, high \"anxiety due to uncertainty\" was associated with higher patient charges ($197.85 vs $158.21, p=0.01). From the multivariable analysis, each standard deviation increase in \"anxiety due to uncertainty\" (3.5 points) corresponded to a 17% increase in mean charges (p &lt; 0.01) and each similar increase in \"reluctance to disclose uncertainty to patients\" (1.92 points) corresponded to a 12% increase (p=0.03). However, increasing \"reluctance to disclose mistakes to physicians\" and increasing physician risk-taking propensity were associated with decreased total charges [-10% per standard deviation (1.34 points), p=0.02, and -8% per standard deviation (3.26 points), p=0.02, respectively].\nCONCLUSION: Physician attitudes toward uncertainty were significantly associated with patient charges. Further investigation may improve prediction of patient-care charges, offer insight into the medical decision-making process, and perhaps clarify the relationship between cost, uncertainty, and quality of care.","container-title":"Medical Decision Making: An International Journal of the Society for Medical Decision Making","DOI":"10.1177/0272989X9801800310","ISSN":"0272-989X","issue":"3","journalAbbreviation":"Med Decis Making","language":"eng","note":"PMID: 9679997","page":"320-329","source":"PubMed","title":"The association of physician attitudes about uncertainty and risk taking with resource use in a Medicare HMO","volume":"18","author":[{"family":"Allison","given":"J. J."},{"family":"Kiefe","given":"C. I."},{"family":"Cook","given":"E. F."},{"family":"Gerrity","given":"M. S."},{"family":"Orav","given":"E. J."},{"family":"Centor","given":"R."}],"issued":{"date-parts":[["1998",9]]}}}],"schema":"https://github.com/citation-style-language/schema/raw/master/csl-citation.json"} </w:instrText>
      </w:r>
      <w:r w:rsidR="00B10DDF">
        <w:rPr>
          <w:rFonts w:cstheme="minorHAnsi"/>
          <w:szCs w:val="20"/>
          <w:lang w:val="en-US"/>
        </w:rPr>
        <w:fldChar w:fldCharType="separate"/>
      </w:r>
      <w:r w:rsidR="00ED5CF9" w:rsidRPr="00ED5CF9">
        <w:rPr>
          <w:rFonts w:ascii="Calibri" w:hAnsi="Calibri" w:cs="Calibri"/>
          <w:szCs w:val="24"/>
          <w:vertAlign w:val="superscript"/>
        </w:rPr>
        <w:t>5</w:t>
      </w:r>
      <w:r w:rsidR="00B10DDF">
        <w:rPr>
          <w:rFonts w:cstheme="minorHAnsi"/>
          <w:szCs w:val="20"/>
          <w:lang w:val="en-US"/>
        </w:rPr>
        <w:fldChar w:fldCharType="end"/>
      </w:r>
      <w:r w:rsidR="00B10DDF" w:rsidRPr="001A23AE">
        <w:rPr>
          <w:rFonts w:cstheme="minorHAnsi"/>
          <w:szCs w:val="20"/>
        </w:rPr>
        <w:t xml:space="preserve"> </w:t>
      </w:r>
      <w:r w:rsidR="00B10DDF">
        <w:rPr>
          <w:rFonts w:cstheme="minorHAnsi"/>
          <w:szCs w:val="20"/>
          <w:lang w:val="en-US"/>
        </w:rPr>
        <w:fldChar w:fldCharType="begin"/>
      </w:r>
      <w:r w:rsidR="00ED5CF9">
        <w:rPr>
          <w:rFonts w:cstheme="minorHAnsi"/>
          <w:szCs w:val="20"/>
        </w:rPr>
        <w:instrText xml:space="preserve"> ADDIN ZOTERO_ITEM CSL_CITATION {"citationID":"G7t2Q7H4","properties":{"formattedCitation":"\\super 6\\nosupersub{}","plainCitation":"6","noteIndex":0},"citationItems":[{"id":824,"uris":["http://zotero.org/users/2506953/items/SRH4H7L8"],"uri":["http://zotero.org/users/2506953/items/SRH4H7L8"],"itemData":{"id":824,"type":"article-journal","container-title":"The New England Journal of Medicine","DOI":"10.1056/NEJM198906013202211","ISSN":"0028-4793","issue":"22","journalAbbreviation":"N Engl J Med","language":"eng","note":"PMID: 2497349","page":"1489-1491","source":"PubMed","title":"Our stubborn quest for diagnostic certainty. A cause of excessive testing","volume":"320","author":[{"family":"Kassirer","given":"J. P."}],"issued":{"date-parts":[["1989",6,1]]}}}],"schema":"https://github.com/citation-style-language/schema/raw/master/csl-citation.json"} </w:instrText>
      </w:r>
      <w:r w:rsidR="00B10DDF">
        <w:rPr>
          <w:rFonts w:cstheme="minorHAnsi"/>
          <w:szCs w:val="20"/>
          <w:lang w:val="en-US"/>
        </w:rPr>
        <w:fldChar w:fldCharType="separate"/>
      </w:r>
      <w:r w:rsidR="00ED5CF9" w:rsidRPr="00ED5CF9">
        <w:rPr>
          <w:rFonts w:ascii="Calibri" w:hAnsi="Calibri" w:cs="Calibri"/>
          <w:szCs w:val="24"/>
          <w:vertAlign w:val="superscript"/>
        </w:rPr>
        <w:t>6</w:t>
      </w:r>
      <w:r w:rsidR="00B10DDF">
        <w:rPr>
          <w:rFonts w:cstheme="minorHAnsi"/>
          <w:szCs w:val="20"/>
          <w:lang w:val="en-US"/>
        </w:rPr>
        <w:fldChar w:fldCharType="end"/>
      </w:r>
      <w:r w:rsidR="00B10DDF" w:rsidRPr="001A23AE">
        <w:rPr>
          <w:rFonts w:cstheme="minorHAnsi"/>
          <w:szCs w:val="20"/>
        </w:rPr>
        <w:t xml:space="preserve"> </w:t>
      </w:r>
      <w:r w:rsidR="00411585">
        <w:rPr>
          <w:rFonts w:cstheme="minorHAnsi"/>
          <w:szCs w:val="20"/>
          <w:lang w:val="en-US"/>
        </w:rPr>
        <w:fldChar w:fldCharType="begin"/>
      </w:r>
      <w:r w:rsidR="00ED5CF9">
        <w:rPr>
          <w:rFonts w:cstheme="minorHAnsi"/>
          <w:szCs w:val="20"/>
        </w:rPr>
        <w:instrText xml:space="preserve"> ADDIN ZOTERO_ITEM CSL_CITATION {"citationID":"Vge0DkzM","properties":{"formattedCitation":"\\super 7\\nosupersub{}","plainCitation":"7","noteIndex":0},"citationItems":[{"id":789,"uris":["http://zotero.org/users/2506953/items/SRTPGK2U"],"uri":["http://zotero.org/users/2506953/items/SRTPGK2U"],"itemData":{"id":789,"type":"article-journal","abstract":"BACKGROUND: Uncertainty tolerance (UT) is thought to be a characteristic of individuals that influences various outcomes related to health, healthcare, and healthcare education. We undertook a systematic literature review to evaluate the state of the evidence on UT and its relationship to these outcomes.\nMETHODS: We conducted electronic and bibliographic searches to identify relevant studies examining associations between UT and health, healthcare, or healthcare education outcomes. We used standardized tools to assess methodological quality and analyzed the major findings of existing studies, which we organized and classified by theme.\nRESULTS: Searches yielded 542 potentially relevant articles, of which 67 met inclusion criteria. Existing studies were heterogeneous in focus, setting, and measurement approach, were largely cross-sectional in design, and overall methodological quality was low. UT was associated with various trainee-centered, provider-centered, and patient-centered outcomes which were cognitive, emotional, and behavioral in nature. UT was most consistently associated with emotional well-being.\nCONCLUSIONS: Uncertainty tolerance is associated with several important trainee-, provider-, and patient-centered outcomes in healthcare and healthcare education. However, low methodological quality, study design limitations, and heterogeneity in the measurement of UT limit strong inferences about its effects, and addressing these problems is a critical need for future research.","container-title":"Patient Education and Counseling","DOI":"10.1016/j.pec.2018.03.030","ISSN":"1873-5134","issue":"9","journalAbbreviation":"Patient Educ Couns","language":"eng","note":"PMID: 29655876","page":"1518-1537","source":"PubMed","title":"Tolerance of uncertainty: A systematic review of health and healthcare-related outcomes","title-short":"Tolerance of uncertainty","volume":"101","author":[{"family":"Strout","given":"Tania D."},{"family":"Hillen","given":"Marij"},{"family":"Gutheil","given":"Caitlin"},{"family":"Anderson","given":"Eric"},{"family":"Hutchinson","given":"Rebecca"},{"family":"Ward","given":"Hannah"},{"family":"Kay","given":"Hannah"},{"family":"Mills","given":"Gregory J."},{"family":"Han","given":"Paul K. J."}],"issued":{"date-parts":[["2018",9]]}}}],"schema":"https://github.com/citation-style-language/schema/raw/master/csl-citation.json"} </w:instrText>
      </w:r>
      <w:r w:rsidR="00411585">
        <w:rPr>
          <w:rFonts w:cstheme="minorHAnsi"/>
          <w:szCs w:val="20"/>
          <w:lang w:val="en-US"/>
        </w:rPr>
        <w:fldChar w:fldCharType="separate"/>
      </w:r>
      <w:r w:rsidR="00ED5CF9" w:rsidRPr="00ED5CF9">
        <w:rPr>
          <w:rFonts w:ascii="Calibri" w:hAnsi="Calibri" w:cs="Calibri"/>
          <w:szCs w:val="24"/>
          <w:vertAlign w:val="superscript"/>
        </w:rPr>
        <w:t>7</w:t>
      </w:r>
      <w:r w:rsidR="00411585">
        <w:rPr>
          <w:rFonts w:cstheme="minorHAnsi"/>
          <w:szCs w:val="20"/>
          <w:lang w:val="en-US"/>
        </w:rPr>
        <w:fldChar w:fldCharType="end"/>
      </w:r>
      <w:r w:rsidR="00411585">
        <w:rPr>
          <w:rFonts w:cstheme="minorHAnsi"/>
          <w:szCs w:val="20"/>
          <w:lang w:val="en-US"/>
        </w:rPr>
        <w:t xml:space="preserve"> </w:t>
      </w:r>
      <w:r w:rsidR="003E024A">
        <w:rPr>
          <w:rFonts w:cstheme="minorHAnsi"/>
          <w:szCs w:val="20"/>
          <w:lang w:val="en-US"/>
        </w:rPr>
        <w:t xml:space="preserve"> </w:t>
      </w:r>
      <w:r w:rsidR="003E024A">
        <w:rPr>
          <w:rFonts w:cstheme="minorHAnsi"/>
          <w:szCs w:val="20"/>
          <w:lang w:val="en-US"/>
        </w:rPr>
        <w:fldChar w:fldCharType="begin"/>
      </w:r>
      <w:r w:rsidR="00ED5CF9">
        <w:rPr>
          <w:rFonts w:cstheme="minorHAnsi"/>
          <w:szCs w:val="20"/>
          <w:lang w:val="en-US"/>
        </w:rPr>
        <w:instrText xml:space="preserve"> ADDIN ZOTERO_ITEM CSL_CITATION {"citationID":"SnMIKBgm","properties":{"formattedCitation":"\\super 8\\nosupersub{}","plainCitation":"8","noteIndex":0},"citationItems":[{"id":791,"uris":["http://zotero.org/users/2506953/items/68TIYLXK"],"uri":["http://zotero.org/users/2506953/items/68TIYLXK"],"itemData":{"id":791,"type":"article-journal","abstract":"CONTEXT: The prevalence of stress, burnout and mental health disorders in medical students and doctors is high. It has been proposed that there may be an association between levels of tolerance of ambiguity (ie an ability to tolerate a lack of reliable, credible or adequate information) in clinical work and psychological well-being within this population. The aims of this systematic review were: (i) to assess the nature and extent of the literature available, in order to determine if there is an association, and (ii) to develop a conceptual model proposing possible mechanisms to underpin any association, in order to inform subsequent research.\nMETHODS: MEDLINE, Cumulative Index to Nursing and Allied Health Literature (CINAHL) and PsycINFO databases were searched for articles published from inception to September 2018. Additional literature was identified by searching the reference lists of included articles, forward searches of included articles, hand searches of key journals and a grey literature search. Of the 671 studies identified, 11 met the inclusion criteria. A qualitative synthesis of included studies was performed.\nRESULTS: All 11 included studies reported an association between a lower level of tolerance of ambiguity or uncertainty and reduced psychological well-being. Included studies were heterogeneous in terms of population and measurement approach, and were often of low methodological quality. Subsets of items from previously developed scales were often used without sufficient consideration of the impact of new combinations of items on scale validity. Similar scales were also scored inconsistently between studies, making comparison difficult.\nCONCLUSIONS: There appears to be an association between tolerance of ambiguity and psychological well-being. This provides new opportunities to understand and prevent the development of stress, burnout and mental health disorders in medical students and doctors. The conceptual model developed provides a framework for future research, which we hope will prevent wasted research effort through duplication and promote higher methodological quality.","container-title":"Medical Education","DOI":"10.1111/medu.14031","ISSN":"1365-2923","issue":"2","journalAbbreviation":"Med Educ","language":"eng","note":"PMID: 31867801\nPMCID: PMC7003828","page":"125-137","source":"PubMed","title":"Tolerance of ambiguity and psychological well-being in medical training: A systematic review","title-short":"Tolerance of ambiguity and psychological well-being in medical training","volume":"54","author":[{"family":"Hancock","given":"Jason"},{"family":"Mattick","given":"Karen"}],"issued":{"date-parts":[["2020",2]]}}}],"schema":"https://github.com/citation-style-language/schema/raw/master/csl-citation.json"} </w:instrText>
      </w:r>
      <w:r w:rsidR="003E024A">
        <w:rPr>
          <w:rFonts w:cstheme="minorHAnsi"/>
          <w:szCs w:val="20"/>
          <w:lang w:val="en-US"/>
        </w:rPr>
        <w:fldChar w:fldCharType="separate"/>
      </w:r>
      <w:r w:rsidR="00ED5CF9" w:rsidRPr="00ED5CF9">
        <w:rPr>
          <w:rFonts w:ascii="Calibri" w:hAnsi="Calibri" w:cs="Calibri"/>
          <w:szCs w:val="24"/>
          <w:vertAlign w:val="superscript"/>
        </w:rPr>
        <w:t>8</w:t>
      </w:r>
      <w:r w:rsidR="003E024A">
        <w:rPr>
          <w:rFonts w:cstheme="minorHAnsi"/>
          <w:szCs w:val="20"/>
          <w:lang w:val="en-US"/>
        </w:rPr>
        <w:fldChar w:fldCharType="end"/>
      </w:r>
      <w:r w:rsidR="003E024A">
        <w:rPr>
          <w:rFonts w:cstheme="minorHAnsi"/>
          <w:szCs w:val="20"/>
          <w:lang w:val="en-US"/>
        </w:rPr>
        <w:t xml:space="preserve"> </w:t>
      </w:r>
      <w:r w:rsidR="003E024A">
        <w:rPr>
          <w:rFonts w:cstheme="minorHAnsi"/>
          <w:szCs w:val="20"/>
          <w:lang w:val="en-US"/>
        </w:rPr>
        <w:fldChar w:fldCharType="begin"/>
      </w:r>
      <w:r w:rsidR="00ED5CF9">
        <w:rPr>
          <w:rFonts w:cstheme="minorHAnsi"/>
          <w:szCs w:val="20"/>
          <w:lang w:val="en-US"/>
        </w:rPr>
        <w:instrText xml:space="preserve"> ADDIN ZOTERO_ITEM CSL_CITATION {"citationID":"WNzYRiGa","properties":{"formattedCitation":"\\super 9\\nosupersub{}","plainCitation":"9","noteIndex":0},"citationItems":[{"id":794,"uris":["http://zotero.org/users/2506953/items/WMVGLR74"],"uri":["http://zotero.org/users/2506953/items/WMVGLR74"],"itemData":{"id":794,"type":"article-journal","abstract":"BACKGROUND: Burnout and intolerance of uncertainty have been linked to low job satisfaction and lower quality patient care. While resilience is related to these concepts, no study has examined these three concepts in a cohort of doctors. The objective of this study was to measure resilience, burnout, compassion satisfaction, personal meaning in patient care and intolerance of uncertainty in Australian general practice (GP) registrars.\nMETHODS: We conducted a paper-based cross-sectional survey of GP registrars in Australia from June to July 2010, recruited from a newsletter item or registrar education events. Survey measures included the Resilience Scale-14, a single-item scale for burnout, Professional Quality of Life (ProQOL) scale, Personal Meaning in Patient Care scale, Intolerance of Uncertainty-12 scale, and Physician Response to Uncertainty scale.\nRESULTS: 128 GP registrars responded (response rate 90%). Fourteen percent of registrars were found to be at risk of burnout using the single-item scale for burnout, but none met the criteria for burnout using the ProQOL scale. Secondary traumatic stress, general intolerance of uncertainty, anxiety due to clinical uncertainty and reluctance to disclose uncertainty to patients were associated with being at higher risk of burnout, but sex, age, practice location, training duration, years since graduation, and reluctance to disclose uncertainty to physicians were not.Only ten percent of registrars had high resilience scores. Resilience was positively associated with compassion satisfaction and personal meaning in patient care. Resilience was negatively associated with burnout, secondary traumatic stress, inhibitory anxiety, general intolerance to uncertainty, concern about bad outcomes and reluctance to disclose uncertainty to patients.\nCONCLUSIONS: GP registrars in this survey showed a lower level of burnout than in other recent surveys of the broader junior doctor population in both Australia and overseas. Resilience was also lower than might be expected of a satisfied and professionally successful cohort.","container-title":"BMC medical education","DOI":"10.1186/1472-6920-13-2","ISSN":"1472-6920","journalAbbreviation":"BMC Med Educ","language":"eng","note":"PMID: 23294479\nPMCID: PMC3563610","page":"2","source":"PubMed","title":"A survey of resilience, burnout, and tolerance of uncertainty in Australian general practice registrars","volume":"13","author":[{"family":"Cooke","given":"Georga P. E."},{"family":"Doust","given":"Jenny A."},{"family":"Steele","given":"Michael C."}],"issued":{"date-parts":[["2013",1,7]]}}}],"schema":"https://github.com/citation-style-language/schema/raw/master/csl-citation.json"} </w:instrText>
      </w:r>
      <w:r w:rsidR="003E024A">
        <w:rPr>
          <w:rFonts w:cstheme="minorHAnsi"/>
          <w:szCs w:val="20"/>
          <w:lang w:val="en-US"/>
        </w:rPr>
        <w:fldChar w:fldCharType="separate"/>
      </w:r>
      <w:r w:rsidR="00ED5CF9" w:rsidRPr="00ED5CF9">
        <w:rPr>
          <w:rFonts w:ascii="Calibri" w:hAnsi="Calibri" w:cs="Calibri"/>
          <w:szCs w:val="24"/>
          <w:vertAlign w:val="superscript"/>
          <w:lang w:val="en-US"/>
        </w:rPr>
        <w:t>9</w:t>
      </w:r>
      <w:r w:rsidR="003E024A">
        <w:rPr>
          <w:rFonts w:cstheme="minorHAnsi"/>
          <w:szCs w:val="20"/>
          <w:lang w:val="en-US"/>
        </w:rPr>
        <w:fldChar w:fldCharType="end"/>
      </w:r>
      <w:r w:rsidR="003E024A">
        <w:rPr>
          <w:rFonts w:cstheme="minorHAnsi"/>
          <w:szCs w:val="20"/>
          <w:lang w:val="en-US"/>
        </w:rPr>
        <w:t xml:space="preserve"> </w:t>
      </w:r>
      <w:r w:rsidR="003E024A">
        <w:rPr>
          <w:rFonts w:cstheme="minorHAnsi"/>
          <w:szCs w:val="20"/>
          <w:lang w:val="en-US"/>
        </w:rPr>
        <w:fldChar w:fldCharType="begin"/>
      </w:r>
      <w:r w:rsidR="00ED5CF9">
        <w:rPr>
          <w:rFonts w:cstheme="minorHAnsi"/>
          <w:szCs w:val="20"/>
          <w:lang w:val="en-US"/>
        </w:rPr>
        <w:instrText xml:space="preserve"> ADDIN ZOTERO_ITEM CSL_CITATION {"citationID":"qwnthcjR","properties":{"formattedCitation":"\\super 10\\nosupersub{}","plainCitation":"10","noteIndex":0},"citationItems":[{"id":797,"uris":["http://zotero.org/users/2506953/items/BRGRJMPB"],"uri":["http://zotero.org/users/2506953/items/BRGRJMPB"],"itemData":{"id":797,"type":"article-journal","abstract":"STUDY OBJECTIVE: Questions about burnout, career satisfaction, and longevity of emergency physicians have been raised but no studies have examined tolerance for uncertainty as a risk factor for burnout. Primary objectives of this study are to assess the role of uncertainty tolerance in predicting career burnout and to estimate the proportion of emergency physicians who exhibit high levels of career burnout.\nMETHODS: A mail survey incorporating validated measures of career satisfaction, tolerance for uncertainty, and burnout was sent to a random sample of members of the American College of Emergency Physicians. Best- and worst-case scenarios of point estimates are provided to assess for the effect of nonresponse bias, and multivariable logistic regression was used to predict evidence of career burnout.\nRESULTS: One hundred ninety-three surveys were returned (response rate 43.1%). A high level of career burnout was exhibited in 62 (32.1%; best-worst case 13.8% to 64.1%) respondents. No demographic variables were associated with burnout status. The final model identified that high anxiety caused by concern for bad outcomes (odds ratio=6.35) was the strongest predictor of career burnout, controlling for all other variables.\nCONCLUSION: A large percentage of emergency physicians in this study, 32.1%, exhibited emotional exhaustion, which is the core symptom of burnout. Emotional exhaustion was not related to age or type of practice and was not mitigated by training in emergency medicine. Physicians studied did not feel anxiety because of general uncertainty, difficulty in disclosing uncertainty to patients, or admitting errors to other physicians. High anxiety caused by concern for bad outcomes was the strongest predictor of burnout. Despite exhibiting emotional exhaustion, the majority of respondents are satisfied with the career of emergency medicine.","container-title":"Annals of Emergency Medicine","DOI":"10.1016/j.annemergmed.2008.12.019","ISSN":"1097-6760","issue":"1","journalAbbreviation":"Ann Emerg Med","language":"eng","note":"PMID: 19201058","page":"106-113.e6","source":"PubMed","title":"Tolerance for uncertainty, burnout, and satisfaction with the career of emergency medicine","volume":"54","author":[{"family":"Kuhn","given":"Gloria"},{"family":"Goldberg","given":"Richard"},{"family":"Compton","given":"Scott"}],"issued":{"date-parts":[["2009",7]]}}}],"schema":"https://github.com/citation-style-language/schema/raw/master/csl-citation.json"} </w:instrText>
      </w:r>
      <w:r w:rsidR="003E024A">
        <w:rPr>
          <w:rFonts w:cstheme="minorHAnsi"/>
          <w:szCs w:val="20"/>
          <w:lang w:val="en-US"/>
        </w:rPr>
        <w:fldChar w:fldCharType="separate"/>
      </w:r>
      <w:r w:rsidR="00ED5CF9" w:rsidRPr="00ED5CF9">
        <w:rPr>
          <w:rFonts w:ascii="Calibri" w:hAnsi="Calibri" w:cs="Calibri"/>
          <w:szCs w:val="24"/>
          <w:vertAlign w:val="superscript"/>
          <w:lang w:val="en-US"/>
        </w:rPr>
        <w:t>10</w:t>
      </w:r>
      <w:r w:rsidR="003E024A">
        <w:rPr>
          <w:rFonts w:cstheme="minorHAnsi"/>
          <w:szCs w:val="20"/>
          <w:lang w:val="en-US"/>
        </w:rPr>
        <w:fldChar w:fldCharType="end"/>
      </w:r>
      <w:r w:rsidR="003E024A">
        <w:rPr>
          <w:rFonts w:cstheme="minorHAnsi"/>
          <w:b/>
          <w:szCs w:val="20"/>
          <w:lang w:val="en-US"/>
        </w:rPr>
        <w:t xml:space="preserve"> </w:t>
      </w:r>
      <w:r w:rsidR="0064159D" w:rsidRPr="00E62155">
        <w:rPr>
          <w:rFonts w:cstheme="minorHAnsi"/>
          <w:b/>
          <w:szCs w:val="20"/>
          <w:lang w:val="en-US"/>
        </w:rPr>
        <w:t xml:space="preserve"> </w:t>
      </w:r>
      <w:r w:rsidR="00732380">
        <w:rPr>
          <w:rFonts w:cstheme="minorHAnsi"/>
          <w:szCs w:val="20"/>
          <w:lang w:val="en-US"/>
        </w:rPr>
        <w:t xml:space="preserve">Conversely, uncertainty may </w:t>
      </w:r>
      <w:r w:rsidR="00AB11EB">
        <w:rPr>
          <w:rFonts w:cstheme="minorHAnsi"/>
          <w:szCs w:val="20"/>
          <w:lang w:val="en-US"/>
        </w:rPr>
        <w:t xml:space="preserve">foster positive </w:t>
      </w:r>
      <w:r w:rsidR="00732380">
        <w:rPr>
          <w:rFonts w:cstheme="minorHAnsi"/>
          <w:szCs w:val="20"/>
          <w:lang w:val="en-US"/>
        </w:rPr>
        <w:t>responses</w:t>
      </w:r>
      <w:r w:rsidR="00AB11EB">
        <w:rPr>
          <w:rFonts w:cstheme="minorHAnsi"/>
          <w:szCs w:val="20"/>
          <w:lang w:val="en-US"/>
        </w:rPr>
        <w:t>, such</w:t>
      </w:r>
      <w:r w:rsidR="00ED5CF9">
        <w:rPr>
          <w:rFonts w:cstheme="minorHAnsi"/>
          <w:szCs w:val="20"/>
          <w:lang w:val="en-US"/>
        </w:rPr>
        <w:t xml:space="preserve"> as</w:t>
      </w:r>
      <w:r w:rsidR="00AB11EB">
        <w:rPr>
          <w:rFonts w:cstheme="minorHAnsi"/>
          <w:szCs w:val="20"/>
          <w:lang w:val="en-US"/>
        </w:rPr>
        <w:t xml:space="preserve"> innovating or developing expertise</w:t>
      </w:r>
      <w:r w:rsidR="002C7324">
        <w:rPr>
          <w:rFonts w:cstheme="minorHAnsi"/>
          <w:szCs w:val="20"/>
          <w:lang w:val="en-US"/>
        </w:rPr>
        <w:t>.</w:t>
      </w:r>
      <w:r w:rsidR="00580F7A">
        <w:rPr>
          <w:rFonts w:cstheme="minorHAnsi"/>
          <w:szCs w:val="20"/>
          <w:lang w:val="en-US"/>
        </w:rPr>
        <w:fldChar w:fldCharType="begin"/>
      </w:r>
      <w:r w:rsidR="00ED5CF9">
        <w:rPr>
          <w:rFonts w:cstheme="minorHAnsi"/>
          <w:szCs w:val="20"/>
          <w:lang w:val="en-US"/>
        </w:rPr>
        <w:instrText xml:space="preserve"> ADDIN ZOTERO_ITEM CSL_CITATION {"citationID":"2EiAsdCm","properties":{"formattedCitation":"\\super 11\\nosupersub{}","plainCitation":"11","noteIndex":0},"citationItems":[{"id":803,"uris":["http://zotero.org/users/2506953/items/X5DUXLSD"],"uri":["http://zotero.org/users/2506953/items/X5DUXLSD"],"itemData":{"id":803,"type":"article-journal","abstract":"PURPOSE: In clinical settings, uncertainty is part of everyday practice. However, a lack of insight into how experts approach uncertainty limits the ability to explicitly teach and assess it in training. This study explored how experienced surgeons perceived and handled uncertainty during challenging intraoperative situations, to develop a theoretical language supporting both education and research.\nMETHOD: This constructivist qualitative study included observations and interviews during 26 surgical cases. The cases, drawn from seven staff surgeons from various specialties at a medical school, were purposively sampled after being preidentified by the surgeon as \"likely challenging.\" The authors combined template and inductive analyses. In template analysis, an existing theory was used to identify instances of uncertainty in the dataset. Inductive analysis was used to elaborate and refine the concepts.\nRESULTS: Template analysis confirmed that existing theoretical concepts are relevant to surgery. However, inductive analysis revealed additional concepts and positioned existing concepts within new relationships. Two new theoretical themes were recognizing uncertainty and responding to uncertainty, each with corresponding subthemes. Factors such as the novelty of the situation, difficulty in predicting the outcome, and difficulty deciding the course of action mainly characterize an uncertain situation in surgery according to the participants.\nCONCLUSIONS: The results offer a refined language for conceptualizing uncertainty in surgery. Although further research could elaborate and test the explanatory power of this language, the authors anticipate that it has implications both for current discussions of surgical safety and for future development of explicit training for effective management of surgical uncertainty.","container-title":"Academic Medicine: Journal of the Association of American Medical Colleges","DOI":"10.1097/ACM.0b013e3182a3116f","ISSN":"1938-808X","issue":"10","journalAbbreviation":"Acad Med","language":"eng","note":"PMID: 23969352\nPMCID: PMC5578757","page":"1516-1521","source":"PubMed","title":"Understanding clinical uncertainty: what is going on when experienced surgeons are not sure what to do?","title-short":"Understanding clinical uncertainty","volume":"88","author":[{"family":"Cristancho","given":"Sayra M."},{"family":"Apramian","given":"Tavis"},{"family":"Vanstone","given":"Meredith"},{"family":"Lingard","given":"Lorelei"},{"family":"Ott","given":"Michael"},{"family":"Novick","given":"Richard J."}],"issued":{"date-parts":[["2013",10]]}}}],"schema":"https://github.com/citation-style-language/schema/raw/master/csl-citation.json"} </w:instrText>
      </w:r>
      <w:r w:rsidR="00580F7A">
        <w:rPr>
          <w:rFonts w:cstheme="minorHAnsi"/>
          <w:szCs w:val="20"/>
          <w:lang w:val="en-US"/>
        </w:rPr>
        <w:fldChar w:fldCharType="separate"/>
      </w:r>
      <w:r w:rsidR="00ED5CF9" w:rsidRPr="00ED5CF9">
        <w:rPr>
          <w:rFonts w:ascii="Calibri" w:hAnsi="Calibri" w:cs="Calibri"/>
          <w:szCs w:val="24"/>
          <w:vertAlign w:val="superscript"/>
          <w:lang w:val="en-US"/>
        </w:rPr>
        <w:t>11</w:t>
      </w:r>
      <w:r w:rsidR="00580F7A">
        <w:rPr>
          <w:rFonts w:cstheme="minorHAnsi"/>
          <w:szCs w:val="20"/>
          <w:lang w:val="en-US"/>
        </w:rPr>
        <w:fldChar w:fldCharType="end"/>
      </w:r>
      <w:r w:rsidR="002C7324">
        <w:rPr>
          <w:rFonts w:cstheme="minorHAnsi"/>
          <w:szCs w:val="20"/>
          <w:lang w:val="en-US"/>
        </w:rPr>
        <w:t xml:space="preserve"> </w:t>
      </w:r>
      <w:r w:rsidR="002C7324">
        <w:rPr>
          <w:rFonts w:cstheme="minorHAnsi"/>
          <w:szCs w:val="20"/>
          <w:lang w:val="en-US"/>
        </w:rPr>
        <w:fldChar w:fldCharType="begin"/>
      </w:r>
      <w:r w:rsidR="00ED5CF9">
        <w:rPr>
          <w:rFonts w:cstheme="minorHAnsi"/>
          <w:szCs w:val="20"/>
          <w:lang w:val="en-US"/>
        </w:rPr>
        <w:instrText xml:space="preserve"> ADDIN ZOTERO_ITEM CSL_CITATION {"citationID":"l1zOPhEP","properties":{"formattedCitation":"\\super 12\\nosupersub{}","plainCitation":"12","noteIndex":0},"citationItems":[{"id":806,"uris":["http://zotero.org/users/2506953/items/DLRW36XK"],"uri":["http://zotero.org/users/2506953/items/DLRW36XK"],"itemData":{"id":806,"type":"article-journal","container-title":"Journal of Health and Social Behavior","ISSN":"0022-1465","issue":"4","journalAbbreviation":"J Health Soc Behav","language":"eng","note":"PMID: 541485","page":"310-322","source":"PubMed","title":"Uncertainty and control in professional training","volume":"20","author":[{"family":"Light","given":"D."}],"issued":{"date-parts":[["1979",12]]}}}],"schema":"https://github.com/citation-style-language/schema/raw/master/csl-citation.json"} </w:instrText>
      </w:r>
      <w:r w:rsidR="002C7324">
        <w:rPr>
          <w:rFonts w:cstheme="minorHAnsi"/>
          <w:szCs w:val="20"/>
          <w:lang w:val="en-US"/>
        </w:rPr>
        <w:fldChar w:fldCharType="separate"/>
      </w:r>
      <w:r w:rsidR="00ED5CF9" w:rsidRPr="00ED5CF9">
        <w:rPr>
          <w:rFonts w:ascii="Calibri" w:hAnsi="Calibri" w:cs="Calibri"/>
          <w:szCs w:val="24"/>
          <w:vertAlign w:val="superscript"/>
          <w:lang w:val="en-US"/>
        </w:rPr>
        <w:t>12</w:t>
      </w:r>
      <w:r w:rsidR="002C7324">
        <w:rPr>
          <w:rFonts w:cstheme="minorHAnsi"/>
          <w:szCs w:val="20"/>
          <w:lang w:val="en-US"/>
        </w:rPr>
        <w:fldChar w:fldCharType="end"/>
      </w:r>
      <w:r w:rsidR="00580F7A">
        <w:rPr>
          <w:rFonts w:cstheme="minorHAnsi"/>
          <w:szCs w:val="20"/>
          <w:lang w:val="en-US"/>
        </w:rPr>
        <w:t xml:space="preserve"> </w:t>
      </w:r>
      <w:r w:rsidR="00BE3CB1" w:rsidRPr="002E0911">
        <w:rPr>
          <w:rFonts w:cstheme="minorHAnsi"/>
          <w:szCs w:val="20"/>
          <w:lang w:val="en-US"/>
        </w:rPr>
        <w:t>T</w:t>
      </w:r>
      <w:r w:rsidR="006813DA" w:rsidRPr="002E0911">
        <w:rPr>
          <w:rFonts w:cstheme="minorHAnsi"/>
          <w:szCs w:val="20"/>
          <w:lang w:val="en-US"/>
        </w:rPr>
        <w:t xml:space="preserve">he concept of “uncertainty </w:t>
      </w:r>
      <w:r w:rsidR="00176547" w:rsidRPr="002E0911">
        <w:rPr>
          <w:rFonts w:cstheme="minorHAnsi"/>
          <w:szCs w:val="20"/>
          <w:lang w:val="en-US"/>
        </w:rPr>
        <w:t>tolerance”</w:t>
      </w:r>
      <w:r w:rsidR="00176547">
        <w:rPr>
          <w:rFonts w:cstheme="minorHAnsi"/>
          <w:szCs w:val="20"/>
          <w:lang w:val="en-US"/>
        </w:rPr>
        <w:t xml:space="preserve"> </w:t>
      </w:r>
      <w:r w:rsidR="00176547" w:rsidRPr="002E0911">
        <w:rPr>
          <w:rFonts w:cstheme="minorHAnsi"/>
          <w:szCs w:val="20"/>
          <w:lang w:val="en-US"/>
        </w:rPr>
        <w:t>has</w:t>
      </w:r>
      <w:r w:rsidR="00AB11EB">
        <w:rPr>
          <w:rFonts w:cstheme="minorHAnsi"/>
          <w:szCs w:val="20"/>
          <w:lang w:val="en-US"/>
        </w:rPr>
        <w:t xml:space="preserve"> </w:t>
      </w:r>
      <w:r w:rsidR="006813DA" w:rsidRPr="002E0911">
        <w:rPr>
          <w:rFonts w:cstheme="minorHAnsi"/>
          <w:szCs w:val="20"/>
          <w:lang w:val="en-US"/>
        </w:rPr>
        <w:t xml:space="preserve">been proposed and is </w:t>
      </w:r>
      <w:r w:rsidR="00802399" w:rsidRPr="002E0911">
        <w:rPr>
          <w:rFonts w:cstheme="minorHAnsi"/>
          <w:szCs w:val="20"/>
          <w:lang w:val="en-US"/>
        </w:rPr>
        <w:t xml:space="preserve">now widely </w:t>
      </w:r>
      <w:r w:rsidR="00732380">
        <w:rPr>
          <w:rFonts w:cstheme="minorHAnsi"/>
          <w:szCs w:val="20"/>
          <w:lang w:val="en-US"/>
        </w:rPr>
        <w:t>endorsed</w:t>
      </w:r>
      <w:r w:rsidR="00802399" w:rsidRPr="002E0911">
        <w:rPr>
          <w:rFonts w:cstheme="minorHAnsi"/>
          <w:szCs w:val="20"/>
          <w:lang w:val="en-US"/>
        </w:rPr>
        <w:t xml:space="preserve">, to encompass the whole </w:t>
      </w:r>
      <w:r w:rsidR="00732380">
        <w:rPr>
          <w:rFonts w:cstheme="minorHAnsi"/>
          <w:szCs w:val="20"/>
          <w:lang w:val="en-US"/>
        </w:rPr>
        <w:t>range</w:t>
      </w:r>
      <w:r w:rsidR="00732380" w:rsidRPr="002E0911">
        <w:rPr>
          <w:rFonts w:cstheme="minorHAnsi"/>
          <w:szCs w:val="20"/>
          <w:lang w:val="en-US"/>
        </w:rPr>
        <w:t xml:space="preserve"> </w:t>
      </w:r>
      <w:r w:rsidR="00802399" w:rsidRPr="002E0911">
        <w:rPr>
          <w:rFonts w:cstheme="minorHAnsi"/>
          <w:szCs w:val="20"/>
          <w:lang w:val="en-US"/>
        </w:rPr>
        <w:t xml:space="preserve">of </w:t>
      </w:r>
      <w:r w:rsidR="00AB11EB">
        <w:rPr>
          <w:rFonts w:cstheme="minorHAnsi"/>
          <w:szCs w:val="20"/>
          <w:lang w:val="en-US"/>
        </w:rPr>
        <w:t xml:space="preserve">adaptive and maladaptive </w:t>
      </w:r>
      <w:r w:rsidR="00802399" w:rsidRPr="002E0911">
        <w:rPr>
          <w:rFonts w:cstheme="minorHAnsi"/>
          <w:szCs w:val="20"/>
          <w:lang w:val="en-US"/>
        </w:rPr>
        <w:t>re</w:t>
      </w:r>
      <w:r w:rsidR="007B4668">
        <w:rPr>
          <w:rFonts w:cstheme="minorHAnsi"/>
          <w:szCs w:val="20"/>
          <w:lang w:val="en-US"/>
        </w:rPr>
        <w:t>sponses</w:t>
      </w:r>
      <w:r w:rsidR="00802399" w:rsidRPr="002E0911">
        <w:rPr>
          <w:rFonts w:cstheme="minorHAnsi"/>
          <w:szCs w:val="20"/>
          <w:lang w:val="en-US"/>
        </w:rPr>
        <w:t xml:space="preserve"> to uncertainty</w:t>
      </w:r>
      <w:r w:rsidR="006B1D1D">
        <w:rPr>
          <w:rFonts w:cstheme="minorHAnsi"/>
          <w:szCs w:val="20"/>
          <w:lang w:val="en-US"/>
        </w:rPr>
        <w:t xml:space="preserve"> in clinical settings</w:t>
      </w:r>
      <w:r w:rsidR="00035FCB">
        <w:rPr>
          <w:rFonts w:cstheme="minorHAnsi"/>
          <w:szCs w:val="20"/>
          <w:lang w:val="en-US"/>
        </w:rPr>
        <w:t>.</w:t>
      </w:r>
      <w:r w:rsidR="002C7324">
        <w:rPr>
          <w:rFonts w:cstheme="minorHAnsi"/>
          <w:szCs w:val="20"/>
          <w:lang w:val="en-US"/>
        </w:rPr>
        <w:fldChar w:fldCharType="begin"/>
      </w:r>
      <w:r w:rsidR="00ED5CF9">
        <w:rPr>
          <w:rFonts w:cstheme="minorHAnsi"/>
          <w:szCs w:val="20"/>
          <w:lang w:val="en-US"/>
        </w:rPr>
        <w:instrText xml:space="preserve"> ADDIN ZOTERO_ITEM CSL_CITATION {"citationID":"Fn6tyXxz","properties":{"formattedCitation":"\\super 13\\nosupersub{}","plainCitation":"13","noteIndex":0},"citationItems":[{"id":787,"uris":["http://zotero.org/users/2506953/items/JWHTERUC"],"uri":["http://zotero.org/users/2506953/items/JWHTERUC"],"itemData":{"id":787,"type":"article-journal","abstract":"Although variations in physicians' practice patterns and use of resources are well documented, the reasons for these variations are less well understood. The uncertainty inherent in patient care may be one explanation. Existing measures of intolerance to uncertainty, developed in contexts outside of patient care, fail to explain these variations. To address this limitation, the Physicians' Reactions to Uncertainty scale was developed. A questionnaire containing an initial pool of 61 items was mailed to a random sample of 700 physicians in North Carolina and Oregon, stratified by specialty. The items covered nine areas of physicians' reactions to uncertainty derived from interviews with physicians and a definition of the concept affective reactions to uncertainity in patient care. Factor analysis of the 428 responses received yielded two primary factors that accounted for 58% of the common variance among the 61 items. Items with unambiguous loadings on these factors defined two reliable and readily interpretable subscales: Stress from Uncertainty (Cronbach's alpha = 0.90, 13 items) and Reluctance to Disclose Uncertainty to Others (alpha = 0.75, 9 items). By virtue of its clarity and good psychometric properties, this new measure promises insights into the role that uncertainty plays in physicians' resource utilization and practice patterns.","container-title":"Medical Care","DOI":"10.1097/00005650-199008000-00005","ISSN":"0025-7079","issue":"8","journalAbbreviation":"Med Care","language":"eng","note":"PMID: 2385142","page":"724-736","source":"PubMed","title":"Physicians' reactions to uncertainty in patient care. A new measure and new insights","volume":"28","author":[{"family":"Gerrity","given":"M. S."},{"family":"DeVellis","given":"R. F."},{"family":"Earp","given":"J. A."}],"issued":{"date-parts":[["1990",8]]}}}],"schema":"https://github.com/citation-style-language/schema/raw/master/csl-citation.json"} </w:instrText>
      </w:r>
      <w:r w:rsidR="002C7324">
        <w:rPr>
          <w:rFonts w:cstheme="minorHAnsi"/>
          <w:szCs w:val="20"/>
          <w:lang w:val="en-US"/>
        </w:rPr>
        <w:fldChar w:fldCharType="separate"/>
      </w:r>
      <w:r w:rsidR="00ED5CF9" w:rsidRPr="00ED5CF9">
        <w:rPr>
          <w:rFonts w:ascii="Calibri" w:hAnsi="Calibri" w:cs="Calibri"/>
          <w:szCs w:val="24"/>
          <w:vertAlign w:val="superscript"/>
          <w:lang w:val="en-US"/>
        </w:rPr>
        <w:t>13</w:t>
      </w:r>
      <w:r w:rsidR="002C7324">
        <w:rPr>
          <w:rFonts w:cstheme="minorHAnsi"/>
          <w:szCs w:val="20"/>
          <w:lang w:val="en-US"/>
        </w:rPr>
        <w:fldChar w:fldCharType="end"/>
      </w:r>
      <w:r w:rsidR="00035FCB">
        <w:rPr>
          <w:rFonts w:cstheme="minorHAnsi"/>
          <w:szCs w:val="20"/>
          <w:lang w:val="en-US"/>
        </w:rPr>
        <w:t xml:space="preserve"> </w:t>
      </w:r>
      <w:r w:rsidR="00035FCB">
        <w:rPr>
          <w:rFonts w:cstheme="minorHAnsi"/>
          <w:szCs w:val="20"/>
          <w:lang w:val="en-US"/>
        </w:rPr>
        <w:fldChar w:fldCharType="begin"/>
      </w:r>
      <w:r w:rsidR="00ED5CF9">
        <w:rPr>
          <w:rFonts w:cstheme="minorHAnsi"/>
          <w:szCs w:val="20"/>
          <w:lang w:val="en-US"/>
        </w:rPr>
        <w:instrText xml:space="preserve"> ADDIN ZOTERO_ITEM CSL_CITATION {"citationID":"aYmXZikQ","properties":{"formattedCitation":"\\super 10\\nosupersub{}","plainCitation":"10","noteIndex":0},"citationItems":[{"id":797,"uris":["http://zotero.org/users/2506953/items/BRGRJMPB"],"uri":["http://zotero.org/users/2506953/items/BRGRJMPB"],"itemData":{"id":797,"type":"article-journal","abstract":"STUDY OBJECTIVE: Questions about burnout, career satisfaction, and longevity of emergency physicians have been raised but no studies have examined tolerance for uncertainty as a risk factor for burnout. Primary objectives of this study are to assess the role of uncertainty tolerance in predicting career burnout and to estimate the proportion of emergency physicians who exhibit high levels of career burnout.\nMETHODS: A mail survey incorporating validated measures of career satisfaction, tolerance for uncertainty, and burnout was sent to a random sample of members of the American College of Emergency Physicians. Best- and worst-case scenarios of point estimates are provided to assess for the effect of nonresponse bias, and multivariable logistic regression was used to predict evidence of career burnout.\nRESULTS: One hundred ninety-three surveys were returned (response rate 43.1%). A high level of career burnout was exhibited in 62 (32.1%; best-worst case 13.8% to 64.1%) respondents. No demographic variables were associated with burnout status. The final model identified that high anxiety caused by concern for bad outcomes (odds ratio=6.35) was the strongest predictor of career burnout, controlling for all other variables.\nCONCLUSION: A large percentage of emergency physicians in this study, 32.1%, exhibited emotional exhaustion, which is the core symptom of burnout. Emotional exhaustion was not related to age or type of practice and was not mitigated by training in emergency medicine. Physicians studied did not feel anxiety because of general uncertainty, difficulty in disclosing uncertainty to patients, or admitting errors to other physicians. High anxiety caused by concern for bad outcomes was the strongest predictor of burnout. Despite exhibiting emotional exhaustion, the majority of respondents are satisfied with the career of emergency medicine.","container-title":"Annals of Emergency Medicine","DOI":"10.1016/j.annemergmed.2008.12.019","ISSN":"1097-6760","issue":"1","journalAbbreviation":"Ann Emerg Med","language":"eng","note":"PMID: 19201058","page":"106-113.e6","source":"PubMed","title":"Tolerance for uncertainty, burnout, and satisfaction with the career of emergency medicine","volume":"54","author":[{"family":"Kuhn","given":"Gloria"},{"family":"Goldberg","given":"Richard"},{"family":"Compton","given":"Scott"}],"issued":{"date-parts":[["2009",7]]}}}],"schema":"https://github.com/citation-style-language/schema/raw/master/csl-citation.json"} </w:instrText>
      </w:r>
      <w:r w:rsidR="00035FCB">
        <w:rPr>
          <w:rFonts w:cstheme="minorHAnsi"/>
          <w:szCs w:val="20"/>
          <w:lang w:val="en-US"/>
        </w:rPr>
        <w:fldChar w:fldCharType="separate"/>
      </w:r>
      <w:r w:rsidR="00ED5CF9" w:rsidRPr="00ED5CF9">
        <w:rPr>
          <w:rFonts w:ascii="Calibri" w:hAnsi="Calibri" w:cs="Calibri"/>
          <w:szCs w:val="24"/>
          <w:vertAlign w:val="superscript"/>
          <w:lang w:val="en-US"/>
        </w:rPr>
        <w:t>10</w:t>
      </w:r>
      <w:r w:rsidR="00035FCB">
        <w:rPr>
          <w:rFonts w:cstheme="minorHAnsi"/>
          <w:szCs w:val="20"/>
          <w:lang w:val="en-US"/>
        </w:rPr>
        <w:fldChar w:fldCharType="end"/>
      </w:r>
      <w:r w:rsidR="00035FCB">
        <w:rPr>
          <w:rFonts w:cstheme="minorHAnsi"/>
          <w:szCs w:val="20"/>
          <w:lang w:val="en-US"/>
        </w:rPr>
        <w:t xml:space="preserve"> </w:t>
      </w:r>
      <w:r w:rsidR="00035FCB">
        <w:rPr>
          <w:rFonts w:cstheme="minorHAnsi"/>
          <w:szCs w:val="20"/>
          <w:lang w:val="en-US"/>
        </w:rPr>
        <w:fldChar w:fldCharType="begin"/>
      </w:r>
      <w:r w:rsidR="00ED5CF9">
        <w:rPr>
          <w:rFonts w:cstheme="minorHAnsi"/>
          <w:szCs w:val="20"/>
          <w:lang w:val="en-US"/>
        </w:rPr>
        <w:instrText xml:space="preserve"> ADDIN ZOTERO_ITEM CSL_CITATION {"citationID":"rY8tgeUf","properties":{"formattedCitation":"\\super 14\\nosupersub{}","plainCitation":"14","noteIndex":0},"citationItems":[{"id":808,"uris":["http://zotero.org/users/2506953/items/SEEYYCPZ"],"uri":["http://zotero.org/users/2506953/items/SEEYYCPZ"],"itemData":{"id":808,"type":"article-journal","abstract":"Despite uncertainties in medicine, attempts to study physicians' tolerance for uncertainty have been few, and limited by the measurement instruments available. This paper describes development of a modified tolerance for ambiguity (TFA) scale, and correlates it with several physician characteristics and reported behaviors. Eighteen TFA items were included in a national survey of physicians' knowledge and attitudes about genetic testing. Sixty-five percent (n = 1,140) of 1,759 obstetricians, pediatricians, internists, family practitioners, and psychiatrists responded. After psychometric analyses, the scale was reduced to 7 items, demonstrating an acceptable reliability (Cronbach's alpha = .75). TFA was higher among psychiatrists than other specialties, among those who were older when they graduated from medical school, and among those willing to offer a new low-cost, accurate predictive test when none of their colleagues do. TFA was lower among those who indicated that attendance at religious services was important, among those who would make a recommendation to their patients regarding pregnancy termination after prenatal diagnosis, and among those who would withhold negative genetic test results. Future research is needed on the scale itself, and to assess factors affecting TFA, such as its susceptibility to modification, and its potential association with clinical practice in other areas of medicine that are characterized by ambiguity.","container-title":"Medical Care","DOI":"10.1097/00005650-199311000-00002","ISSN":"0025-7079","issue":"11","journalAbbreviation":"Med Care","language":"eng","note":"PMID: 8231339","page":"989-1001","source":"PubMed","title":"Measuring physicians' tolerance for ambiguity and its relationship to their reported practices regarding genetic testing","volume":"31","author":[{"family":"Geller","given":"G."},{"family":"Tambor","given":"E. S."},{"family":"Chase","given":"G. A."},{"family":"Holtzman","given":"N. A."}],"issued":{"date-parts":[["1993",11]]}}}],"schema":"https://github.com/citation-style-language/schema/raw/master/csl-citation.json"} </w:instrText>
      </w:r>
      <w:r w:rsidR="00035FCB">
        <w:rPr>
          <w:rFonts w:cstheme="minorHAnsi"/>
          <w:szCs w:val="20"/>
          <w:lang w:val="en-US"/>
        </w:rPr>
        <w:fldChar w:fldCharType="separate"/>
      </w:r>
      <w:r w:rsidR="00ED5CF9" w:rsidRPr="00ED5CF9">
        <w:rPr>
          <w:rFonts w:ascii="Calibri" w:hAnsi="Calibri" w:cs="Calibri"/>
          <w:szCs w:val="24"/>
          <w:vertAlign w:val="superscript"/>
          <w:lang w:val="en-US"/>
        </w:rPr>
        <w:t>14</w:t>
      </w:r>
      <w:r w:rsidR="00035FCB">
        <w:rPr>
          <w:rFonts w:cstheme="minorHAnsi"/>
          <w:szCs w:val="20"/>
          <w:lang w:val="en-US"/>
        </w:rPr>
        <w:fldChar w:fldCharType="end"/>
      </w:r>
      <w:r w:rsidR="00035FCB">
        <w:rPr>
          <w:rFonts w:cstheme="minorHAnsi"/>
          <w:szCs w:val="20"/>
          <w:lang w:val="en-US"/>
        </w:rPr>
        <w:t xml:space="preserve"> </w:t>
      </w:r>
      <w:r w:rsidR="00035FCB">
        <w:rPr>
          <w:rFonts w:cstheme="minorHAnsi"/>
          <w:szCs w:val="20"/>
          <w:lang w:val="en-US"/>
        </w:rPr>
        <w:fldChar w:fldCharType="begin"/>
      </w:r>
      <w:r w:rsidR="00ED5CF9">
        <w:rPr>
          <w:rFonts w:cstheme="minorHAnsi"/>
          <w:szCs w:val="20"/>
          <w:lang w:val="en-US"/>
        </w:rPr>
        <w:instrText xml:space="preserve"> ADDIN ZOTERO_ITEM CSL_CITATION {"citationID":"BgZFoVux","properties":{"formattedCitation":"\\super 15\\nosupersub{}","plainCitation":"15","noteIndex":0},"citationItems":[{"id":810,"uris":["http://zotero.org/users/2506953/items/4SUT9E2A"],"uri":["http://zotero.org/users/2506953/items/4SUT9E2A"],"itemData":{"id":810,"type":"article-journal","abstract":"Aversion to \"ambiguity\"-uncertainty about the reliability, credibility, or adequacy of risk-related information-is an important problem that may influence judgments and decisions about medical interventions. Ambiguity aversion (AA) varies among individuals, however, and has been understudied in the health domain. To explore this phenomenon further, we developed a new theory-based measure of aversion to ambiguity regarding medical tests and treatments, and examined the prevalence and association of AA with sociodemographic factors. The \"AA-Med\" scale was developed using a large survey sample of the U.S. public (n = 4,398), and scale psychometric properties and the population distribution of AA were evaluated. The scale demonstrated acceptable reliability (alpha = .73) and validity as ascertained by association with respondents' interest in a hypothetical ambiguous cancer screening test. Ambiguity aversion (AA) was associated with older age, non-White race, lower education and income, and female sex. The AA-Med scale is a promising new measure, and AA is associated with several sociodemographic factors. We discuss implications of these findings and potential applications of the scale for future research.","container-title":"Journal of Health Communication","DOI":"10.1080/10810730903089630","ISSN":"1081-0730","issue":"6","journalAbbreviation":"J Health Commun","language":"eng","note":"PMID: 19731127\nPMCID: PMC4205160","page":"556-572","source":"PubMed","title":"Aversion to ambiguity regarding medical tests and treatments: measurement, prevalence, and relationship to sociodemographic factors","title-short":"Aversion to ambiguity regarding medical tests and treatments","volume":"14","author":[{"family":"Han","given":"Paul K. J."},{"family":"Reeve","given":"Bryce B."},{"family":"Moser","given":"Richard P."},{"family":"Klein","given":"William M. P."}],"issued":{"date-parts":[["2009",9]]}}}],"schema":"https://github.com/citation-style-language/schema/raw/master/csl-citation.json"} </w:instrText>
      </w:r>
      <w:r w:rsidR="00035FCB">
        <w:rPr>
          <w:rFonts w:cstheme="minorHAnsi"/>
          <w:szCs w:val="20"/>
          <w:lang w:val="en-US"/>
        </w:rPr>
        <w:fldChar w:fldCharType="separate"/>
      </w:r>
      <w:r w:rsidR="00ED5CF9" w:rsidRPr="00ED5CF9">
        <w:rPr>
          <w:rFonts w:ascii="Calibri" w:hAnsi="Calibri" w:cs="Calibri"/>
          <w:szCs w:val="24"/>
          <w:vertAlign w:val="superscript"/>
          <w:lang w:val="en-US"/>
        </w:rPr>
        <w:t>15</w:t>
      </w:r>
      <w:r w:rsidR="00035FCB">
        <w:rPr>
          <w:rFonts w:cstheme="minorHAnsi"/>
          <w:szCs w:val="20"/>
          <w:lang w:val="en-US"/>
        </w:rPr>
        <w:fldChar w:fldCharType="end"/>
      </w:r>
      <w:r w:rsidR="00035FCB">
        <w:rPr>
          <w:rFonts w:cstheme="minorHAnsi"/>
          <w:szCs w:val="20"/>
          <w:lang w:val="en-US"/>
        </w:rPr>
        <w:t xml:space="preserve"> </w:t>
      </w:r>
      <w:r w:rsidR="00BA2045" w:rsidRPr="00E62155">
        <w:rPr>
          <w:rFonts w:cstheme="minorHAnsi"/>
          <w:b/>
          <w:szCs w:val="20"/>
          <w:lang w:val="en-US"/>
        </w:rPr>
        <w:t xml:space="preserve"> </w:t>
      </w:r>
      <w:proofErr w:type="spellStart"/>
      <w:r w:rsidR="00BE3CB1" w:rsidRPr="002E0911">
        <w:rPr>
          <w:rFonts w:cstheme="minorHAnsi"/>
          <w:szCs w:val="20"/>
          <w:lang w:val="en-US"/>
        </w:rPr>
        <w:t>Hillen</w:t>
      </w:r>
      <w:proofErr w:type="spellEnd"/>
      <w:r w:rsidR="00BE3CB1" w:rsidRPr="002E0911">
        <w:rPr>
          <w:rFonts w:cstheme="minorHAnsi"/>
          <w:szCs w:val="20"/>
          <w:lang w:val="en-US"/>
        </w:rPr>
        <w:t xml:space="preserve"> et al</w:t>
      </w:r>
      <w:r w:rsidR="00732380">
        <w:rPr>
          <w:rFonts w:cstheme="minorHAnsi"/>
          <w:szCs w:val="20"/>
          <w:lang w:val="en-US"/>
        </w:rPr>
        <w:t xml:space="preserve"> have</w:t>
      </w:r>
      <w:r w:rsidR="00BE3CB1" w:rsidRPr="002E0911">
        <w:rPr>
          <w:rFonts w:cstheme="minorHAnsi"/>
          <w:szCs w:val="20"/>
          <w:lang w:val="en-US"/>
        </w:rPr>
        <w:t xml:space="preserve"> proposed a </w:t>
      </w:r>
      <w:r w:rsidR="00BA2045" w:rsidRPr="002E0911">
        <w:rPr>
          <w:rFonts w:cstheme="minorHAnsi"/>
          <w:szCs w:val="20"/>
          <w:lang w:val="en-US"/>
        </w:rPr>
        <w:t>conceptual integrative framework</w:t>
      </w:r>
      <w:r w:rsidR="00732380">
        <w:rPr>
          <w:rFonts w:cstheme="minorHAnsi"/>
          <w:szCs w:val="20"/>
          <w:lang w:val="en-US"/>
        </w:rPr>
        <w:t xml:space="preserve"> to capture </w:t>
      </w:r>
      <w:r w:rsidR="0062295D" w:rsidRPr="002E0911">
        <w:rPr>
          <w:rFonts w:cstheme="minorHAnsi"/>
          <w:szCs w:val="20"/>
          <w:lang w:val="en-US"/>
        </w:rPr>
        <w:t>uncertainty tolerance</w:t>
      </w:r>
      <w:r w:rsidR="00035FCB">
        <w:rPr>
          <w:rFonts w:cstheme="minorHAnsi"/>
          <w:szCs w:val="20"/>
          <w:lang w:val="en-US"/>
        </w:rPr>
        <w:t>:</w:t>
      </w:r>
      <w:r w:rsidR="00035FCB">
        <w:rPr>
          <w:rFonts w:cstheme="minorHAnsi"/>
          <w:szCs w:val="20"/>
          <w:lang w:val="en-US"/>
        </w:rPr>
        <w:fldChar w:fldCharType="begin"/>
      </w:r>
      <w:r w:rsidR="00ED5CF9">
        <w:rPr>
          <w:rFonts w:cstheme="minorHAnsi"/>
          <w:szCs w:val="20"/>
          <w:lang w:val="en-US"/>
        </w:rPr>
        <w:instrText xml:space="preserve"> ADDIN ZOTERO_ITEM CSL_CITATION {"citationID":"LIk5l6hr","properties":{"formattedCitation":"\\super 16\\nosupersub{}","plainCitation":"16","noteIndex":0},"citationItems":[{"id":813,"uris":["http://zotero.org/users/2506953/items/8DYAMQQY"],"uri":["http://zotero.org/users/2506953/items/8DYAMQQY"],"itemData":{"id":813,"type":"webpage","title":"Tolerance of uncertainty: Conceptual analysis, integrative model, and implications for healthcare - PubMed","URL":"https://pubmed.ncbi.nlm.nih.gov/28324792/","accessed":{"date-parts":[["2022",7,23]]}}}],"schema":"https://github.com/citation-style-language/schema/raw/master/csl-citation.json"} </w:instrText>
      </w:r>
      <w:r w:rsidR="00035FCB">
        <w:rPr>
          <w:rFonts w:cstheme="minorHAnsi"/>
          <w:szCs w:val="20"/>
          <w:lang w:val="en-US"/>
        </w:rPr>
        <w:fldChar w:fldCharType="separate"/>
      </w:r>
      <w:r w:rsidR="00ED5CF9" w:rsidRPr="00ED5CF9">
        <w:rPr>
          <w:rFonts w:ascii="Calibri" w:hAnsi="Calibri" w:cs="Calibri"/>
          <w:szCs w:val="24"/>
          <w:vertAlign w:val="superscript"/>
          <w:lang w:val="en-US"/>
        </w:rPr>
        <w:t>16</w:t>
      </w:r>
      <w:r w:rsidR="00035FCB">
        <w:rPr>
          <w:rFonts w:cstheme="minorHAnsi"/>
          <w:szCs w:val="20"/>
          <w:lang w:val="en-US"/>
        </w:rPr>
        <w:fldChar w:fldCharType="end"/>
      </w:r>
      <w:r w:rsidR="007B4668">
        <w:rPr>
          <w:rFonts w:cstheme="minorHAnsi"/>
          <w:szCs w:val="20"/>
          <w:lang w:val="en-US"/>
        </w:rPr>
        <w:t xml:space="preserve"> </w:t>
      </w:r>
      <w:r w:rsidR="00732380">
        <w:rPr>
          <w:rFonts w:cstheme="minorHAnsi"/>
          <w:szCs w:val="20"/>
          <w:lang w:val="en-US"/>
        </w:rPr>
        <w:t>in accordance with</w:t>
      </w:r>
      <w:r w:rsidR="00BE3CB1" w:rsidRPr="002E0911">
        <w:rPr>
          <w:rFonts w:cstheme="minorHAnsi"/>
          <w:szCs w:val="20"/>
          <w:lang w:val="en-US"/>
        </w:rPr>
        <w:t xml:space="preserve"> the taxonomy</w:t>
      </w:r>
      <w:r w:rsidR="00732380">
        <w:rPr>
          <w:rFonts w:cstheme="minorHAnsi"/>
          <w:szCs w:val="20"/>
          <w:lang w:val="en-US"/>
        </w:rPr>
        <w:t xml:space="preserve"> initially</w:t>
      </w:r>
      <w:r w:rsidR="00BE3CB1" w:rsidRPr="002E0911">
        <w:rPr>
          <w:rFonts w:cstheme="minorHAnsi"/>
          <w:szCs w:val="20"/>
          <w:lang w:val="en-US"/>
        </w:rPr>
        <w:t xml:space="preserve"> proposed by Han et al</w:t>
      </w:r>
      <w:r w:rsidR="00035FCB">
        <w:rPr>
          <w:rFonts w:cstheme="minorHAnsi"/>
          <w:szCs w:val="20"/>
          <w:lang w:val="en-US"/>
        </w:rPr>
        <w:t>,</w:t>
      </w:r>
      <w:r w:rsidR="00035FCB">
        <w:rPr>
          <w:rFonts w:cstheme="minorHAnsi"/>
          <w:szCs w:val="20"/>
          <w:lang w:val="en-US"/>
        </w:rPr>
        <w:fldChar w:fldCharType="begin"/>
      </w:r>
      <w:r w:rsidR="001A23AE">
        <w:rPr>
          <w:rFonts w:cstheme="minorHAnsi"/>
          <w:szCs w:val="20"/>
          <w:lang w:val="en-US"/>
        </w:rPr>
        <w:instrText xml:space="preserve"> ADDIN ZOTERO_ITEM CSL_CITATION {"citationID":"C6Q4dRK9","properties":{"formattedCitation":"\\super 3\\nosupersub{}","plainCitation":"3","noteIndex":0},"citationItems":[{"id":778,"uris":["http://zotero.org/users/2506953/items/RD9H5X6Y"],"uri":["http://zotero.org/users/2506953/items/RD9H5X6Y"],"itemData":{"id":778,"type":"article-journal","abstract":"Uncertainty is a pervasive and important problem that has attracted increasing attention in health care, given the growing emphasis on evidence-based medicine, shared decision making, and patient-centered care. However, our understanding of this problem is limited, in part because of the absence of a unified, coherent concept of uncertainty. There are multiple meanings and varieties of uncertainty in health care that are not often distinguished or acknowledged although each may have unique effects or warrant different courses of action. The literature on uncertainty in health care is thus fragmented, and existing insights have been incompletely translated to clinical practice. This article addresses this problem by synthesizing diverse theoretical and empirical literature from the fields of communication, decision science, engineering, health services research, and psychology and developing a new integrative conceptual taxonomy of uncertainty. A 3-dimensional taxonomy is proposed that characterizes uncertainty in health care according to its fundamental sources, issues, and locus. It is shown how this new taxonomy facilitates an organized approach to the problem of uncertainty in health care by clarifying its nature and prognosis and suggesting appropriate strategies for its analysis and management.","container-title":"Medical Decision Making: An International Journal of the Society for Medical Decision Making","DOI":"10.1177/0272989x11393976","ISSN":"1552-681X","issue":"6","journalAbbreviation":"Med Decis Making","language":"eng","note":"PMID: 22067431\nPMCID: PMC3146626","page":"828-838","source":"PubMed","title":"Varieties of uncertainty in health care: a conceptual taxonomy","title-short":"Varieties of uncertainty in health care","volume":"31","author":[{"family":"Han","given":"Paul K. J."},{"family":"Klein","given":"William M. P."},{"family":"Arora","given":"Neeraj K."}],"issued":{"date-parts":[["2011",12]]}}}],"schema":"https://github.com/citation-style-language/schema/raw/master/csl-citation.json"} </w:instrText>
      </w:r>
      <w:r w:rsidR="00035FCB">
        <w:rPr>
          <w:rFonts w:cstheme="minorHAnsi"/>
          <w:szCs w:val="20"/>
          <w:lang w:val="en-US"/>
        </w:rPr>
        <w:fldChar w:fldCharType="separate"/>
      </w:r>
      <w:r w:rsidR="00AE501E" w:rsidRPr="00AE501E">
        <w:rPr>
          <w:rFonts w:ascii="Calibri" w:hAnsi="Calibri" w:cs="Calibri"/>
          <w:szCs w:val="24"/>
          <w:vertAlign w:val="superscript"/>
          <w:lang w:val="en-US"/>
        </w:rPr>
        <w:t>3</w:t>
      </w:r>
      <w:r w:rsidR="00035FCB">
        <w:rPr>
          <w:rFonts w:cstheme="minorHAnsi"/>
          <w:szCs w:val="20"/>
          <w:lang w:val="en-US"/>
        </w:rPr>
        <w:fldChar w:fldCharType="end"/>
      </w:r>
      <w:r w:rsidR="00386AA2" w:rsidRPr="002E0911">
        <w:rPr>
          <w:rFonts w:cstheme="minorHAnsi"/>
          <w:szCs w:val="20"/>
          <w:lang w:val="en-US"/>
        </w:rPr>
        <w:t xml:space="preserve"> </w:t>
      </w:r>
      <w:r w:rsidR="00BE3CB1" w:rsidRPr="002E0911">
        <w:rPr>
          <w:rFonts w:cstheme="minorHAnsi"/>
          <w:szCs w:val="20"/>
          <w:lang w:val="en-US"/>
        </w:rPr>
        <w:t xml:space="preserve">uncertainty </w:t>
      </w:r>
      <w:r w:rsidR="0077078F" w:rsidRPr="002E0911">
        <w:rPr>
          <w:rFonts w:cstheme="minorHAnsi"/>
          <w:szCs w:val="20"/>
          <w:lang w:val="en-US"/>
        </w:rPr>
        <w:t xml:space="preserve">is </w:t>
      </w:r>
      <w:r w:rsidR="006B1D1D">
        <w:rPr>
          <w:rFonts w:cstheme="minorHAnsi"/>
          <w:szCs w:val="20"/>
          <w:lang w:val="en-US"/>
        </w:rPr>
        <w:t>conceptualized</w:t>
      </w:r>
      <w:r w:rsidR="00732380" w:rsidRPr="002E0911">
        <w:rPr>
          <w:rFonts w:cstheme="minorHAnsi"/>
          <w:szCs w:val="20"/>
          <w:lang w:val="en-US"/>
        </w:rPr>
        <w:t xml:space="preserve"> </w:t>
      </w:r>
      <w:r w:rsidR="0077078F" w:rsidRPr="002E0911">
        <w:rPr>
          <w:rFonts w:cstheme="minorHAnsi"/>
          <w:szCs w:val="20"/>
          <w:lang w:val="en-US"/>
        </w:rPr>
        <w:t>as a</w:t>
      </w:r>
      <w:r w:rsidR="00072EA1" w:rsidRPr="002E0911">
        <w:rPr>
          <w:rFonts w:cstheme="minorHAnsi"/>
          <w:szCs w:val="20"/>
          <w:lang w:val="en-US"/>
        </w:rPr>
        <w:t xml:space="preserve"> metacognitive </w:t>
      </w:r>
      <w:r w:rsidR="0077078F" w:rsidRPr="002E0911">
        <w:rPr>
          <w:rFonts w:cstheme="minorHAnsi"/>
          <w:szCs w:val="20"/>
          <w:lang w:val="en-US"/>
        </w:rPr>
        <w:t>construct</w:t>
      </w:r>
      <w:r w:rsidR="00EE2464" w:rsidRPr="002E0911">
        <w:rPr>
          <w:rFonts w:cstheme="minorHAnsi"/>
          <w:szCs w:val="20"/>
          <w:lang w:val="en-US"/>
        </w:rPr>
        <w:t>,</w:t>
      </w:r>
      <w:r w:rsidR="0077078F" w:rsidRPr="002E0911">
        <w:rPr>
          <w:rFonts w:cstheme="minorHAnsi"/>
          <w:szCs w:val="20"/>
          <w:lang w:val="en-US"/>
        </w:rPr>
        <w:t xml:space="preserve"> </w:t>
      </w:r>
      <w:r w:rsidR="00072EA1" w:rsidRPr="002E0911">
        <w:rPr>
          <w:rFonts w:cstheme="minorHAnsi"/>
          <w:szCs w:val="20"/>
          <w:lang w:val="en-US"/>
        </w:rPr>
        <w:t>pertaining to an object</w:t>
      </w:r>
      <w:r w:rsidR="00607CBB">
        <w:rPr>
          <w:rFonts w:cstheme="minorHAnsi"/>
          <w:szCs w:val="20"/>
          <w:lang w:val="en-US"/>
        </w:rPr>
        <w:t xml:space="preserve">, </w:t>
      </w:r>
      <w:r w:rsidR="00607CBB" w:rsidRPr="0062295D">
        <w:rPr>
          <w:rFonts w:cstheme="minorHAnsi"/>
          <w:i/>
          <w:szCs w:val="20"/>
          <w:lang w:val="en-US"/>
        </w:rPr>
        <w:t>i.e.</w:t>
      </w:r>
      <w:r w:rsidR="00607CBB">
        <w:rPr>
          <w:rFonts w:cstheme="minorHAnsi"/>
          <w:szCs w:val="20"/>
          <w:lang w:val="en-US"/>
        </w:rPr>
        <w:t xml:space="preserve"> a medical problem,</w:t>
      </w:r>
      <w:r w:rsidR="00072EA1" w:rsidRPr="002E0911">
        <w:rPr>
          <w:rFonts w:cstheme="minorHAnsi"/>
          <w:szCs w:val="20"/>
          <w:lang w:val="en-US"/>
        </w:rPr>
        <w:t xml:space="preserve"> and </w:t>
      </w:r>
      <w:r w:rsidR="0077078F" w:rsidRPr="002E0911">
        <w:rPr>
          <w:rFonts w:cstheme="minorHAnsi"/>
          <w:szCs w:val="20"/>
          <w:lang w:val="en-US"/>
        </w:rPr>
        <w:t xml:space="preserve">produced </w:t>
      </w:r>
      <w:r w:rsidR="00072EA1" w:rsidRPr="002E0911">
        <w:rPr>
          <w:rFonts w:cstheme="minorHAnsi"/>
          <w:szCs w:val="20"/>
          <w:lang w:val="en-US"/>
        </w:rPr>
        <w:t xml:space="preserve">by </w:t>
      </w:r>
      <w:r w:rsidR="00855512" w:rsidRPr="002E0911">
        <w:rPr>
          <w:rFonts w:cstheme="minorHAnsi"/>
          <w:szCs w:val="20"/>
          <w:lang w:val="en-US"/>
        </w:rPr>
        <w:t xml:space="preserve">the </w:t>
      </w:r>
      <w:r w:rsidR="006B1D1D">
        <w:rPr>
          <w:rFonts w:cstheme="minorHAnsi"/>
          <w:szCs w:val="20"/>
          <w:lang w:val="en-US"/>
        </w:rPr>
        <w:t xml:space="preserve">conscious </w:t>
      </w:r>
      <w:r w:rsidR="00855512" w:rsidRPr="002E0911">
        <w:rPr>
          <w:rFonts w:cstheme="minorHAnsi"/>
          <w:szCs w:val="20"/>
          <w:lang w:val="en-US"/>
        </w:rPr>
        <w:t>individual perception of ignorance</w:t>
      </w:r>
      <w:r w:rsidR="006B1D1D">
        <w:rPr>
          <w:rFonts w:cstheme="minorHAnsi"/>
          <w:szCs w:val="20"/>
          <w:lang w:val="en-US"/>
        </w:rPr>
        <w:t>. Three stimuli related to the object can induce uncertainty:</w:t>
      </w:r>
      <w:r w:rsidR="00855512" w:rsidRPr="002E0911">
        <w:rPr>
          <w:rFonts w:cstheme="minorHAnsi"/>
          <w:szCs w:val="20"/>
          <w:lang w:val="en-US"/>
        </w:rPr>
        <w:t xml:space="preserve"> </w:t>
      </w:r>
      <w:r w:rsidR="00072EA1" w:rsidRPr="002E0911">
        <w:rPr>
          <w:rFonts w:cstheme="minorHAnsi"/>
          <w:szCs w:val="20"/>
          <w:lang w:val="en-US"/>
        </w:rPr>
        <w:t>ambiguity</w:t>
      </w:r>
      <w:r w:rsidR="001E3648">
        <w:rPr>
          <w:rFonts w:cstheme="minorHAnsi"/>
          <w:szCs w:val="20"/>
          <w:lang w:val="en-US"/>
        </w:rPr>
        <w:t xml:space="preserve"> </w:t>
      </w:r>
      <w:r w:rsidR="006B1D1D" w:rsidRPr="0062295D">
        <w:rPr>
          <w:rFonts w:cstheme="minorHAnsi"/>
          <w:i/>
          <w:szCs w:val="20"/>
          <w:lang w:val="en-US"/>
        </w:rPr>
        <w:t>i.e.</w:t>
      </w:r>
      <w:r w:rsidR="006B1D1D">
        <w:rPr>
          <w:rFonts w:cstheme="minorHAnsi"/>
          <w:szCs w:val="20"/>
          <w:lang w:val="en-US"/>
        </w:rPr>
        <w:t xml:space="preserve"> </w:t>
      </w:r>
      <w:r w:rsidR="001E3648">
        <w:rPr>
          <w:rFonts w:cstheme="minorHAnsi"/>
          <w:szCs w:val="20"/>
          <w:lang w:val="en-US"/>
        </w:rPr>
        <w:t>the lack of reliability, credibility, or adequacy of information</w:t>
      </w:r>
      <w:r w:rsidR="00072EA1" w:rsidRPr="002E0911">
        <w:rPr>
          <w:rFonts w:cstheme="minorHAnsi"/>
          <w:szCs w:val="20"/>
          <w:lang w:val="en-US"/>
        </w:rPr>
        <w:t>, complexity</w:t>
      </w:r>
      <w:r w:rsidR="001E3648">
        <w:rPr>
          <w:rFonts w:cstheme="minorHAnsi"/>
          <w:szCs w:val="20"/>
          <w:lang w:val="en-US"/>
        </w:rPr>
        <w:t xml:space="preserve"> </w:t>
      </w:r>
      <w:r w:rsidR="006B1D1D" w:rsidRPr="0062295D">
        <w:rPr>
          <w:rFonts w:cstheme="minorHAnsi"/>
          <w:i/>
          <w:szCs w:val="20"/>
          <w:lang w:val="en-US"/>
        </w:rPr>
        <w:t xml:space="preserve">i.e. </w:t>
      </w:r>
      <w:r w:rsidR="006B1D1D">
        <w:rPr>
          <w:rFonts w:cstheme="minorHAnsi"/>
          <w:szCs w:val="20"/>
          <w:lang w:val="en-US"/>
        </w:rPr>
        <w:t>characteristics</w:t>
      </w:r>
      <w:r w:rsidR="001E3648">
        <w:rPr>
          <w:rFonts w:cstheme="minorHAnsi"/>
          <w:szCs w:val="20"/>
          <w:lang w:val="en-US"/>
        </w:rPr>
        <w:t xml:space="preserve"> of information that limit understanding</w:t>
      </w:r>
      <w:r w:rsidR="00072EA1" w:rsidRPr="002E0911">
        <w:rPr>
          <w:rFonts w:cstheme="minorHAnsi"/>
          <w:szCs w:val="20"/>
          <w:lang w:val="en-US"/>
        </w:rPr>
        <w:t>, or probability</w:t>
      </w:r>
      <w:r w:rsidR="001E3648">
        <w:rPr>
          <w:rFonts w:cstheme="minorHAnsi"/>
          <w:szCs w:val="20"/>
          <w:lang w:val="en-US"/>
        </w:rPr>
        <w:t xml:space="preserve"> </w:t>
      </w:r>
      <w:r w:rsidR="006B1D1D" w:rsidRPr="0062295D">
        <w:rPr>
          <w:rFonts w:cstheme="minorHAnsi"/>
          <w:i/>
          <w:szCs w:val="20"/>
          <w:lang w:val="en-US"/>
        </w:rPr>
        <w:t>i.e.</w:t>
      </w:r>
      <w:r w:rsidR="006B1D1D">
        <w:rPr>
          <w:rFonts w:cstheme="minorHAnsi"/>
          <w:szCs w:val="20"/>
          <w:lang w:val="en-US"/>
        </w:rPr>
        <w:t xml:space="preserve"> </w:t>
      </w:r>
      <w:r w:rsidR="001E3648">
        <w:rPr>
          <w:rFonts w:cstheme="minorHAnsi"/>
          <w:szCs w:val="20"/>
          <w:lang w:val="en-US"/>
        </w:rPr>
        <w:t>randomness or indeterminacy of future outcomes</w:t>
      </w:r>
      <w:r w:rsidR="00072EA1" w:rsidRPr="002E0911">
        <w:rPr>
          <w:rFonts w:cstheme="minorHAnsi"/>
          <w:szCs w:val="20"/>
          <w:lang w:val="en-US"/>
        </w:rPr>
        <w:t>.</w:t>
      </w:r>
      <w:r w:rsidR="00035FCB">
        <w:rPr>
          <w:rFonts w:cstheme="minorHAnsi"/>
          <w:szCs w:val="20"/>
          <w:lang w:val="en-US"/>
        </w:rPr>
        <w:fldChar w:fldCharType="begin"/>
      </w:r>
      <w:r w:rsidR="00ED5CF9">
        <w:rPr>
          <w:rFonts w:cstheme="minorHAnsi"/>
          <w:szCs w:val="20"/>
          <w:lang w:val="en-US"/>
        </w:rPr>
        <w:instrText xml:space="preserve"> ADDIN ZOTERO_ITEM CSL_CITATION {"citationID":"BZTVB0SS","properties":{"formattedCitation":"\\super 16\\nosupersub{}","plainCitation":"16","noteIndex":0},"citationItems":[{"id":813,"uris":["http://zotero.org/users/2506953/items/8DYAMQQY"],"uri":["http://zotero.org/users/2506953/items/8DYAMQQY"],"itemData":{"id":813,"type":"webpage","title":"Tolerance of uncertainty: Conceptual analysis, integrative model, and implications for healthcare - PubMed","URL":"https://pubmed.ncbi.nlm.nih.gov/28324792/","accessed":{"date-parts":[["2022",7,23]]}}}],"schema":"https://github.com/citation-style-language/schema/raw/master/csl-citation.json"} </w:instrText>
      </w:r>
      <w:r w:rsidR="00035FCB">
        <w:rPr>
          <w:rFonts w:cstheme="minorHAnsi"/>
          <w:szCs w:val="20"/>
          <w:lang w:val="en-US"/>
        </w:rPr>
        <w:fldChar w:fldCharType="separate"/>
      </w:r>
      <w:r w:rsidR="00ED5CF9" w:rsidRPr="00ED5CF9">
        <w:rPr>
          <w:rFonts w:ascii="Calibri" w:hAnsi="Calibri" w:cs="Calibri"/>
          <w:szCs w:val="24"/>
          <w:vertAlign w:val="superscript"/>
          <w:lang w:val="en-US"/>
        </w:rPr>
        <w:t>16</w:t>
      </w:r>
      <w:r w:rsidR="00035FCB">
        <w:rPr>
          <w:rFonts w:cstheme="minorHAnsi"/>
          <w:szCs w:val="20"/>
          <w:lang w:val="en-US"/>
        </w:rPr>
        <w:fldChar w:fldCharType="end"/>
      </w:r>
      <w:r w:rsidR="00072EA1" w:rsidRPr="002E0911">
        <w:rPr>
          <w:rFonts w:cstheme="minorHAnsi"/>
          <w:szCs w:val="20"/>
          <w:lang w:val="en-US"/>
        </w:rPr>
        <w:t xml:space="preserve"> The overarching concept of uncertainty tolerance is</w:t>
      </w:r>
      <w:r w:rsidR="006B1D1D">
        <w:rPr>
          <w:rFonts w:cstheme="minorHAnsi"/>
          <w:szCs w:val="20"/>
          <w:lang w:val="en-US"/>
        </w:rPr>
        <w:t xml:space="preserve"> </w:t>
      </w:r>
      <w:r w:rsidR="006B1D1D" w:rsidRPr="002E0911">
        <w:rPr>
          <w:rFonts w:cstheme="minorHAnsi"/>
          <w:szCs w:val="20"/>
          <w:lang w:val="en-US"/>
        </w:rPr>
        <w:t>both</w:t>
      </w:r>
      <w:r w:rsidR="00072EA1" w:rsidRPr="002E0911">
        <w:rPr>
          <w:rFonts w:cstheme="minorHAnsi"/>
          <w:szCs w:val="20"/>
          <w:lang w:val="en-US"/>
        </w:rPr>
        <w:t xml:space="preserve"> </w:t>
      </w:r>
      <w:r w:rsidR="006B1D1D">
        <w:rPr>
          <w:rFonts w:cstheme="minorHAnsi"/>
          <w:szCs w:val="20"/>
          <w:lang w:val="en-US"/>
        </w:rPr>
        <w:t xml:space="preserve">the </w:t>
      </w:r>
      <w:r w:rsidR="00072EA1" w:rsidRPr="002E0911">
        <w:rPr>
          <w:rFonts w:cstheme="minorHAnsi"/>
          <w:szCs w:val="20"/>
          <w:lang w:val="en-US"/>
        </w:rPr>
        <w:t xml:space="preserve">product of </w:t>
      </w:r>
      <w:r w:rsidR="006B1D1D">
        <w:rPr>
          <w:rFonts w:cstheme="minorHAnsi"/>
          <w:szCs w:val="20"/>
          <w:lang w:val="en-US"/>
        </w:rPr>
        <w:t>ignorance</w:t>
      </w:r>
      <w:r w:rsidR="00072EA1" w:rsidRPr="002E0911">
        <w:rPr>
          <w:rFonts w:cstheme="minorHAnsi"/>
          <w:szCs w:val="20"/>
          <w:lang w:val="en-US"/>
        </w:rPr>
        <w:t xml:space="preserve"> perception </w:t>
      </w:r>
      <w:r w:rsidR="004B4792" w:rsidRPr="002E0911">
        <w:rPr>
          <w:rFonts w:cstheme="minorHAnsi"/>
          <w:szCs w:val="20"/>
          <w:lang w:val="en-US"/>
        </w:rPr>
        <w:t>and</w:t>
      </w:r>
      <w:r w:rsidR="006B1D1D">
        <w:rPr>
          <w:rFonts w:cstheme="minorHAnsi"/>
          <w:szCs w:val="20"/>
          <w:lang w:val="en-US"/>
        </w:rPr>
        <w:t xml:space="preserve"> </w:t>
      </w:r>
      <w:r w:rsidR="004B4792" w:rsidRPr="002E0911">
        <w:rPr>
          <w:rFonts w:cstheme="minorHAnsi"/>
          <w:szCs w:val="20"/>
          <w:lang w:val="en-US"/>
        </w:rPr>
        <w:t xml:space="preserve">individual’s </w:t>
      </w:r>
      <w:r w:rsidR="006725D0" w:rsidRPr="002E0911">
        <w:rPr>
          <w:rFonts w:cstheme="minorHAnsi"/>
          <w:szCs w:val="20"/>
          <w:lang w:val="en-US"/>
        </w:rPr>
        <w:t>responses to uncertainty</w:t>
      </w:r>
      <w:r w:rsidR="006B1D1D">
        <w:rPr>
          <w:rFonts w:cstheme="minorHAnsi"/>
          <w:szCs w:val="20"/>
          <w:lang w:val="en-US"/>
        </w:rPr>
        <w:t xml:space="preserve">. According to </w:t>
      </w:r>
      <w:proofErr w:type="spellStart"/>
      <w:r w:rsidR="006B1D1D">
        <w:rPr>
          <w:rFonts w:cstheme="minorHAnsi"/>
          <w:szCs w:val="20"/>
          <w:lang w:val="en-US"/>
        </w:rPr>
        <w:t>Hillen’s</w:t>
      </w:r>
      <w:proofErr w:type="spellEnd"/>
      <w:r w:rsidR="006B1D1D">
        <w:rPr>
          <w:rFonts w:cstheme="minorHAnsi"/>
          <w:szCs w:val="20"/>
          <w:lang w:val="en-US"/>
        </w:rPr>
        <w:t xml:space="preserve"> framework, uncertainty responses</w:t>
      </w:r>
      <w:r w:rsidR="004B4792" w:rsidRPr="002E0911">
        <w:rPr>
          <w:rFonts w:cstheme="minorHAnsi"/>
          <w:szCs w:val="20"/>
          <w:lang w:val="en-US"/>
        </w:rPr>
        <w:t xml:space="preserve"> </w:t>
      </w:r>
      <w:r w:rsidR="006B1D1D">
        <w:rPr>
          <w:rFonts w:cstheme="minorHAnsi"/>
          <w:szCs w:val="20"/>
          <w:lang w:val="en-US"/>
        </w:rPr>
        <w:t>include</w:t>
      </w:r>
      <w:r w:rsidR="004B4792" w:rsidRPr="002E0911">
        <w:rPr>
          <w:rFonts w:cstheme="minorHAnsi"/>
          <w:szCs w:val="20"/>
          <w:lang w:val="en-US"/>
        </w:rPr>
        <w:t xml:space="preserve"> </w:t>
      </w:r>
      <w:r w:rsidR="00EE2464" w:rsidRPr="002E0911">
        <w:rPr>
          <w:rFonts w:cstheme="minorHAnsi"/>
          <w:szCs w:val="20"/>
          <w:lang w:val="en-US"/>
        </w:rPr>
        <w:t>three core domains</w:t>
      </w:r>
      <w:r w:rsidR="006B1D1D">
        <w:rPr>
          <w:rFonts w:cstheme="minorHAnsi"/>
          <w:szCs w:val="20"/>
          <w:lang w:val="en-US"/>
        </w:rPr>
        <w:t>:</w:t>
      </w:r>
      <w:r w:rsidR="006725D0" w:rsidRPr="002E0911">
        <w:rPr>
          <w:rFonts w:cstheme="minorHAnsi"/>
          <w:szCs w:val="20"/>
          <w:lang w:val="en-US"/>
        </w:rPr>
        <w:t xml:space="preserve"> emotional, cognitive, and behavioral</w:t>
      </w:r>
      <w:r w:rsidR="006B1D1D">
        <w:rPr>
          <w:rFonts w:cstheme="minorHAnsi"/>
          <w:szCs w:val="20"/>
          <w:lang w:val="en-US"/>
        </w:rPr>
        <w:t xml:space="preserve"> responses</w:t>
      </w:r>
      <w:r w:rsidR="00A31673">
        <w:rPr>
          <w:rFonts w:cstheme="minorHAnsi"/>
          <w:szCs w:val="20"/>
          <w:lang w:val="en-US"/>
        </w:rPr>
        <w:t xml:space="preserve">, the latter </w:t>
      </w:r>
      <w:r w:rsidR="006B1D1D">
        <w:rPr>
          <w:rFonts w:cstheme="minorHAnsi"/>
          <w:szCs w:val="20"/>
          <w:lang w:val="en-US"/>
        </w:rPr>
        <w:t>corresponding to</w:t>
      </w:r>
      <w:r w:rsidR="00A31673">
        <w:rPr>
          <w:rFonts w:cstheme="minorHAnsi"/>
          <w:szCs w:val="20"/>
          <w:lang w:val="en-US"/>
        </w:rPr>
        <w:t xml:space="preserve"> regulation strategies </w:t>
      </w:r>
      <w:r w:rsidR="006B1D1D">
        <w:rPr>
          <w:rFonts w:cstheme="minorHAnsi"/>
          <w:szCs w:val="20"/>
          <w:lang w:val="en-US"/>
        </w:rPr>
        <w:t xml:space="preserve">to cope with </w:t>
      </w:r>
      <w:r w:rsidR="00A31673">
        <w:rPr>
          <w:rFonts w:cstheme="minorHAnsi"/>
          <w:szCs w:val="20"/>
          <w:lang w:val="en-US"/>
        </w:rPr>
        <w:t>uncertainty</w:t>
      </w:r>
      <w:r w:rsidR="00A31673" w:rsidRPr="00E55C7E">
        <w:rPr>
          <w:rFonts w:cstheme="minorHAnsi"/>
          <w:szCs w:val="20"/>
          <w:lang w:val="en-US"/>
        </w:rPr>
        <w:t>.</w:t>
      </w:r>
      <w:r w:rsidR="00F41282">
        <w:rPr>
          <w:rFonts w:cstheme="minorHAnsi"/>
          <w:b/>
          <w:bCs/>
          <w:szCs w:val="20"/>
          <w:lang w:val="en-US"/>
        </w:rPr>
        <w:fldChar w:fldCharType="begin"/>
      </w:r>
      <w:r w:rsidR="00ED5CF9">
        <w:rPr>
          <w:rFonts w:cstheme="minorHAnsi"/>
          <w:b/>
          <w:bCs/>
          <w:szCs w:val="20"/>
          <w:lang w:val="en-US"/>
        </w:rPr>
        <w:instrText xml:space="preserve"> ADDIN ZOTERO_ITEM CSL_CITATION {"citationID":"a1ZKmrso","properties":{"formattedCitation":"\\super 17\\nosupersub{}","plainCitation":"17","noteIndex":0},"citationItems":[{"id":815,"uris":["http://zotero.org/users/2506953/items/XZBC4SM2"],"uri":["http://zotero.org/users/2506953/items/XZBC4SM2"],"itemData":{"id":815,"type":"article-journal","abstract":"BACKGROUND: Medical uncertainty is a pervasive and important problem, but the strategies physicians use to manage it have not been systematically described.\nOBJECTIVES: To explore the uncertainty management strategies employed by physicians practicing in acute-care hospital settings and to organize these strategies within a conceptual taxonomy that can guide further efforts to understand and improve physicians' tolerance of medical uncertainty.\nDESIGN: Qualitative study using individual in-depth interviews.\nPARTICIPANTS: Convenience sample of 22 physicians and trainees (11 attending physicians, 7 residents [postgraduate years 1-3), 4 fourth-year medical students), working within 3 medical specialties (emergency medicine, internal medicine, internal medicine-pediatrics), at a single large US teaching hospital.\nMEASUREMENTS: Semistructured interviews explored participants' strategies for managing medical uncertainty and temporal changes in their uncertainty tolerance. Inductive qualitative analysis of audio-recorded interview transcripts was conducted to identify and categorize key themes and to develop a coherent conceptual taxonomy of uncertainty management strategies.\nRESULTS: Participants identified various uncertainty management strategies that differed in their primary focus: 1) ignorance-focused, 2) uncertainty-focused, 3) response-focused, and 4) relationship-focused. Ignorance- and uncertainty-focused strategies were primarily curative (aimed at reducing uncertainty), while response- and relationship-focused strategies were primarily palliative (aimed at ameliorating aversive effects of uncertainty). Several participants described a temporal evolution in their tolerance of uncertainty, which coincided with the development of greater epistemic maturity, humility, flexibility, and openness.\nCONCLUSIONS: Physicians and physician-trainees employ a variety of uncertainty management strategies focused on different goals, and their tolerance of uncertainty evolves with the development of several key capacities. More work is needed to understand and improve the management of medical uncertainty by physicians, and a conceptual taxonomy can provide a useful organizing framework for this work.","container-title":"Medical Decision Making: An International Journal of the Society for Medical Decision Making","DOI":"10.1177/0272989X21992340","ISSN":"1552-681X","issue":"3","journalAbbreviation":"Med Decis Making","language":"eng","note":"PMID: 33588616\nPMCID: PMC7985858","page":"275-291","source":"PubMed","title":"How Physicians Manage Medical Uncertainty: A Qualitative Study and Conceptual Taxonomy","title-short":"How Physicians Manage Medical Uncertainty","volume":"41","author":[{"family":"Han","given":"Paul K. J."},{"family":"Strout","given":"Tania D."},{"family":"Gutheil","given":"Caitlin"},{"family":"Germann","given":"Carl"},{"family":"King","given":"Brian"},{"family":"Ofstad","given":"Eirik"},{"family":"Gulbrandsen","given":"Pål"},{"family":"Trowbridge","given":"Robert"}],"issued":{"date-parts":[["2021",4]]}}}],"schema":"https://github.com/citation-style-language/schema/raw/master/csl-citation.json"} </w:instrText>
      </w:r>
      <w:r w:rsidR="00F41282">
        <w:rPr>
          <w:rFonts w:cstheme="minorHAnsi"/>
          <w:b/>
          <w:bCs/>
          <w:szCs w:val="20"/>
          <w:lang w:val="en-US"/>
        </w:rPr>
        <w:fldChar w:fldCharType="separate"/>
      </w:r>
      <w:r w:rsidR="00ED5CF9" w:rsidRPr="00ED5CF9">
        <w:rPr>
          <w:rFonts w:ascii="Calibri" w:hAnsi="Calibri" w:cs="Calibri"/>
          <w:szCs w:val="24"/>
          <w:vertAlign w:val="superscript"/>
          <w:lang w:val="en-US"/>
        </w:rPr>
        <w:t>17</w:t>
      </w:r>
      <w:r w:rsidR="00F41282">
        <w:rPr>
          <w:rFonts w:cstheme="minorHAnsi"/>
          <w:b/>
          <w:bCs/>
          <w:szCs w:val="20"/>
          <w:lang w:val="en-US"/>
        </w:rPr>
        <w:fldChar w:fldCharType="end"/>
      </w:r>
      <w:r w:rsidR="00C55FFF">
        <w:rPr>
          <w:rFonts w:cstheme="minorHAnsi"/>
          <w:szCs w:val="20"/>
          <w:lang w:val="en-US"/>
        </w:rPr>
        <w:t xml:space="preserve"> </w:t>
      </w:r>
      <w:r w:rsidR="006B1D1D">
        <w:rPr>
          <w:rFonts w:cstheme="minorHAnsi"/>
          <w:szCs w:val="20"/>
          <w:lang w:val="en-US"/>
        </w:rPr>
        <w:t>V</w:t>
      </w:r>
      <w:r w:rsidR="00377581" w:rsidRPr="002E0911">
        <w:rPr>
          <w:rFonts w:cstheme="minorHAnsi"/>
          <w:szCs w:val="20"/>
          <w:lang w:val="en-US"/>
        </w:rPr>
        <w:t xml:space="preserve">arious </w:t>
      </w:r>
      <w:r w:rsidR="006725D0" w:rsidRPr="002E0911">
        <w:rPr>
          <w:rFonts w:cstheme="minorHAnsi"/>
          <w:szCs w:val="20"/>
          <w:lang w:val="en-US"/>
        </w:rPr>
        <w:t>individual or situational characteristics</w:t>
      </w:r>
      <w:r w:rsidR="00377581" w:rsidRPr="002E0911">
        <w:rPr>
          <w:rFonts w:cstheme="minorHAnsi"/>
          <w:szCs w:val="20"/>
          <w:lang w:val="en-US"/>
        </w:rPr>
        <w:t>,</w:t>
      </w:r>
      <w:r w:rsidR="00F00F11">
        <w:rPr>
          <w:rFonts w:cstheme="minorHAnsi"/>
          <w:szCs w:val="20"/>
          <w:lang w:val="en-US"/>
        </w:rPr>
        <w:t xml:space="preserve"> </w:t>
      </w:r>
      <w:r w:rsidR="006B1D1D">
        <w:rPr>
          <w:rFonts w:cstheme="minorHAnsi"/>
          <w:szCs w:val="20"/>
          <w:lang w:val="en-US"/>
        </w:rPr>
        <w:t>referred as</w:t>
      </w:r>
      <w:r w:rsidR="00F00F11">
        <w:rPr>
          <w:rFonts w:cstheme="minorHAnsi"/>
          <w:szCs w:val="20"/>
          <w:lang w:val="en-US"/>
        </w:rPr>
        <w:t xml:space="preserve"> “moderators”,</w:t>
      </w:r>
      <w:r w:rsidR="00377581" w:rsidRPr="002E0911">
        <w:rPr>
          <w:rFonts w:cstheme="minorHAnsi"/>
          <w:szCs w:val="20"/>
          <w:lang w:val="en-US"/>
        </w:rPr>
        <w:t xml:space="preserve"> </w:t>
      </w:r>
      <w:r w:rsidR="00BE2BBA">
        <w:rPr>
          <w:rFonts w:cstheme="minorHAnsi"/>
          <w:szCs w:val="20"/>
          <w:lang w:val="en-US"/>
        </w:rPr>
        <w:t>may act to</w:t>
      </w:r>
      <w:r w:rsidR="006B1D1D">
        <w:rPr>
          <w:rFonts w:cstheme="minorHAnsi"/>
          <w:szCs w:val="20"/>
          <w:lang w:val="en-US"/>
        </w:rPr>
        <w:t xml:space="preserve"> </w:t>
      </w:r>
      <w:r w:rsidR="0056154C">
        <w:rPr>
          <w:rFonts w:cstheme="minorHAnsi"/>
          <w:szCs w:val="20"/>
          <w:lang w:val="en-US"/>
        </w:rPr>
        <w:t>influenc</w:t>
      </w:r>
      <w:r w:rsidR="00BE2BBA">
        <w:rPr>
          <w:rFonts w:cstheme="minorHAnsi"/>
          <w:szCs w:val="20"/>
          <w:lang w:val="en-US"/>
        </w:rPr>
        <w:t>e</w:t>
      </w:r>
      <w:r w:rsidR="0056154C">
        <w:rPr>
          <w:rFonts w:cstheme="minorHAnsi"/>
          <w:szCs w:val="20"/>
          <w:lang w:val="en-US"/>
        </w:rPr>
        <w:t xml:space="preserve"> </w:t>
      </w:r>
      <w:r w:rsidR="00BE2BBA">
        <w:rPr>
          <w:rFonts w:cstheme="minorHAnsi"/>
          <w:szCs w:val="20"/>
          <w:lang w:val="en-US"/>
        </w:rPr>
        <w:t xml:space="preserve">either </w:t>
      </w:r>
      <w:r w:rsidR="00377581" w:rsidRPr="002E0911">
        <w:rPr>
          <w:rFonts w:cstheme="minorHAnsi"/>
          <w:szCs w:val="20"/>
          <w:lang w:val="en-US"/>
        </w:rPr>
        <w:t xml:space="preserve">the </w:t>
      </w:r>
      <w:r w:rsidR="0056154C">
        <w:rPr>
          <w:rFonts w:cstheme="minorHAnsi"/>
          <w:szCs w:val="20"/>
          <w:lang w:val="en-US"/>
        </w:rPr>
        <w:t xml:space="preserve">subjective </w:t>
      </w:r>
      <w:r w:rsidR="00377581" w:rsidRPr="002E0911">
        <w:rPr>
          <w:rFonts w:cstheme="minorHAnsi"/>
          <w:szCs w:val="20"/>
          <w:lang w:val="en-US"/>
        </w:rPr>
        <w:t>perception</w:t>
      </w:r>
      <w:r w:rsidR="00F41282">
        <w:rPr>
          <w:rFonts w:cstheme="minorHAnsi"/>
          <w:szCs w:val="20"/>
          <w:lang w:val="en-US"/>
        </w:rPr>
        <w:t xml:space="preserve"> of</w:t>
      </w:r>
      <w:r w:rsidR="00377581" w:rsidRPr="002E0911">
        <w:rPr>
          <w:rFonts w:cstheme="minorHAnsi"/>
          <w:szCs w:val="20"/>
          <w:lang w:val="en-US"/>
        </w:rPr>
        <w:t xml:space="preserve"> o</w:t>
      </w:r>
      <w:r w:rsidR="00F41282">
        <w:rPr>
          <w:rFonts w:cstheme="minorHAnsi"/>
          <w:szCs w:val="20"/>
          <w:lang w:val="en-US"/>
        </w:rPr>
        <w:t>r the responses to</w:t>
      </w:r>
      <w:r w:rsidR="00377581" w:rsidRPr="002E0911">
        <w:rPr>
          <w:rFonts w:cstheme="minorHAnsi"/>
          <w:szCs w:val="20"/>
          <w:lang w:val="en-US"/>
        </w:rPr>
        <w:t xml:space="preserve"> </w:t>
      </w:r>
      <w:r w:rsidR="00377581" w:rsidRPr="00BE2BBA">
        <w:rPr>
          <w:rFonts w:cstheme="minorHAnsi"/>
          <w:bCs/>
          <w:szCs w:val="20"/>
          <w:lang w:val="en-US"/>
        </w:rPr>
        <w:t>uncertainty.</w:t>
      </w:r>
      <w:r w:rsidR="00BE2BBA">
        <w:rPr>
          <w:rFonts w:cstheme="minorHAnsi"/>
          <w:b/>
          <w:szCs w:val="20"/>
          <w:lang w:val="en-US"/>
        </w:rPr>
        <w:fldChar w:fldCharType="begin"/>
      </w:r>
      <w:r w:rsidR="00ED5CF9">
        <w:rPr>
          <w:rFonts w:cstheme="minorHAnsi"/>
          <w:b/>
          <w:szCs w:val="20"/>
          <w:lang w:val="en-US"/>
        </w:rPr>
        <w:instrText xml:space="preserve"> ADDIN ZOTERO_ITEM CSL_CITATION {"citationID":"i5EuVuRc","properties":{"formattedCitation":"\\super 16\\nosupersub{}","plainCitation":"16","noteIndex":0},"citationItems":[{"id":813,"uris":["http://zotero.org/users/2506953/items/8DYAMQQY"],"uri":["http://zotero.org/users/2506953/items/8DYAMQQY"],"itemData":{"id":813,"type":"webpage","title":"Tolerance of uncertainty: Conceptual analysis, integrative model, and implications for healthcare - PubMed","URL":"https://pubmed.ncbi.nlm.nih.gov/28324792/","accessed":{"date-parts":[["2022",7,23]]}}}],"schema":"https://github.com/citation-style-language/schema/raw/master/csl-citation.json"} </w:instrText>
      </w:r>
      <w:r w:rsidR="00BE2BBA">
        <w:rPr>
          <w:rFonts w:cstheme="minorHAnsi"/>
          <w:b/>
          <w:szCs w:val="20"/>
          <w:lang w:val="en-US"/>
        </w:rPr>
        <w:fldChar w:fldCharType="separate"/>
      </w:r>
      <w:r w:rsidR="00ED5CF9" w:rsidRPr="00ED5CF9">
        <w:rPr>
          <w:rFonts w:ascii="Calibri" w:hAnsi="Calibri" w:cs="Calibri"/>
          <w:szCs w:val="24"/>
          <w:vertAlign w:val="superscript"/>
          <w:lang w:val="en-US"/>
        </w:rPr>
        <w:t>16</w:t>
      </w:r>
      <w:r w:rsidR="00BE2BBA">
        <w:rPr>
          <w:rFonts w:cstheme="minorHAnsi"/>
          <w:b/>
          <w:szCs w:val="20"/>
          <w:lang w:val="en-US"/>
        </w:rPr>
        <w:fldChar w:fldCharType="end"/>
      </w:r>
      <w:r w:rsidR="00377581" w:rsidRPr="002E0911">
        <w:rPr>
          <w:rFonts w:cstheme="minorHAnsi"/>
          <w:szCs w:val="20"/>
          <w:lang w:val="en-US"/>
        </w:rPr>
        <w:t xml:space="preserve"> </w:t>
      </w:r>
    </w:p>
    <w:p w14:paraId="274EE779" w14:textId="0AD360BD" w:rsidR="00796C8C" w:rsidRPr="00E7631F" w:rsidRDefault="00B80F95" w:rsidP="0062295D">
      <w:pPr>
        <w:ind w:firstLine="567"/>
        <w:rPr>
          <w:rFonts w:cstheme="minorHAnsi"/>
          <w:szCs w:val="20"/>
          <w:lang w:val="en-US"/>
        </w:rPr>
      </w:pPr>
      <w:r>
        <w:rPr>
          <w:rFonts w:cstheme="minorHAnsi"/>
          <w:szCs w:val="20"/>
          <w:lang w:val="en-US"/>
        </w:rPr>
        <w:t xml:space="preserve">The ubiquity of uncertainty in modern </w:t>
      </w:r>
      <w:r w:rsidR="00F01162">
        <w:rPr>
          <w:rFonts w:cstheme="minorHAnsi"/>
          <w:szCs w:val="20"/>
          <w:lang w:val="en-US"/>
        </w:rPr>
        <w:t>clinical</w:t>
      </w:r>
      <w:r>
        <w:rPr>
          <w:rFonts w:cstheme="minorHAnsi"/>
          <w:szCs w:val="20"/>
          <w:lang w:val="en-US"/>
        </w:rPr>
        <w:t xml:space="preserve"> practice, and the v</w:t>
      </w:r>
      <w:r w:rsidR="00386AA2" w:rsidRPr="002E0911">
        <w:rPr>
          <w:rFonts w:cstheme="minorHAnsi"/>
          <w:szCs w:val="20"/>
          <w:lang w:val="en-US"/>
        </w:rPr>
        <w:t>ulnerability of medical students to maladaptive</w:t>
      </w:r>
      <w:r w:rsidR="00392BD3">
        <w:rPr>
          <w:rFonts w:cstheme="minorHAnsi"/>
          <w:szCs w:val="20"/>
          <w:lang w:val="en-US"/>
        </w:rPr>
        <w:t xml:space="preserve"> responses</w:t>
      </w:r>
      <w:r>
        <w:rPr>
          <w:rFonts w:cstheme="minorHAnsi"/>
          <w:szCs w:val="20"/>
          <w:lang w:val="en-US"/>
        </w:rPr>
        <w:t>,</w:t>
      </w:r>
      <w:r w:rsidR="008171C2">
        <w:rPr>
          <w:rFonts w:cstheme="minorHAnsi"/>
          <w:szCs w:val="20"/>
          <w:lang w:val="en-US"/>
        </w:rPr>
        <w:fldChar w:fldCharType="begin"/>
      </w:r>
      <w:r w:rsidR="00ED5CF9">
        <w:rPr>
          <w:rFonts w:cstheme="minorHAnsi"/>
          <w:szCs w:val="20"/>
          <w:lang w:val="en-US"/>
        </w:rPr>
        <w:instrText xml:space="preserve"> ADDIN ZOTERO_ITEM CSL_CITATION {"citationID":"xsL4gRbH","properties":{"formattedCitation":"\\super 13\\nosupersub{}","plainCitation":"13","noteIndex":0},"citationItems":[{"id":787,"uris":["http://zotero.org/users/2506953/items/JWHTERUC"],"uri":["http://zotero.org/users/2506953/items/JWHTERUC"],"itemData":{"id":787,"type":"article-journal","abstract":"Although variations in physicians' practice patterns and use of resources are well documented, the reasons for these variations are less well understood. The uncertainty inherent in patient care may be one explanation. Existing measures of intolerance to uncertainty, developed in contexts outside of patient care, fail to explain these variations. To address this limitation, the Physicians' Reactions to Uncertainty scale was developed. A questionnaire containing an initial pool of 61 items was mailed to a random sample of 700 physicians in North Carolina and Oregon, stratified by specialty. The items covered nine areas of physicians' reactions to uncertainty derived from interviews with physicians and a definition of the concept affective reactions to uncertainity in patient care. Factor analysis of the 428 responses received yielded two primary factors that accounted for 58% of the common variance among the 61 items. Items with unambiguous loadings on these factors defined two reliable and readily interpretable subscales: Stress from Uncertainty (Cronbach's alpha = 0.90, 13 items) and Reluctance to Disclose Uncertainty to Others (alpha = 0.75, 9 items). By virtue of its clarity and good psychometric properties, this new measure promises insights into the role that uncertainty plays in physicians' resource utilization and practice patterns.","container-title":"Medical Care","DOI":"10.1097/00005650-199008000-00005","ISSN":"0025-7079","issue":"8","journalAbbreviation":"Med Care","language":"eng","note":"PMID: 2385142","page":"724-736","source":"PubMed","title":"Physicians' reactions to uncertainty in patient care. A new measure and new insights","volume":"28","author":[{"family":"Gerrity","given":"M. S."},{"family":"DeVellis","given":"R. F."},{"family":"Earp","given":"J. A."}],"issued":{"date-parts":[["1990",8]]}}}],"schema":"https://github.com/citation-style-language/schema/raw/master/csl-citation.json"} </w:instrText>
      </w:r>
      <w:r w:rsidR="008171C2">
        <w:rPr>
          <w:rFonts w:cstheme="minorHAnsi"/>
          <w:szCs w:val="20"/>
          <w:lang w:val="en-US"/>
        </w:rPr>
        <w:fldChar w:fldCharType="separate"/>
      </w:r>
      <w:r w:rsidR="00ED5CF9" w:rsidRPr="00ED5CF9">
        <w:rPr>
          <w:rFonts w:ascii="Calibri" w:hAnsi="Calibri" w:cs="Calibri"/>
          <w:szCs w:val="24"/>
          <w:vertAlign w:val="superscript"/>
          <w:lang w:val="en-US"/>
        </w:rPr>
        <w:t>13</w:t>
      </w:r>
      <w:r w:rsidR="008171C2">
        <w:rPr>
          <w:rFonts w:cstheme="minorHAnsi"/>
          <w:szCs w:val="20"/>
          <w:lang w:val="en-US"/>
        </w:rPr>
        <w:fldChar w:fldCharType="end"/>
      </w:r>
      <w:r w:rsidR="008171C2">
        <w:rPr>
          <w:rFonts w:cstheme="minorHAnsi"/>
          <w:szCs w:val="20"/>
          <w:lang w:val="en-US"/>
        </w:rPr>
        <w:t xml:space="preserve"> </w:t>
      </w:r>
      <w:r w:rsidR="00E60A1C">
        <w:rPr>
          <w:rFonts w:cstheme="minorHAnsi"/>
          <w:szCs w:val="20"/>
          <w:lang w:val="en-US"/>
        </w:rPr>
        <w:fldChar w:fldCharType="begin"/>
      </w:r>
      <w:r w:rsidR="00ED5CF9">
        <w:rPr>
          <w:rFonts w:cstheme="minorHAnsi"/>
          <w:szCs w:val="20"/>
          <w:lang w:val="en-US"/>
        </w:rPr>
        <w:instrText xml:space="preserve"> ADDIN ZOTERO_ITEM CSL_CITATION {"citationID":"k8XHiGvq","properties":{"formattedCitation":"\\super 18\\nosupersub{}","plainCitation":"18","noteIndex":0},"citationItems":[{"id":818,"uris":["http://zotero.org/users/2506953/items/KNBDJEAI"],"uri":["http://zotero.org/users/2506953/items/KNBDJEAI"],"itemData":{"id":818,"type":"article-journal","abstract":"BACKGROUND: Uncertainty shapes many decisions made by physicians everyday. Uncertainty and physicians' inability to handle it may result in substandard care and unexplained variations in patterns of care.\nOBJECTIVE: To describe socio-demographic and professional characteristics of reactions to uncertainty among physicians from all specialties, including physicians in training.\nDESIGN: Cross-sectional postal survey.\nPARTICIPANT: All physicians practicing in Geneva, Switzerland (n = 1,994).\nMEASUREMENT: Reaction to medical care uncertainty was measured with the Anxiety Due to Uncertainty and Concern About Bad Outcomes scales. The questionnaire also included items about professional characteristics and work-related satisfaction scales.\nRESULTS: After the first mailing and two reminders, 1,184 physicians responded to the survey. In univariate analysis, women, junior physicians, surgical specialists, generalist physicians, and physicians with lower workloads had higher scores in both scales. In multivariate models, sex, medical specialty, and workload remained significantly associated with both scales, whereas clinical experience remained associated only with concern about bad outcomes. Higher levels of anxiety due to uncertainty were associated with lower scores of work-related satisfaction, while higher levels of concern about bad outcomes were associated with lower satisfaction scores for patient care, personal rewards, professional relations, and general satisfaction, but not for work-related burden or satisfaction with income-prestige. The negative effect of anxiety due to uncertainty on work-related satisfaction was more important for physicians in training.\nCONCLUSION: Physicians' reactions to uncertainty in medical care were associated with several dimensions of work-related satisfaction. Physicians in training experienced the greatest impact of anxiety due to uncertainty on their work-related satisfaction. Incorporating strategies to deal with uncertainty into residency training may be useful.","container-title":"Journal of General Internal Medicine","DOI":"10.1007/s11606-007-0159-7","ISSN":"1525-1497","issue":"5","journalAbbreviation":"J Gen Intern Med","language":"eng","note":"PMID: 17443371\nPMCID: PMC1855273","page":"632-638","source":"PubMed","title":"Stress from uncertainty from graduation to retirement--a population-based study of Swiss physicians","volume":"22","author":[{"family":"Bovier","given":"Patrick A."},{"family":"Perneger","given":"Thomas V."}],"issued":{"date-parts":[["2007",5]]}}}],"schema":"https://github.com/citation-style-language/schema/raw/master/csl-citation.json"} </w:instrText>
      </w:r>
      <w:r w:rsidR="00E60A1C">
        <w:rPr>
          <w:rFonts w:cstheme="minorHAnsi"/>
          <w:szCs w:val="20"/>
          <w:lang w:val="en-US"/>
        </w:rPr>
        <w:fldChar w:fldCharType="separate"/>
      </w:r>
      <w:r w:rsidR="00ED5CF9" w:rsidRPr="00ED5CF9">
        <w:rPr>
          <w:rFonts w:ascii="Calibri" w:hAnsi="Calibri" w:cs="Calibri"/>
          <w:szCs w:val="24"/>
          <w:vertAlign w:val="superscript"/>
          <w:lang w:val="en-US"/>
        </w:rPr>
        <w:t>18</w:t>
      </w:r>
      <w:r w:rsidR="00E60A1C">
        <w:rPr>
          <w:rFonts w:cstheme="minorHAnsi"/>
          <w:szCs w:val="20"/>
          <w:lang w:val="en-US"/>
        </w:rPr>
        <w:fldChar w:fldCharType="end"/>
      </w:r>
      <w:r w:rsidR="008171C2">
        <w:rPr>
          <w:rFonts w:cstheme="minorHAnsi"/>
          <w:szCs w:val="20"/>
          <w:lang w:val="en-US"/>
        </w:rPr>
        <w:t xml:space="preserve"> </w:t>
      </w:r>
      <w:r w:rsidR="008171C2">
        <w:rPr>
          <w:rFonts w:cstheme="minorHAnsi"/>
          <w:szCs w:val="20"/>
          <w:lang w:val="en-US"/>
        </w:rPr>
        <w:fldChar w:fldCharType="begin"/>
      </w:r>
      <w:r w:rsidR="00ED5CF9">
        <w:rPr>
          <w:rFonts w:cstheme="minorHAnsi"/>
          <w:szCs w:val="20"/>
          <w:lang w:val="en-US"/>
        </w:rPr>
        <w:instrText xml:space="preserve"> ADDIN ZOTERO_ITEM CSL_CITATION {"citationID":"yo3avNEa","properties":{"formattedCitation":"\\super 19\\nosupersub{}","plainCitation":"19","noteIndex":0},"citationItems":[{"id":821,"uris":["http://zotero.org/users/2506953/items/HQ346B3N"],"uri":["http://zotero.org/users/2506953/items/HQ346B3N"],"itemData":{"id":821,"type":"article-journal","abstract":"BACKGROUND: Little is known regarding how internal medicine residents manage uncertainty during decision making and subsequent effects on patient care. The aims of this study were to describe types of uncertainty faced by residents, strategies employed to manage uncertainty and effects on patient care.\nMETHODS: Using critical incident technique, residents were asked to recall important clinical decisions during a recent call night, with probes to identify decisions made during uncertainty. They were also asked to report who they approached for advice. Three authors independently coded transcripts using the constant comparative method.\nRESULTS: The 42/50 (84%) interviewed residents reported 18 discrete critical incidents. Six categories emerged and mapped to the domains of the Beresford Model of Clinical Uncertainty: technical uncertainty (procedural skills, knowledge of indications); conceptual uncertainty (care transitions, diagnostic decision making and management conflict) and personal uncertainty (goals of care). In managing uncertainty, residents report a \"hierarchy of assistance\", using colleagues and literature for initial management, followed by senior residents, specialty fellows and, finally, the attending physician. Barriers to seeking the attending physician's input included the existence of a defined hierarchy for assistance and fears of losing autonomy, revealing knowledge gaps, and \"being a bother\". For 12 of the 18 cases reported, patient care was compromised: delay in procedure or escalation of care (n = 8); procedural complications (n = 2); and cardiac arrest (n = 2).\nCONCLUSION: Resident uncertainty results in delays of indicated care and, in some cases, patient harm. Despite the presence of a supervisory figure, residents adhere to a hierarchy when seeking advice in clinical matters.","container-title":"Quality &amp; Safety in Health Care","DOI":"10.1136/qshc.2007.023184","ISSN":"1475-3901","issue":"2","journalAbbreviation":"Qual Saf Health Care","language":"eng","note":"PMID: 18385406","page":"122-126","source":"PubMed","title":"Resident uncertainty in clinical decision making and impact on patient care: a qualitative study","title-short":"Resident uncertainty in clinical decision making and impact on patient care","volume":"17","author":[{"family":"Farnan","given":"J. M."},{"family":"Johnson","given":"J. K."},{"family":"Meltzer","given":"D. O."},{"family":"Humphrey","given":"H. J."},{"family":"Arora","given":"V. M."}],"issued":{"date-parts":[["2008",4]]}}}],"schema":"https://github.com/citation-style-language/schema/raw/master/csl-citation.json"} </w:instrText>
      </w:r>
      <w:r w:rsidR="008171C2">
        <w:rPr>
          <w:rFonts w:cstheme="minorHAnsi"/>
          <w:szCs w:val="20"/>
          <w:lang w:val="en-US"/>
        </w:rPr>
        <w:fldChar w:fldCharType="separate"/>
      </w:r>
      <w:r w:rsidR="00ED5CF9" w:rsidRPr="00ED5CF9">
        <w:rPr>
          <w:rFonts w:ascii="Calibri" w:hAnsi="Calibri" w:cs="Calibri"/>
          <w:szCs w:val="24"/>
          <w:vertAlign w:val="superscript"/>
          <w:lang w:val="en-US"/>
        </w:rPr>
        <w:t>19</w:t>
      </w:r>
      <w:r w:rsidR="008171C2">
        <w:rPr>
          <w:rFonts w:cstheme="minorHAnsi"/>
          <w:szCs w:val="20"/>
          <w:lang w:val="en-US"/>
        </w:rPr>
        <w:fldChar w:fldCharType="end"/>
      </w:r>
      <w:r w:rsidR="00392BD3" w:rsidRPr="002E0911">
        <w:rPr>
          <w:rFonts w:cstheme="minorHAnsi"/>
          <w:szCs w:val="20"/>
          <w:lang w:val="en-US"/>
        </w:rPr>
        <w:t xml:space="preserve"> </w:t>
      </w:r>
      <w:r w:rsidR="00392BD3">
        <w:rPr>
          <w:rFonts w:cstheme="minorHAnsi"/>
          <w:szCs w:val="20"/>
          <w:lang w:val="en-US"/>
        </w:rPr>
        <w:t>suggest that</w:t>
      </w:r>
      <w:r w:rsidR="00F76E5C" w:rsidRPr="002E0911">
        <w:rPr>
          <w:rFonts w:cstheme="minorHAnsi"/>
          <w:szCs w:val="20"/>
          <w:lang w:val="en-US"/>
        </w:rPr>
        <w:t xml:space="preserve"> </w:t>
      </w:r>
      <w:r w:rsidR="00F01162">
        <w:rPr>
          <w:rFonts w:cstheme="minorHAnsi"/>
          <w:szCs w:val="20"/>
          <w:lang w:val="en-US"/>
        </w:rPr>
        <w:t xml:space="preserve">clinical </w:t>
      </w:r>
      <w:r w:rsidR="00F76E5C" w:rsidRPr="002E0911">
        <w:rPr>
          <w:rFonts w:cstheme="minorHAnsi"/>
          <w:szCs w:val="20"/>
          <w:lang w:val="en-US"/>
        </w:rPr>
        <w:t>uncertainty</w:t>
      </w:r>
      <w:r w:rsidR="00F01162">
        <w:rPr>
          <w:rFonts w:cstheme="minorHAnsi"/>
          <w:szCs w:val="20"/>
          <w:lang w:val="en-US"/>
        </w:rPr>
        <w:t xml:space="preserve"> (</w:t>
      </w:r>
      <w:proofErr w:type="spellStart"/>
      <w:r w:rsidR="00F01162">
        <w:rPr>
          <w:rFonts w:cstheme="minorHAnsi"/>
          <w:szCs w:val="20"/>
          <w:lang w:val="en-US"/>
        </w:rPr>
        <w:t>i.e</w:t>
      </w:r>
      <w:proofErr w:type="spellEnd"/>
      <w:r w:rsidR="00F01162">
        <w:rPr>
          <w:rFonts w:cstheme="minorHAnsi"/>
          <w:szCs w:val="20"/>
          <w:lang w:val="en-US"/>
        </w:rPr>
        <w:t xml:space="preserve"> the uncertainty related to aspects of patient care)</w:t>
      </w:r>
      <w:r w:rsidR="00F234FD">
        <w:rPr>
          <w:rFonts w:cstheme="minorHAnsi"/>
          <w:szCs w:val="20"/>
          <w:lang w:val="en-US"/>
        </w:rPr>
        <w:fldChar w:fldCharType="begin"/>
      </w:r>
      <w:r w:rsidR="00ED5CF9">
        <w:rPr>
          <w:rFonts w:cstheme="minorHAnsi"/>
          <w:szCs w:val="20"/>
          <w:lang w:val="en-US"/>
        </w:rPr>
        <w:instrText xml:space="preserve"> ADDIN ZOTERO_ITEM CSL_CITATION {"citationID":"zc1p8Qq7","properties":{"formattedCitation":"\\super 20\\nosupersub{}","plainCitation":"20","noteIndex":0},"citationItems":[{"id":826,"uris":["http://zotero.org/users/2506953/items/YPCXA838"],"uri":["http://zotero.org/users/2506953/items/YPCXA838"],"itemData":{"id":826,"type":"article-journal","abstract":"INTRODUCTION: Uncertainty tolerance (UT) describes how individuals respond to stimuli of uncertainty, with low UT among medical doctors and students linked to negative outcomes such as burnout. UT research in medical education has focused on measuring the construct, with little research seeking to understand how medical students experience uncertainty. Hence, knowledge on how education may shape students' UT development is lacking. As a first step to understanding students' UT, we asked 'How do medical students, in their clinical years, experience uncertainty stimuli?'\nMETHODS: Utilising a social constructionist approach, we undertook a qualitative study with 41 clinical years medical students. Data were collected during the 2020 academic year employing in-semester reflective diary entries (n = 230 entries), and semi-structured interviews at the end of semesters (n = 40 interviews). Data were analysed by framework analysis.\nRESULTS: Students described three major themes of uncertainty stimuli: (i) educational uncertainty, (ii) professional uncertainty and (iii) clinical uncertainty. Educational uncertainty was the dominant stimulus described by students and represents unknowns related to what students needed to learn and how to learn within the context of clinical placements. Professional uncertainty encompassed questions about who students are as developing professionals and who they would be as doctors. Clinical uncertainty was the least represented stimulus and concerned aspects of patient care where the body of medical knowledge is unable to provide clear answers.\nCONCLUSIONS: Our findings indicate that clinical learners experience wide reaching uncertainties and suggest that students' stimuli may differ from those of clinicians with more established knowledge and careers. This work now paves the way forward in developing educational interventions to foster UT, such as modifying uncertainties not integral to learning, and purposefully introducing clinical uncertainties relevant to students' learning stage.","container-title":"Medical Education","DOI":"10.1111/medu.14743","ISSN":"1365-2923","issue":"7","journalAbbreviation":"Med Educ","language":"eng","note":"PMID: 35130579","page":"736-746","source":"PubMed","title":"'A whole lot of uncertainty': A qualitative study exploring clinical medical students' experiences of uncertainty stimuli","title-short":"'A whole lot of uncertainty'","volume":"56","author":[{"family":"Stephens","given":"Georgina C."},{"family":"Sarkar","given":"Mahbub"},{"family":"Lazarus","given":"Michelle D."}],"issued":{"date-parts":[["2022",7]]}}}],"schema":"https://github.com/citation-style-language/schema/raw/master/csl-citation.json"} </w:instrText>
      </w:r>
      <w:r w:rsidR="00F234FD">
        <w:rPr>
          <w:rFonts w:cstheme="minorHAnsi"/>
          <w:szCs w:val="20"/>
          <w:lang w:val="en-US"/>
        </w:rPr>
        <w:fldChar w:fldCharType="separate"/>
      </w:r>
      <w:r w:rsidR="00ED5CF9" w:rsidRPr="00ED5CF9">
        <w:rPr>
          <w:rFonts w:ascii="Calibri" w:hAnsi="Calibri" w:cs="Calibri"/>
          <w:szCs w:val="24"/>
          <w:vertAlign w:val="superscript"/>
        </w:rPr>
        <w:t>20</w:t>
      </w:r>
      <w:r w:rsidR="00F234FD">
        <w:rPr>
          <w:rFonts w:cstheme="minorHAnsi"/>
          <w:szCs w:val="20"/>
          <w:lang w:val="en-US"/>
        </w:rPr>
        <w:fldChar w:fldCharType="end"/>
      </w:r>
      <w:r w:rsidR="00F01162">
        <w:rPr>
          <w:rFonts w:cstheme="minorHAnsi"/>
          <w:szCs w:val="20"/>
          <w:lang w:val="en-US"/>
        </w:rPr>
        <w:t xml:space="preserve"> </w:t>
      </w:r>
      <w:r w:rsidR="00392BD3">
        <w:rPr>
          <w:rFonts w:cstheme="minorHAnsi"/>
          <w:szCs w:val="20"/>
          <w:lang w:val="en-US"/>
        </w:rPr>
        <w:t>is</w:t>
      </w:r>
      <w:r w:rsidR="00392BD3" w:rsidRPr="002E0911">
        <w:rPr>
          <w:rFonts w:cstheme="minorHAnsi"/>
          <w:szCs w:val="20"/>
          <w:lang w:val="en-US"/>
        </w:rPr>
        <w:t xml:space="preserve"> </w:t>
      </w:r>
      <w:r w:rsidR="00F76E5C" w:rsidRPr="002E0911">
        <w:rPr>
          <w:rFonts w:cstheme="minorHAnsi"/>
          <w:szCs w:val="20"/>
          <w:lang w:val="en-US"/>
        </w:rPr>
        <w:t>a major stake of medical education</w:t>
      </w:r>
      <w:r w:rsidR="00951FE7" w:rsidRPr="00F234FD">
        <w:rPr>
          <w:rFonts w:cstheme="minorHAnsi"/>
          <w:szCs w:val="20"/>
          <w:lang w:val="en-US"/>
        </w:rPr>
        <w:t>.</w:t>
      </w:r>
      <w:r w:rsidR="00F234FD">
        <w:rPr>
          <w:rFonts w:cstheme="minorHAnsi"/>
          <w:b/>
          <w:bCs/>
          <w:szCs w:val="20"/>
          <w:lang w:val="en-US"/>
        </w:rPr>
        <w:fldChar w:fldCharType="begin"/>
      </w:r>
      <w:r w:rsidR="00ED5CF9">
        <w:rPr>
          <w:rFonts w:cstheme="minorHAnsi"/>
          <w:b/>
          <w:bCs/>
          <w:szCs w:val="20"/>
          <w:lang w:val="en-US"/>
        </w:rPr>
        <w:instrText xml:space="preserve"> ADDIN ZOTERO_ITEM CSL_CITATION {"citationID":"5gZ1aO6A","properties":{"formattedCitation":"\\super 7\\nosupersub{}","plainCitation":"7","noteIndex":0},"citationItems":[{"id":789,"uris":["http://zotero.org/users/2506953/items/SRTPGK2U"],"uri":["http://zotero.org/users/2506953/items/SRTPGK2U"],"itemData":{"id":789,"type":"article-journal","abstract":"BACKGROUND: Uncertainty tolerance (UT) is thought to be a characteristic of individuals that influences various outcomes related to health, healthcare, and healthcare education. We undertook a systematic literature review to evaluate the state of the evidence on UT and its relationship to these outcomes.\nMETHODS: We conducted electronic and bibliographic searches to identify relevant studies examining associations between UT and health, healthcare, or healthcare education outcomes. We used standardized tools to assess methodological quality and analyzed the major findings of existing studies, which we organized and classified by theme.\nRESULTS: Searches yielded 542 potentially relevant articles, of which 67 met inclusion criteria. Existing studies were heterogeneous in focus, setting, and measurement approach, were largely cross-sectional in design, and overall methodological quality was low. UT was associated with various trainee-centered, provider-centered, and patient-centered outcomes which were cognitive, emotional, and behavioral in nature. UT was most consistently associated with emotional well-being.\nCONCLUSIONS: Uncertainty tolerance is associated with several important trainee-, provider-, and patient-centered outcomes in healthcare and healthcare education. However, low methodological quality, study design limitations, and heterogeneity in the measurement of UT limit strong inferences about its effects, and addressing these problems is a critical need for future research.","container-title":"Patient Education and Counseling","DOI":"10.1016/j.pec.2018.03.030","ISSN":"1873-5134","issue":"9","journalAbbreviation":"Patient Educ Couns","language":"eng","note":"PMID: 29655876","page":"1518-1537","source":"PubMed","title":"Tolerance of uncertainty: A systematic review of health and healthcare-related outcomes","title-short":"Tolerance of uncertainty","volume":"101","author":[{"family":"Strout","given":"Tania D."},{"family":"Hillen","given":"Marij"},{"family":"Gutheil","given":"Caitlin"},{"family":"Anderson","given":"Eric"},{"family":"Hutchinson","given":"Rebecca"},{"family":"Ward","given":"Hannah"},{"family":"Kay","given":"Hannah"},{"family":"Mills","given":"Gregory J."},{"family":"Han","given":"Paul K. J."}],"issued":{"date-parts":[["2018",9]]}}}],"schema":"https://github.com/citation-style-language/schema/raw/master/csl-citation.json"} </w:instrText>
      </w:r>
      <w:r w:rsidR="00F234FD">
        <w:rPr>
          <w:rFonts w:cstheme="minorHAnsi"/>
          <w:b/>
          <w:bCs/>
          <w:szCs w:val="20"/>
          <w:lang w:val="en-US"/>
        </w:rPr>
        <w:fldChar w:fldCharType="separate"/>
      </w:r>
      <w:r w:rsidR="00ED5CF9" w:rsidRPr="00ED5CF9">
        <w:rPr>
          <w:rFonts w:ascii="Calibri" w:hAnsi="Calibri" w:cs="Calibri"/>
          <w:szCs w:val="24"/>
          <w:vertAlign w:val="superscript"/>
        </w:rPr>
        <w:t>7</w:t>
      </w:r>
      <w:r w:rsidR="00F234FD">
        <w:rPr>
          <w:rFonts w:cstheme="minorHAnsi"/>
          <w:b/>
          <w:bCs/>
          <w:szCs w:val="20"/>
          <w:lang w:val="en-US"/>
        </w:rPr>
        <w:fldChar w:fldCharType="end"/>
      </w:r>
      <w:r w:rsidR="00F234FD">
        <w:rPr>
          <w:rFonts w:cstheme="minorHAnsi"/>
          <w:b/>
          <w:bCs/>
          <w:szCs w:val="20"/>
          <w:lang w:val="en-US"/>
        </w:rPr>
        <w:t xml:space="preserve"> </w:t>
      </w:r>
      <w:r w:rsidR="00F234FD">
        <w:rPr>
          <w:rFonts w:cstheme="minorHAnsi"/>
          <w:b/>
          <w:bCs/>
          <w:szCs w:val="20"/>
          <w:lang w:val="en-US"/>
        </w:rPr>
        <w:fldChar w:fldCharType="begin"/>
      </w:r>
      <w:r w:rsidR="00ED5CF9">
        <w:rPr>
          <w:rFonts w:cstheme="minorHAnsi"/>
          <w:b/>
          <w:bCs/>
          <w:szCs w:val="20"/>
          <w:lang w:val="en-US"/>
        </w:rPr>
        <w:instrText xml:space="preserve"> ADDIN ZOTERO_ITEM CSL_CITATION {"citationID":"SDKvhGsW","properties":{"formattedCitation":"\\super 8\\nosupersub{}","plainCitation":"8","noteIndex":0},"citationItems":[{"id":791,"uris":["http://zotero.org/users/2506953/items/68TIYLXK"],"uri":["http://zotero.org/users/2506953/items/68TIYLXK"],"itemData":{"id":791,"type":"article-journal","abstract":"CONTEXT: The prevalence of stress, burnout and mental health disorders in medical students and doctors is high. It has been proposed that there may be an association between levels of tolerance of ambiguity (ie an ability to tolerate a lack of reliable, credible or adequate information) in clinical work and psychological well-being within this population. The aims of this systematic review were: (i) to assess the nature and extent of the literature available, in order to determine if there is an association, and (ii) to develop a conceptual model proposing possible mechanisms to underpin any association, in order to inform subsequent research.\nMETHODS: MEDLINE, Cumulative Index to Nursing and Allied Health Literature (CINAHL) and PsycINFO databases were searched for articles published from inception to September 2018. Additional literature was identified by searching the reference lists of included articles, forward searches of included articles, hand searches of key journals and a grey literature search. Of the 671 studies identified, 11 met the inclusion criteria. A qualitative synthesis of included studies was performed.\nRESULTS: All 11 included studies reported an association between a lower level of tolerance of ambiguity or uncertainty and reduced psychological well-being. Included studies were heterogeneous in terms of population and measurement approach, and were often of low methodological quality. Subsets of items from previously developed scales were often used without sufficient consideration of the impact of new combinations of items on scale validity. Similar scales were also scored inconsistently between studies, making comparison difficult.\nCONCLUSIONS: There appears to be an association between tolerance of ambiguity and psychological well-being. This provides new opportunities to understand and prevent the development of stress, burnout and mental health disorders in medical students and doctors. The conceptual model developed provides a framework for future research, which we hope will prevent wasted research effort through duplication and promote higher methodological quality.","container-title":"Medical Education","DOI":"10.1111/medu.14031","ISSN":"1365-2923","issue":"2","journalAbbreviation":"Med Educ","language":"eng","note":"PMID: 31867801\nPMCID: PMC7003828","page":"125-137","source":"PubMed","title":"Tolerance of ambiguity and psychological well-being in medical training: A systematic review","title-short":"Tolerance of ambiguity and psychological well-being in medical training","volume":"54","author":[{"family":"Hancock","given":"Jason"},{"family":"Mattick","given":"Karen"}],"issued":{"date-parts":[["2020",2]]}}}],"schema":"https://github.com/citation-style-language/schema/raw/master/csl-citation.json"} </w:instrText>
      </w:r>
      <w:r w:rsidR="00F234FD">
        <w:rPr>
          <w:rFonts w:cstheme="minorHAnsi"/>
          <w:b/>
          <w:bCs/>
          <w:szCs w:val="20"/>
          <w:lang w:val="en-US"/>
        </w:rPr>
        <w:fldChar w:fldCharType="separate"/>
      </w:r>
      <w:r w:rsidR="00ED5CF9" w:rsidRPr="00ED5CF9">
        <w:rPr>
          <w:rFonts w:ascii="Calibri" w:hAnsi="Calibri" w:cs="Calibri"/>
          <w:szCs w:val="24"/>
          <w:vertAlign w:val="superscript"/>
          <w:lang w:val="en-US"/>
        </w:rPr>
        <w:t>8</w:t>
      </w:r>
      <w:r w:rsidR="00F234FD">
        <w:rPr>
          <w:rFonts w:cstheme="minorHAnsi"/>
          <w:b/>
          <w:bCs/>
          <w:szCs w:val="20"/>
          <w:lang w:val="en-US"/>
        </w:rPr>
        <w:fldChar w:fldCharType="end"/>
      </w:r>
      <w:r w:rsidR="00F234FD">
        <w:rPr>
          <w:rFonts w:cstheme="minorHAnsi"/>
          <w:b/>
          <w:bCs/>
          <w:szCs w:val="20"/>
          <w:lang w:val="en-US"/>
        </w:rPr>
        <w:t xml:space="preserve"> </w:t>
      </w:r>
      <w:r w:rsidR="00951FE7" w:rsidRPr="002E0911">
        <w:rPr>
          <w:rFonts w:cstheme="minorHAnsi"/>
          <w:szCs w:val="20"/>
          <w:lang w:val="en-US"/>
        </w:rPr>
        <w:t xml:space="preserve"> </w:t>
      </w:r>
      <w:r w:rsidR="00392BD3">
        <w:rPr>
          <w:rFonts w:cstheme="minorHAnsi"/>
          <w:szCs w:val="20"/>
          <w:lang w:val="en-US"/>
        </w:rPr>
        <w:t xml:space="preserve">Although </w:t>
      </w:r>
      <w:r w:rsidR="004E3210">
        <w:rPr>
          <w:rFonts w:cstheme="minorHAnsi"/>
          <w:szCs w:val="20"/>
          <w:lang w:val="en-US"/>
        </w:rPr>
        <w:t>several</w:t>
      </w:r>
      <w:r w:rsidR="00392BD3">
        <w:rPr>
          <w:rFonts w:cstheme="minorHAnsi"/>
          <w:szCs w:val="20"/>
          <w:lang w:val="en-US"/>
        </w:rPr>
        <w:t xml:space="preserve"> </w:t>
      </w:r>
      <w:r w:rsidR="004E3210">
        <w:rPr>
          <w:rFonts w:cstheme="minorHAnsi"/>
          <w:szCs w:val="20"/>
          <w:lang w:val="en-US"/>
        </w:rPr>
        <w:t>reports suggested</w:t>
      </w:r>
      <w:r w:rsidR="00392BD3">
        <w:rPr>
          <w:rFonts w:cstheme="minorHAnsi"/>
          <w:szCs w:val="20"/>
          <w:lang w:val="en-US"/>
        </w:rPr>
        <w:t xml:space="preserve"> a positive impact of</w:t>
      </w:r>
      <w:r w:rsidR="00C1458E" w:rsidRPr="002E0911">
        <w:rPr>
          <w:rFonts w:cstheme="minorHAnsi"/>
          <w:szCs w:val="20"/>
          <w:lang w:val="en-US"/>
        </w:rPr>
        <w:t xml:space="preserve"> early educational interventions</w:t>
      </w:r>
      <w:r w:rsidR="000A64AF">
        <w:rPr>
          <w:rFonts w:cstheme="minorHAnsi"/>
          <w:szCs w:val="20"/>
          <w:lang w:val="en-US"/>
        </w:rPr>
        <w:t xml:space="preserve"> </w:t>
      </w:r>
      <w:r w:rsidR="00C1458E" w:rsidRPr="002E0911">
        <w:rPr>
          <w:rFonts w:cstheme="minorHAnsi"/>
          <w:szCs w:val="20"/>
          <w:lang w:val="en-US"/>
        </w:rPr>
        <w:t>develo</w:t>
      </w:r>
      <w:r w:rsidR="000A64AF">
        <w:rPr>
          <w:rFonts w:cstheme="minorHAnsi"/>
          <w:szCs w:val="20"/>
          <w:lang w:val="en-US"/>
        </w:rPr>
        <w:t>ping</w:t>
      </w:r>
      <w:r w:rsidR="00C1458E" w:rsidRPr="002E0911">
        <w:rPr>
          <w:rFonts w:cstheme="minorHAnsi"/>
          <w:szCs w:val="20"/>
          <w:lang w:val="en-US"/>
        </w:rPr>
        <w:t xml:space="preserve"> uncertainty tolerance</w:t>
      </w:r>
      <w:r w:rsidR="000A64AF">
        <w:rPr>
          <w:rFonts w:cstheme="minorHAnsi"/>
          <w:szCs w:val="20"/>
          <w:lang w:val="en-US"/>
        </w:rPr>
        <w:t xml:space="preserve"> in medical students</w:t>
      </w:r>
      <w:r w:rsidR="00C1458E" w:rsidRPr="002E0911">
        <w:rPr>
          <w:rFonts w:cstheme="minorHAnsi"/>
          <w:szCs w:val="20"/>
          <w:lang w:val="en-US"/>
        </w:rPr>
        <w:t>,</w:t>
      </w:r>
      <w:r w:rsidR="004E3210">
        <w:rPr>
          <w:rFonts w:cstheme="minorHAnsi"/>
          <w:szCs w:val="20"/>
          <w:lang w:val="en-US"/>
        </w:rPr>
        <w:fldChar w:fldCharType="begin"/>
      </w:r>
      <w:r w:rsidR="00ED5CF9">
        <w:rPr>
          <w:rFonts w:cstheme="minorHAnsi"/>
          <w:szCs w:val="20"/>
          <w:lang w:val="en-US"/>
        </w:rPr>
        <w:instrText xml:space="preserve"> ADDIN ZOTERO_ITEM CSL_CITATION {"citationID":"TnOdYlqe","properties":{"formattedCitation":"\\super 21\\nosupersub{}","plainCitation":"21","noteIndex":0},"citationItems":[{"id":830,"uris":["http://zotero.org/users/2506953/items/JNVAKVQM"],"uri":["http://zotero.org/users/2506953/items/JNVAKVQM"],"itemData":{"id":830,"type":"article-journal","abstract":"RATIONALE, AIMS, AND OBJECTIVES: Uncertainty is a complex and constant phenomenon in clinical practice. How medical students recognize and respond to uncertainty impacts on their well-being, career choices, and attitudes towards patients. It has been suggested that curricula should do more to prepare medical students for an uncertain world. In order to teach medical students about uncertainty, we need to understand how uncertainty has been conceptualized in the literature to date. The aim of this article is to explore existing models of uncertainty and to develop a framework of clinical uncertainty to aid medical education.\nMETHOD: A scoping literature review was performed to identify conceptual models of uncertainty in healthcare. Content and inductive analyses were performed to explore three dimensions of clinical uncertainty: sources of uncertainty, subjective influencers and responses to uncertainty.\nRESULTS: Nine hundred one references were identified using our search strategy, of which, 24 met our inclusion criteria. It was possible to classify these conceptual models using one or more of three dimensions of uncertainty; sources, subjective influencers, and responses. Exploration and further classification of these dimensions led to the development of a framework of uncertainty for medical education.\nCONCLUSION: The developed framework of clinical uncertainty highlights sources, subjective influencers, responses to uncertainty, and the dynamic relationship among these elements. Our framework illustrates the different aspects of knowledge as a source of uncertainty and how to distinguish between those aspects. Our framework highlights the complexity of sources of uncertainty, especially when including uncertainty arising from relationships and systems. These sources can occur in combination. Our framework is also novel in how it describes the impact of influencers such as personal characteristics, experience, and affect on perceptions of and responses to uncertainty. This framework can be used by educators and curricula developers to help understand and teach about clinical uncertainty.","container-title":"Journal of Evaluation in Clinical Practice","DOI":"10.1111/jep.13503","ISSN":"1365-2753","issue":"5","journalAbbreviation":"J Eval Clin Pract","language":"eng","note":"PMID: 33089607","page":"1194-1204","source":"PubMed","title":"Towards a new understanding of uncertainty in medical education","volume":"27","author":[{"family":"Lee","given":"Ciara"},{"family":"Hall","given":"Katherine"},{"family":"Anakin","given":"Megan"},{"family":"Pinnock","given":"Ralph"}],"issued":{"date-parts":[["2021",10]]}}}],"schema":"https://github.com/citation-style-language/schema/raw/master/csl-citation.json"} </w:instrText>
      </w:r>
      <w:r w:rsidR="004E3210">
        <w:rPr>
          <w:rFonts w:cstheme="minorHAnsi"/>
          <w:szCs w:val="20"/>
          <w:lang w:val="en-US"/>
        </w:rPr>
        <w:fldChar w:fldCharType="separate"/>
      </w:r>
      <w:r w:rsidR="00ED5CF9" w:rsidRPr="00ED5CF9">
        <w:rPr>
          <w:rFonts w:ascii="Calibri" w:hAnsi="Calibri" w:cs="Calibri"/>
          <w:szCs w:val="24"/>
          <w:vertAlign w:val="superscript"/>
        </w:rPr>
        <w:t>21</w:t>
      </w:r>
      <w:r w:rsidR="004E3210">
        <w:rPr>
          <w:rFonts w:cstheme="minorHAnsi"/>
          <w:szCs w:val="20"/>
          <w:lang w:val="en-US"/>
        </w:rPr>
        <w:fldChar w:fldCharType="end"/>
      </w:r>
      <w:r w:rsidR="00C1458E" w:rsidRPr="002E0911">
        <w:rPr>
          <w:rFonts w:cstheme="minorHAnsi"/>
          <w:szCs w:val="20"/>
          <w:lang w:val="en-US"/>
        </w:rPr>
        <w:t xml:space="preserve"> </w:t>
      </w:r>
      <w:r w:rsidR="000C3A59">
        <w:rPr>
          <w:rFonts w:cstheme="minorHAnsi"/>
          <w:szCs w:val="20"/>
          <w:lang w:val="en-US"/>
        </w:rPr>
        <w:fldChar w:fldCharType="begin"/>
      </w:r>
      <w:r w:rsidR="00ED5CF9">
        <w:rPr>
          <w:rFonts w:cstheme="minorHAnsi"/>
          <w:szCs w:val="20"/>
          <w:lang w:val="en-US"/>
        </w:rPr>
        <w:instrText xml:space="preserve"> ADDIN ZOTERO_ITEM CSL_CITATION {"citationID":"5BAQJ96B","properties":{"formattedCitation":"\\super 22\\nosupersub{}","plainCitation":"22","noteIndex":0},"citationItems":[{"id":828,"uris":["http://zotero.org/users/2506953/items/HFXFKGXZ"],"uri":["http://zotero.org/users/2506953/items/HFXFKGXZ"],"itemData":{"id":828,"type":"article-journal","abstract":"CONTEXT: Intuition and uncertainty are inescapable conditions of many instances of clinical decision- making. Under such conditions biases and heuristics may operate, distorting the decision-making process. Physicians and students are generally unaware of these influences.\nPURPOSE: To review the extant literature regarding the role of uncertainty and intuition and associated biases on medical decision-making, to highlight the implications this holds for medical education.\nCONTENT: Using literature identified via Medline and Bioethicsline searches of the past 3 decades, this paper reviews the sources of uncertainty in clinical practice and the role of intuitive decision-making. A detailed description of associated heuristics and biases is provided, and linked with demonstrable examples from medical decision-making.\nCONCLUSIONS: It is argued that although uncertainty can be reduced, it can never be completely eliminated from decision-making. Therefore most decision-making performed in medicine contains an irreducible intuitive element and is thus vulnerable to these biases and heuristics. Given that few medical curricula overtly address the process of medical decision-making, both medical students and physicians remain vulnerable to these effects on their own (and their patients') decision-making. Insight via education appears the major means in which to avoid distorting decision-making processes.","container-title":"Medical Education","DOI":"10.1046/j.1365-2923.2002.01140.x","ISSN":"0308-0110","issue":"3","journalAbbreviation":"Med Educ","language":"eng","note":"PMID: 11879511","page":"216-224","source":"PubMed","title":"Reviewing intuitive decision-making and uncertainty: the implications for medical education","title-short":"Reviewing intuitive decision-making and uncertainty","volume":"36","author":[{"family":"Hall","given":"Katherine H."}],"issued":{"date-parts":[["2002",3]]}}}],"schema":"https://github.com/citation-style-language/schema/raw/master/csl-citation.json"} </w:instrText>
      </w:r>
      <w:r w:rsidR="000C3A59">
        <w:rPr>
          <w:rFonts w:cstheme="minorHAnsi"/>
          <w:szCs w:val="20"/>
          <w:lang w:val="en-US"/>
        </w:rPr>
        <w:fldChar w:fldCharType="separate"/>
      </w:r>
      <w:r w:rsidR="00ED5CF9" w:rsidRPr="00ED5CF9">
        <w:rPr>
          <w:rFonts w:ascii="Calibri" w:hAnsi="Calibri" w:cs="Calibri"/>
          <w:szCs w:val="24"/>
          <w:vertAlign w:val="superscript"/>
        </w:rPr>
        <w:t>22</w:t>
      </w:r>
      <w:r w:rsidR="000C3A59">
        <w:rPr>
          <w:rFonts w:cstheme="minorHAnsi"/>
          <w:szCs w:val="20"/>
          <w:lang w:val="en-US"/>
        </w:rPr>
        <w:fldChar w:fldCharType="end"/>
      </w:r>
      <w:r w:rsidR="000A64AF">
        <w:rPr>
          <w:rFonts w:cstheme="minorHAnsi"/>
          <w:szCs w:val="20"/>
          <w:lang w:val="en-US"/>
        </w:rPr>
        <w:t xml:space="preserve"> </w:t>
      </w:r>
      <w:r w:rsidR="000A64AF">
        <w:rPr>
          <w:rFonts w:cstheme="minorHAnsi"/>
          <w:szCs w:val="20"/>
          <w:lang w:val="en-US"/>
        </w:rPr>
        <w:fldChar w:fldCharType="begin"/>
      </w:r>
      <w:r w:rsidR="00ED5CF9">
        <w:rPr>
          <w:rFonts w:cstheme="minorHAnsi"/>
          <w:szCs w:val="20"/>
          <w:lang w:val="en-US"/>
        </w:rPr>
        <w:instrText xml:space="preserve"> ADDIN ZOTERO_ITEM CSL_CITATION {"citationID":"Gk5Jram7","properties":{"formattedCitation":"\\super 23\\nosupersub{}","plainCitation":"23","noteIndex":0},"citationItems":[{"id":835,"uris":["http://zotero.org/users/2506953/items/C9GC5CWJ"],"uri":["http://zotero.org/users/2506953/items/C9GC5CWJ"],"itemData":{"id":835,"type":"article-journal","abstract":"INTRODUCTION: Uncertainty is an inevitable part of medical practice. An ability to tolerate uncertainty is viewed as a key competency across many health-care systems. Poor uncertainty tolerance (UT) has been linked to negative outcomes including reduced psychological well-being in medical students. A variety of medical education interventions have been developed with the intention of increasing medical students' UT. However, there is no synthesis of these studies available to inform education and research practice. Our aim was to conduct a scoping review of medical education interventions that evaluate their impact on UT.\nMETHODS: Medline, PsycInfo, Embase and ERIC databases were searched for articles published from inception to December 2020. An extensive supplementary search was conducted and both quantitative and qualitative evaluations were included. For each intervention, we categorised the stimulus of uncertainty (ambiguity, complexity and/or probability) and mapped the students' reported cognitive, behavioural, and/or emotional response(s) to uncertainty onto an existing conceptual framework.\nRESULTS: Twenty-two of 24 included studies reported a positive impact on medical student UT in at least one domain (cognitive, behavioural or emotional). Interventions included problem based learning-based curricula, medical humanities, simulation, reflection and assessment. We found in four studies that a negative response in the emotional domain was reported despite positive responses also being reported in the cognitive and/or behavioural domains.\nCONCLUSION: We identified a range of medical education interventions which report a positive impact on medical student UT. Further research is required to understand why a single intervention may stimulate a negative emotional response alongside a positive cognitive or behavioural response. In turn, this could support stakeholders such as policymakers and institutions to adapt the medical curriculum to better prepare their medical students for practice by enhancing their UT.","container-title":"Medical Education","DOI":"10.1111/medu.14873","ISSN":"1365-2923","journalAbbreviation":"Med Educ","language":"eng","note":"PMID: 35797009","source":"PubMed","title":"Improving uncertainty tolerance in medical students: A scoping review","title-short":"Improving uncertainty tolerance in medical students","author":[{"family":"Patel","given":"Priya"},{"family":"Hancock","given":"Jason"},{"family":"Rogers","given":"Morwenna"},{"family":"Pollard","given":"Samuel R."}],"issued":{"date-parts":[["2022",7,7]]}}}],"schema":"https://github.com/citation-style-language/schema/raw/master/csl-citation.json"} </w:instrText>
      </w:r>
      <w:r w:rsidR="000A64AF">
        <w:rPr>
          <w:rFonts w:cstheme="minorHAnsi"/>
          <w:szCs w:val="20"/>
          <w:lang w:val="en-US"/>
        </w:rPr>
        <w:fldChar w:fldCharType="separate"/>
      </w:r>
      <w:r w:rsidR="00ED5CF9" w:rsidRPr="00ED5CF9">
        <w:rPr>
          <w:rFonts w:ascii="Calibri" w:hAnsi="Calibri" w:cs="Calibri"/>
          <w:szCs w:val="24"/>
          <w:vertAlign w:val="superscript"/>
        </w:rPr>
        <w:t>23</w:t>
      </w:r>
      <w:r w:rsidR="000A64AF">
        <w:rPr>
          <w:rFonts w:cstheme="minorHAnsi"/>
          <w:szCs w:val="20"/>
          <w:lang w:val="en-US"/>
        </w:rPr>
        <w:fldChar w:fldCharType="end"/>
      </w:r>
      <w:r w:rsidR="00D265B1">
        <w:rPr>
          <w:rFonts w:cstheme="minorHAnsi"/>
          <w:szCs w:val="20"/>
          <w:lang w:val="en-US"/>
        </w:rPr>
        <w:t xml:space="preserve"> </w:t>
      </w:r>
      <w:r w:rsidR="00D265B1">
        <w:rPr>
          <w:rFonts w:cstheme="minorHAnsi"/>
          <w:szCs w:val="20"/>
          <w:lang w:val="en-US"/>
        </w:rPr>
        <w:fldChar w:fldCharType="begin"/>
      </w:r>
      <w:r w:rsidR="00ED5CF9">
        <w:rPr>
          <w:rFonts w:cstheme="minorHAnsi"/>
          <w:szCs w:val="20"/>
          <w:lang w:val="en-US"/>
        </w:rPr>
        <w:instrText xml:space="preserve"> ADDIN ZOTERO_ITEM CSL_CITATION {"citationID":"sVKqnd7v","properties":{"formattedCitation":"\\super 24\\nosupersub{}","plainCitation":"24","noteIndex":0},"citationItems":[{"id":840,"uris":["http://zotero.org/users/2506953/items/576LG6D2"],"uri":["http://zotero.org/users/2506953/items/576LG6D2"],"itemData":{"id":840,"type":"article-journal","abstract":"Tolerance of uncertainty, a construct describing individuals' responses to perceived uncertainty, has relevancy across healthcare systems, yet little work explores the impact of education on medical students' tolerance of uncertainty. While debate remains as to whether tolerance of uncertainty is changeable or static, the prevailing conceptual healthcare tolerance of uncertainty model (Hillen et al. in Soc Sci Med 180:62-75, 2017) suggests that individuals' tolerance of uncertainty is influenced by so-called moderators. Evidence regarding education's role as a moderator of tolerance of uncertainty is, however, lacking. Preliminary work exploring medical students' professional identity formation within anatomy learning identified tolerance of uncertainty as a theme warranting further exploration. Extending from this work, our research question was: How does the anatomy education learning environment impact medical students' tolerance of uncertainty? To address this question, qualitative data were collected longitudinally across two successive cohorts through online discussion forums during semester and end of semester interviews. Framework analysis identified five stimuli of uncertainty, four moderators of uncertainty, and cognitive, emotional and behavioral responses to uncertainty with variable valency (positive and/or negative). Longitudinal data analyses indicated changes in stimuli, moderators and responses to uncertainty over time, suggesting that tolerance of uncertainty is changeable rather than static. While our findings support the Hillen et al. (Soc Sci Med 180:62-75, 2017) model in parts, our data extend this model and the previous literature. Although further research is needed about students' development of tolerance of uncertainty in the clinical learning environment, we encourage medical educators to incorporate aspects of tolerance of uncertainty into curricular and learning environments.","container-title":"Advances in Health Sciences Education: Theory and Practice","DOI":"10.1007/s10459-020-09971-0","ISSN":"1573-1677","issue":"1","journalAbbreviation":"Adv Health Sci Educ Theory Pract","language":"eng","note":"PMID: 32378150","page":"53-77","source":"PubMed","title":"Exploring the impact of education on preclinical medical students' tolerance of uncertainty: a qualitative longitudinal study","title-short":"Exploring the impact of education on preclinical medical students' tolerance of uncertainty","volume":"26","author":[{"family":"Stephens","given":"Georgina C."},{"family":"Rees","given":"Charlotte E."},{"family":"Lazarus","given":"Michelle D."}],"issued":{"date-parts":[["2021",3]]}}}],"schema":"https://github.com/citation-style-language/schema/raw/master/csl-citation.json"} </w:instrText>
      </w:r>
      <w:r w:rsidR="00D265B1">
        <w:rPr>
          <w:rFonts w:cstheme="minorHAnsi"/>
          <w:szCs w:val="20"/>
          <w:lang w:val="en-US"/>
        </w:rPr>
        <w:fldChar w:fldCharType="separate"/>
      </w:r>
      <w:r w:rsidR="00ED5CF9" w:rsidRPr="00ED5CF9">
        <w:rPr>
          <w:rFonts w:ascii="Calibri" w:hAnsi="Calibri" w:cs="Calibri"/>
          <w:szCs w:val="24"/>
          <w:vertAlign w:val="superscript"/>
          <w:lang w:val="en-US"/>
        </w:rPr>
        <w:t>24</w:t>
      </w:r>
      <w:r w:rsidR="00D265B1">
        <w:rPr>
          <w:rFonts w:cstheme="minorHAnsi"/>
          <w:szCs w:val="20"/>
          <w:lang w:val="en-US"/>
        </w:rPr>
        <w:fldChar w:fldCharType="end"/>
      </w:r>
      <w:r w:rsidR="000A64AF">
        <w:rPr>
          <w:rFonts w:cstheme="minorHAnsi"/>
          <w:szCs w:val="20"/>
          <w:lang w:val="en-US"/>
        </w:rPr>
        <w:t xml:space="preserve"> </w:t>
      </w:r>
      <w:r w:rsidR="00C1458E" w:rsidRPr="002E0911">
        <w:rPr>
          <w:rFonts w:cstheme="minorHAnsi"/>
          <w:szCs w:val="20"/>
          <w:lang w:val="en-US"/>
        </w:rPr>
        <w:t xml:space="preserve">medical curricula </w:t>
      </w:r>
      <w:r w:rsidR="00E55C7E">
        <w:rPr>
          <w:rFonts w:cstheme="minorHAnsi"/>
          <w:szCs w:val="20"/>
          <w:lang w:val="en-US"/>
        </w:rPr>
        <w:t>generally</w:t>
      </w:r>
      <w:r w:rsidR="00392BD3">
        <w:rPr>
          <w:rFonts w:cstheme="minorHAnsi"/>
          <w:szCs w:val="20"/>
          <w:lang w:val="en-US"/>
        </w:rPr>
        <w:t xml:space="preserve"> </w:t>
      </w:r>
      <w:r w:rsidR="00C1458E" w:rsidRPr="002E0911">
        <w:rPr>
          <w:rFonts w:cstheme="minorHAnsi"/>
          <w:szCs w:val="20"/>
          <w:lang w:val="en-US"/>
        </w:rPr>
        <w:t>still present major shortcomings regarding students’ training to cope with uncertainty</w:t>
      </w:r>
      <w:r w:rsidR="00F07549">
        <w:rPr>
          <w:rFonts w:cstheme="minorHAnsi"/>
          <w:szCs w:val="20"/>
          <w:lang w:val="en-US"/>
        </w:rPr>
        <w:t>.</w:t>
      </w:r>
      <w:r w:rsidR="000A64AF">
        <w:rPr>
          <w:rFonts w:cstheme="minorHAnsi"/>
          <w:szCs w:val="20"/>
          <w:lang w:val="en-US"/>
        </w:rPr>
        <w:fldChar w:fldCharType="begin"/>
      </w:r>
      <w:r w:rsidR="00ED5CF9">
        <w:rPr>
          <w:rFonts w:cstheme="minorHAnsi"/>
          <w:szCs w:val="20"/>
          <w:lang w:val="en-US"/>
        </w:rPr>
        <w:instrText xml:space="preserve"> ADDIN ZOTERO_ITEM CSL_CITATION {"citationID":"SG0udVWx","properties":{"formattedCitation":"\\super 25\\nosupersub{}","plainCitation":"25","noteIndex":0},"citationItems":[{"id":838,"uris":["http://zotero.org/users/2506953/items/CGUDMQ6Z"],"uri":["http://zotero.org/users/2506953/items/CGUDMQ6Z"],"itemData":{"id":838,"type":"article-journal","abstract":"Despite significant advances in scientific knowledge and technology, ambiguity and uncertainty are still intrinsic aspects of contemporary medicine. To practice confidently and competently, a physician must learn rational approaches to complex and ambiguous clinical scenarios and must possess a certain degree of tolerance of ambiguity. In this commentary, the authors discuss the role that ambiguity and uncertainty play in medicine and emphasize why openly addressing these topics in the formal medical education curriculum is critical. They discuss key points from original research by Wayne and colleagues and their implications for medical education. Finally, the authors offer recommendations for increasing medical student tolerance of ambiguity and uncertainty, including dedicating time to attend candidly to ambiguity and uncertainty as a formal part of every medical school curriculum.","container-title":"Academic Medicine: Journal of the Association of American Medical Colleges","DOI":"10.1097/ACM.0b013e31821da915","ISSN":"1938-808X","issue":"7","journalAbbreviation":"Acad Med","language":"eng","note":"PMID: 21715991","page":"799-800","source":"PubMed","title":"Commentary: ambiguity and uncertainty: neglected elements of medical education curricula?","title-short":"Commentary","volume":"86","author":[{"family":"Luther","given":"Vera P."},{"family":"Crandall","given":"Sonia J."}],"issued":{"date-parts":[["2011",7]]}}}],"schema":"https://github.com/citation-style-language/schema/raw/master/csl-citation.json"} </w:instrText>
      </w:r>
      <w:r w:rsidR="000A64AF">
        <w:rPr>
          <w:rFonts w:cstheme="minorHAnsi"/>
          <w:szCs w:val="20"/>
          <w:lang w:val="en-US"/>
        </w:rPr>
        <w:fldChar w:fldCharType="separate"/>
      </w:r>
      <w:r w:rsidR="00ED5CF9" w:rsidRPr="00ED5CF9">
        <w:rPr>
          <w:rFonts w:ascii="Calibri" w:hAnsi="Calibri" w:cs="Calibri"/>
          <w:szCs w:val="24"/>
          <w:vertAlign w:val="superscript"/>
          <w:lang w:val="en-US"/>
        </w:rPr>
        <w:t>25</w:t>
      </w:r>
      <w:r w:rsidR="000A64AF">
        <w:rPr>
          <w:rFonts w:cstheme="minorHAnsi"/>
          <w:szCs w:val="20"/>
          <w:lang w:val="en-US"/>
        </w:rPr>
        <w:fldChar w:fldCharType="end"/>
      </w:r>
      <w:r w:rsidR="00F07549">
        <w:rPr>
          <w:rFonts w:cstheme="minorHAnsi"/>
          <w:szCs w:val="20"/>
          <w:lang w:val="en-US"/>
        </w:rPr>
        <w:t xml:space="preserve"> </w:t>
      </w:r>
      <w:r w:rsidR="00D37EA2" w:rsidRPr="002E0911">
        <w:rPr>
          <w:rFonts w:cstheme="minorHAnsi"/>
          <w:szCs w:val="20"/>
          <w:lang w:val="en-US"/>
        </w:rPr>
        <w:t xml:space="preserve"> </w:t>
      </w:r>
      <w:r w:rsidR="00F07549">
        <w:rPr>
          <w:rFonts w:cstheme="minorHAnsi"/>
          <w:szCs w:val="20"/>
          <w:lang w:val="en-US"/>
        </w:rPr>
        <w:t>The</w:t>
      </w:r>
      <w:r w:rsidR="000A64AF">
        <w:rPr>
          <w:rFonts w:cstheme="minorHAnsi"/>
          <w:szCs w:val="20"/>
          <w:lang w:val="en-US"/>
        </w:rPr>
        <w:t>refore</w:t>
      </w:r>
      <w:r w:rsidR="00D265B1">
        <w:rPr>
          <w:rFonts w:cstheme="minorHAnsi"/>
          <w:szCs w:val="20"/>
          <w:lang w:val="en-US"/>
        </w:rPr>
        <w:t>,</w:t>
      </w:r>
      <w:r w:rsidR="00D37EA2" w:rsidRPr="002E0911">
        <w:rPr>
          <w:rFonts w:cstheme="minorHAnsi"/>
          <w:szCs w:val="20"/>
          <w:lang w:val="en-US"/>
        </w:rPr>
        <w:t xml:space="preserve"> educational guidelines</w:t>
      </w:r>
      <w:r w:rsidR="00D265B1">
        <w:rPr>
          <w:rFonts w:cstheme="minorHAnsi"/>
          <w:szCs w:val="20"/>
          <w:lang w:val="en-US"/>
        </w:rPr>
        <w:t xml:space="preserve"> from many countries</w:t>
      </w:r>
      <w:r w:rsidR="00D37EA2" w:rsidRPr="002E0911">
        <w:rPr>
          <w:rFonts w:cstheme="minorHAnsi"/>
          <w:szCs w:val="20"/>
          <w:lang w:val="en-US"/>
        </w:rPr>
        <w:t xml:space="preserve"> </w:t>
      </w:r>
      <w:r w:rsidR="00F07549">
        <w:rPr>
          <w:rFonts w:cstheme="minorHAnsi"/>
          <w:szCs w:val="20"/>
          <w:lang w:val="en-US"/>
        </w:rPr>
        <w:t xml:space="preserve">highlight the lack of training for </w:t>
      </w:r>
      <w:r w:rsidR="00F01162">
        <w:rPr>
          <w:rFonts w:cstheme="minorHAnsi"/>
          <w:szCs w:val="20"/>
          <w:lang w:val="en-US"/>
        </w:rPr>
        <w:t>uncertainty tolerance</w:t>
      </w:r>
      <w:r w:rsidR="00D265B1">
        <w:rPr>
          <w:rFonts w:cstheme="minorHAnsi"/>
          <w:szCs w:val="20"/>
          <w:lang w:val="en-US"/>
        </w:rPr>
        <w:t xml:space="preserve"> in undergraduate students</w:t>
      </w:r>
      <w:r w:rsidR="00F01162">
        <w:rPr>
          <w:rFonts w:cstheme="minorHAnsi"/>
          <w:szCs w:val="20"/>
          <w:lang w:val="en-US"/>
        </w:rPr>
        <w:t>,</w:t>
      </w:r>
      <w:r w:rsidR="00F07549">
        <w:rPr>
          <w:rFonts w:cstheme="minorHAnsi"/>
          <w:szCs w:val="20"/>
          <w:lang w:val="en-US"/>
        </w:rPr>
        <w:t xml:space="preserve"> </w:t>
      </w:r>
      <w:r w:rsidR="00F01162">
        <w:rPr>
          <w:rFonts w:cstheme="minorHAnsi"/>
          <w:szCs w:val="20"/>
          <w:lang w:val="en-US"/>
        </w:rPr>
        <w:t>with</w:t>
      </w:r>
      <w:r w:rsidR="00F07549">
        <w:rPr>
          <w:rFonts w:cstheme="minorHAnsi"/>
          <w:szCs w:val="20"/>
          <w:lang w:val="en-US"/>
        </w:rPr>
        <w:t xml:space="preserve"> </w:t>
      </w:r>
      <w:r w:rsidR="00576B27">
        <w:rPr>
          <w:rFonts w:cstheme="minorHAnsi"/>
          <w:szCs w:val="20"/>
          <w:lang w:val="en-US"/>
        </w:rPr>
        <w:t>ongoing</w:t>
      </w:r>
      <w:r w:rsidR="00F07549">
        <w:rPr>
          <w:rFonts w:cstheme="minorHAnsi"/>
          <w:szCs w:val="20"/>
          <w:lang w:val="en-US"/>
        </w:rPr>
        <w:t xml:space="preserve"> calls for filling this gap</w:t>
      </w:r>
      <w:r w:rsidR="00EA3A1B">
        <w:rPr>
          <w:rFonts w:cstheme="minorHAnsi"/>
          <w:szCs w:val="20"/>
          <w:lang w:val="en-US"/>
        </w:rPr>
        <w:t>.</w:t>
      </w:r>
      <w:r w:rsidR="00EA3A1B">
        <w:rPr>
          <w:rFonts w:cstheme="minorHAnsi"/>
          <w:szCs w:val="20"/>
          <w:lang w:val="en-US"/>
        </w:rPr>
        <w:fldChar w:fldCharType="begin"/>
      </w:r>
      <w:r w:rsidR="00ED5CF9">
        <w:rPr>
          <w:rFonts w:cstheme="minorHAnsi"/>
          <w:szCs w:val="20"/>
          <w:lang w:val="en-US"/>
        </w:rPr>
        <w:instrText xml:space="preserve"> ADDIN ZOTERO_ITEM CSL_CITATION {"citationID":"Zk5YfkoV","properties":{"formattedCitation":"\\super 26\\nosupersub{}","plainCitation":"26","noteIndex":0},"citationItems":[{"id":842,"uris":["http://zotero.org/users/2506953/items/XMFKLHXF"],"uri":["http://zotero.org/users/2506953/items/XMFKLHXF"],"itemData":{"id":842,"type":"article","title":"General Medical Council: outcomes for graduates. 2018. https:// www.gmc-uk.org/-/media/documents/dc11326-outcomes-forgraduates- 2018_pdf-75040796.pdf"}}],"schema":"https://github.com/citation-style-language/schema/raw/master/csl-citation.json"} </w:instrText>
      </w:r>
      <w:r w:rsidR="00EA3A1B">
        <w:rPr>
          <w:rFonts w:cstheme="minorHAnsi"/>
          <w:szCs w:val="20"/>
          <w:lang w:val="en-US"/>
        </w:rPr>
        <w:fldChar w:fldCharType="separate"/>
      </w:r>
      <w:r w:rsidR="00ED5CF9" w:rsidRPr="00ED5CF9">
        <w:rPr>
          <w:rFonts w:ascii="Calibri" w:hAnsi="Calibri" w:cs="Calibri"/>
          <w:szCs w:val="24"/>
          <w:vertAlign w:val="superscript"/>
          <w:lang w:val="en-US"/>
        </w:rPr>
        <w:t>26</w:t>
      </w:r>
      <w:r w:rsidR="00EA3A1B">
        <w:rPr>
          <w:rFonts w:cstheme="minorHAnsi"/>
          <w:szCs w:val="20"/>
          <w:lang w:val="en-US"/>
        </w:rPr>
        <w:fldChar w:fldCharType="end"/>
      </w:r>
      <w:r w:rsidR="00576B27" w:rsidRPr="00E7631F">
        <w:rPr>
          <w:rFonts w:cstheme="minorHAnsi"/>
          <w:szCs w:val="20"/>
          <w:lang w:val="en-US"/>
        </w:rPr>
        <w:t xml:space="preserve"> </w:t>
      </w:r>
      <w:r w:rsidR="00576B27">
        <w:rPr>
          <w:rFonts w:cstheme="minorHAnsi"/>
          <w:szCs w:val="20"/>
        </w:rPr>
        <w:fldChar w:fldCharType="begin"/>
      </w:r>
      <w:r w:rsidR="00ED5CF9">
        <w:rPr>
          <w:rFonts w:cstheme="minorHAnsi"/>
          <w:szCs w:val="20"/>
          <w:lang w:val="en-US"/>
        </w:rPr>
        <w:instrText xml:space="preserve"> ADDIN ZOTERO_ITEM CSL_CITATION {"citationID":"jta7DUtm","properties":{"formattedCitation":"\\super 27\\nosupersub{}","plainCitation":"27","noteIndex":0},"citationItems":[{"id":845,"uris":["http://zotero.org/users/2506953/items/Q8RL329S"],"uri":["http://zotero.org/users/2506953/items/Q8RL329S"],"itemData":{"id":845,"type":"article","title":"Medical Council of Canada. Examination objectives overview: Scholar. https://mcc.ca/objectives/scholar/"}}],"schema":"https://github.com/citation-style-language/schema/raw/master/csl-citation.json"} </w:instrText>
      </w:r>
      <w:r w:rsidR="00576B27">
        <w:rPr>
          <w:rFonts w:cstheme="minorHAnsi"/>
          <w:szCs w:val="20"/>
        </w:rPr>
        <w:fldChar w:fldCharType="separate"/>
      </w:r>
      <w:r w:rsidR="00ED5CF9" w:rsidRPr="00ED5CF9">
        <w:rPr>
          <w:rFonts w:ascii="Calibri" w:hAnsi="Calibri" w:cs="Calibri"/>
          <w:szCs w:val="24"/>
          <w:vertAlign w:val="superscript"/>
          <w:lang w:val="en-US"/>
        </w:rPr>
        <w:t>27</w:t>
      </w:r>
      <w:r w:rsidR="00576B27">
        <w:rPr>
          <w:rFonts w:cstheme="minorHAnsi"/>
          <w:szCs w:val="20"/>
        </w:rPr>
        <w:fldChar w:fldCharType="end"/>
      </w:r>
      <w:r w:rsidR="007C7B18" w:rsidRPr="00E7631F">
        <w:rPr>
          <w:rFonts w:cstheme="minorHAnsi"/>
          <w:szCs w:val="20"/>
          <w:lang w:val="en-US"/>
        </w:rPr>
        <w:t xml:space="preserve"> </w:t>
      </w:r>
      <w:r w:rsidR="007C7B18">
        <w:rPr>
          <w:rFonts w:cstheme="minorHAnsi"/>
          <w:szCs w:val="20"/>
        </w:rPr>
        <w:fldChar w:fldCharType="begin"/>
      </w:r>
      <w:r w:rsidR="00ED5CF9">
        <w:rPr>
          <w:rFonts w:cstheme="minorHAnsi"/>
          <w:szCs w:val="20"/>
          <w:lang w:val="en-US"/>
        </w:rPr>
        <w:instrText xml:space="preserve"> ADDIN ZOTERO_ITEM CSL_CITATION {"citationID":"f3bsMzEr","properties":{"formattedCitation":"\\super 28\\nosupersub{}","plainCitation":"28","noteIndex":0},"citationItems":[{"id":846,"uris":["http://zotero.org/users/2506953/items/E7ZVYMPE"],"uri":["http://zotero.org/users/2506953/items/E7ZVYMPE"],"itemData":{"id":846,"type":"article","title":"Ministère de l'Enseignement Supérieur et de la Recherche. Bulletin officiel n° 17 du 28 avril 2011. https://www.enseignementsup-recherche.gouv.fr/fr/pid20536/bulletin_officiel.html?pid_bo=25299"}}],"schema":"https://github.com/citation-style-language/schema/raw/master/csl-citation.json"} </w:instrText>
      </w:r>
      <w:r w:rsidR="007C7B18">
        <w:rPr>
          <w:rFonts w:cstheme="minorHAnsi"/>
          <w:szCs w:val="20"/>
        </w:rPr>
        <w:fldChar w:fldCharType="separate"/>
      </w:r>
      <w:r w:rsidR="00ED5CF9" w:rsidRPr="00ED5CF9">
        <w:rPr>
          <w:rFonts w:ascii="Calibri" w:hAnsi="Calibri" w:cs="Calibri"/>
          <w:szCs w:val="24"/>
          <w:vertAlign w:val="superscript"/>
          <w:lang w:val="en-US"/>
        </w:rPr>
        <w:t>28</w:t>
      </w:r>
      <w:r w:rsidR="007C7B18">
        <w:rPr>
          <w:rFonts w:cstheme="minorHAnsi"/>
          <w:szCs w:val="20"/>
        </w:rPr>
        <w:fldChar w:fldCharType="end"/>
      </w:r>
      <w:r w:rsidR="007C7B18" w:rsidRPr="001A23AE">
        <w:rPr>
          <w:rFonts w:cstheme="minorHAnsi"/>
          <w:szCs w:val="20"/>
          <w:lang w:val="en-US"/>
        </w:rPr>
        <w:t xml:space="preserve"> </w:t>
      </w:r>
      <w:r w:rsidR="007C7B18">
        <w:rPr>
          <w:rFonts w:cstheme="minorHAnsi"/>
          <w:szCs w:val="20"/>
        </w:rPr>
        <w:fldChar w:fldCharType="begin"/>
      </w:r>
      <w:r w:rsidR="00ED5CF9">
        <w:rPr>
          <w:rFonts w:cstheme="minorHAnsi"/>
          <w:szCs w:val="20"/>
          <w:lang w:val="en-US"/>
        </w:rPr>
        <w:instrText xml:space="preserve"> ADDIN ZOTERO_ITEM CSL_CITATION {"citationID":"qnCC42qH","properties":{"formattedCitation":"\\super 29\\nosupersub{}","plainCitation":"29","noteIndex":0},"citationItems":[{"id":847,"uris":["http://zotero.org/users/2506953/items/7YQJBBPP"],"uri":["http://zotero.org/users/2506953/items/7YQJBBPP"],"itemData":{"id":847,"type":"article-journal","container-title":"The New England Journal of Medicine","DOI":"10.1056/NEJMp1606402","ISSN":"1533-4406","issue":"18","journalAbbreviation":"N Engl J Med","language":"eng","note":"PMID: 27806221","page":"1713-1715","source":"PubMed","title":"Tolerating Uncertainty - The Next Medical Revolution?","volume":"375","author":[{"family":"Simpkin","given":"Arabella L."},{"family":"Schwartzstein","given":"Richard M."}],"issued":{"date-parts":[["2016",11,3]]}}}],"schema":"https://github.com/citation-style-language/schema/raw/master/csl-citation.json"} </w:instrText>
      </w:r>
      <w:r w:rsidR="007C7B18">
        <w:rPr>
          <w:rFonts w:cstheme="minorHAnsi"/>
          <w:szCs w:val="20"/>
        </w:rPr>
        <w:fldChar w:fldCharType="separate"/>
      </w:r>
      <w:r w:rsidR="00ED5CF9" w:rsidRPr="00ED5CF9">
        <w:rPr>
          <w:rFonts w:ascii="Calibri" w:hAnsi="Calibri" w:cs="Calibri"/>
          <w:szCs w:val="24"/>
          <w:vertAlign w:val="superscript"/>
          <w:lang w:val="en-US"/>
        </w:rPr>
        <w:t>29</w:t>
      </w:r>
      <w:r w:rsidR="007C7B18">
        <w:rPr>
          <w:rFonts w:cstheme="minorHAnsi"/>
          <w:szCs w:val="20"/>
        </w:rPr>
        <w:fldChar w:fldCharType="end"/>
      </w:r>
      <w:r w:rsidR="00D37EA2" w:rsidRPr="00E7631F">
        <w:rPr>
          <w:rFonts w:cstheme="minorHAnsi"/>
          <w:szCs w:val="20"/>
          <w:lang w:val="en-US"/>
        </w:rPr>
        <w:t xml:space="preserve"> </w:t>
      </w:r>
    </w:p>
    <w:p w14:paraId="75125904" w14:textId="636A0415" w:rsidR="00492C9C" w:rsidRPr="002E0911" w:rsidRDefault="00F07549" w:rsidP="000036E4">
      <w:pPr>
        <w:rPr>
          <w:rFonts w:cstheme="minorHAnsi"/>
          <w:szCs w:val="20"/>
          <w:lang w:val="en-US"/>
        </w:rPr>
      </w:pPr>
      <w:r>
        <w:rPr>
          <w:rFonts w:cstheme="minorHAnsi"/>
          <w:szCs w:val="20"/>
          <w:lang w:val="en-US"/>
        </w:rPr>
        <w:t xml:space="preserve">Although </w:t>
      </w:r>
      <w:proofErr w:type="spellStart"/>
      <w:r w:rsidR="00951FE7" w:rsidRPr="002E0911">
        <w:rPr>
          <w:rFonts w:cstheme="minorHAnsi"/>
          <w:szCs w:val="20"/>
          <w:lang w:val="en-US"/>
        </w:rPr>
        <w:t>Hillen’s</w:t>
      </w:r>
      <w:proofErr w:type="spellEnd"/>
      <w:r w:rsidR="00951FE7" w:rsidRPr="002E0911">
        <w:rPr>
          <w:rFonts w:cstheme="minorHAnsi"/>
          <w:szCs w:val="20"/>
          <w:lang w:val="en-US"/>
        </w:rPr>
        <w:t xml:space="preserve"> model </w:t>
      </w:r>
      <w:r w:rsidR="00377581" w:rsidRPr="002E0911">
        <w:rPr>
          <w:rFonts w:cstheme="minorHAnsi"/>
          <w:szCs w:val="20"/>
          <w:lang w:val="en-US"/>
        </w:rPr>
        <w:t xml:space="preserve">construct provides a </w:t>
      </w:r>
      <w:r w:rsidR="004314E8" w:rsidRPr="002E0911">
        <w:rPr>
          <w:rFonts w:cstheme="minorHAnsi"/>
          <w:szCs w:val="20"/>
          <w:lang w:val="en-US"/>
        </w:rPr>
        <w:t>valuable</w:t>
      </w:r>
      <w:r w:rsidR="00377581" w:rsidRPr="002E0911">
        <w:rPr>
          <w:rFonts w:cstheme="minorHAnsi"/>
          <w:szCs w:val="20"/>
          <w:lang w:val="en-US"/>
        </w:rPr>
        <w:t xml:space="preserve"> </w:t>
      </w:r>
      <w:r w:rsidR="00BA2045" w:rsidRPr="002E0911">
        <w:rPr>
          <w:rFonts w:cstheme="minorHAnsi"/>
          <w:szCs w:val="20"/>
          <w:lang w:val="en-US"/>
        </w:rPr>
        <w:t xml:space="preserve">framework </w:t>
      </w:r>
      <w:r>
        <w:rPr>
          <w:rFonts w:cstheme="minorHAnsi"/>
          <w:szCs w:val="20"/>
          <w:lang w:val="en-US"/>
        </w:rPr>
        <w:t>to explore</w:t>
      </w:r>
      <w:r w:rsidR="006725D0" w:rsidRPr="002E0911">
        <w:rPr>
          <w:rFonts w:cstheme="minorHAnsi"/>
          <w:szCs w:val="20"/>
          <w:lang w:val="en-US"/>
        </w:rPr>
        <w:t xml:space="preserve"> uncertainty tolerance </w:t>
      </w:r>
      <w:r w:rsidR="00317333">
        <w:rPr>
          <w:rFonts w:cstheme="minorHAnsi"/>
          <w:szCs w:val="20"/>
          <w:lang w:val="en-US"/>
        </w:rPr>
        <w:t>in senior</w:t>
      </w:r>
      <w:r w:rsidR="006725D0" w:rsidRPr="002E0911">
        <w:rPr>
          <w:rFonts w:cstheme="minorHAnsi"/>
          <w:szCs w:val="20"/>
          <w:lang w:val="en-US"/>
        </w:rPr>
        <w:t xml:space="preserve"> physicians</w:t>
      </w:r>
      <w:r w:rsidR="00A27551" w:rsidRPr="002E0911">
        <w:rPr>
          <w:rFonts w:cstheme="minorHAnsi"/>
          <w:szCs w:val="20"/>
          <w:lang w:val="en-US"/>
        </w:rPr>
        <w:t>, the transferability of t</w:t>
      </w:r>
      <w:r w:rsidR="00951FE7" w:rsidRPr="002E0911">
        <w:rPr>
          <w:rFonts w:cstheme="minorHAnsi"/>
          <w:szCs w:val="20"/>
          <w:lang w:val="en-US"/>
        </w:rPr>
        <w:t>his framework</w:t>
      </w:r>
      <w:r w:rsidR="00A27551" w:rsidRPr="002E0911">
        <w:rPr>
          <w:rFonts w:cstheme="minorHAnsi"/>
          <w:szCs w:val="20"/>
          <w:lang w:val="en-US"/>
        </w:rPr>
        <w:t xml:space="preserve"> </w:t>
      </w:r>
      <w:r w:rsidR="00A15153" w:rsidRPr="002E0911">
        <w:rPr>
          <w:rFonts w:cstheme="minorHAnsi"/>
          <w:szCs w:val="20"/>
          <w:lang w:val="en-US"/>
        </w:rPr>
        <w:t xml:space="preserve">to </w:t>
      </w:r>
      <w:r>
        <w:rPr>
          <w:rFonts w:cstheme="minorHAnsi"/>
          <w:szCs w:val="20"/>
          <w:lang w:val="en-US"/>
        </w:rPr>
        <w:t xml:space="preserve">medical students </w:t>
      </w:r>
      <w:r w:rsidR="00A27551" w:rsidRPr="002E0911">
        <w:rPr>
          <w:rFonts w:cstheme="minorHAnsi"/>
          <w:szCs w:val="20"/>
          <w:lang w:val="en-US"/>
        </w:rPr>
        <w:t>has not been evaluated.</w:t>
      </w:r>
      <w:r w:rsidR="004F5D2A" w:rsidRPr="002E0911">
        <w:rPr>
          <w:rFonts w:cstheme="minorHAnsi"/>
          <w:szCs w:val="20"/>
          <w:lang w:val="en-US"/>
        </w:rPr>
        <w:t xml:space="preserve"> </w:t>
      </w:r>
      <w:r w:rsidR="00E16E24" w:rsidRPr="002E0911">
        <w:rPr>
          <w:rFonts w:cstheme="minorHAnsi"/>
          <w:szCs w:val="20"/>
          <w:lang w:val="en-US"/>
        </w:rPr>
        <w:t xml:space="preserve">Moreover, exploring </w:t>
      </w:r>
      <w:r w:rsidR="0006077F">
        <w:rPr>
          <w:rFonts w:cstheme="minorHAnsi"/>
          <w:szCs w:val="20"/>
          <w:lang w:val="en-US"/>
        </w:rPr>
        <w:t>student</w:t>
      </w:r>
      <w:r>
        <w:rPr>
          <w:rFonts w:cstheme="minorHAnsi"/>
          <w:szCs w:val="20"/>
          <w:lang w:val="en-US"/>
        </w:rPr>
        <w:t>’</w:t>
      </w:r>
      <w:r w:rsidR="0006077F">
        <w:rPr>
          <w:rFonts w:cstheme="minorHAnsi"/>
          <w:szCs w:val="20"/>
          <w:lang w:val="en-US"/>
        </w:rPr>
        <w:t>s</w:t>
      </w:r>
      <w:r w:rsidR="00E16E24" w:rsidRPr="002E0911">
        <w:rPr>
          <w:rFonts w:cstheme="minorHAnsi"/>
          <w:szCs w:val="20"/>
          <w:lang w:val="en-US"/>
        </w:rPr>
        <w:t xml:space="preserve"> perspective</w:t>
      </w:r>
      <w:r w:rsidR="004B4792" w:rsidRPr="002E0911">
        <w:rPr>
          <w:rFonts w:cstheme="minorHAnsi"/>
          <w:szCs w:val="20"/>
          <w:lang w:val="en-US"/>
        </w:rPr>
        <w:t xml:space="preserve"> </w:t>
      </w:r>
      <w:r>
        <w:rPr>
          <w:rFonts w:cstheme="minorHAnsi"/>
          <w:szCs w:val="20"/>
          <w:lang w:val="en-US"/>
        </w:rPr>
        <w:t>is mandatory</w:t>
      </w:r>
      <w:r w:rsidR="00E16E24" w:rsidRPr="002E0911">
        <w:rPr>
          <w:rFonts w:cstheme="minorHAnsi"/>
          <w:szCs w:val="20"/>
          <w:lang w:val="en-US"/>
        </w:rPr>
        <w:t xml:space="preserve"> to develop efficient </w:t>
      </w:r>
      <w:r w:rsidR="00492C9C" w:rsidRPr="002E0911">
        <w:rPr>
          <w:rFonts w:cstheme="minorHAnsi"/>
          <w:szCs w:val="20"/>
          <w:lang w:val="en-US"/>
        </w:rPr>
        <w:t xml:space="preserve">curriculum </w:t>
      </w:r>
      <w:r>
        <w:rPr>
          <w:rFonts w:cstheme="minorHAnsi"/>
          <w:szCs w:val="20"/>
          <w:lang w:val="en-US"/>
        </w:rPr>
        <w:t>that would</w:t>
      </w:r>
      <w:r w:rsidRPr="002E0911">
        <w:rPr>
          <w:rFonts w:cstheme="minorHAnsi"/>
          <w:szCs w:val="20"/>
          <w:lang w:val="en-US"/>
        </w:rPr>
        <w:t xml:space="preserve"> </w:t>
      </w:r>
      <w:r w:rsidR="00492C9C" w:rsidRPr="002E0911">
        <w:rPr>
          <w:rFonts w:cstheme="minorHAnsi"/>
          <w:szCs w:val="20"/>
          <w:lang w:val="en-US"/>
        </w:rPr>
        <w:t>best meet the</w:t>
      </w:r>
      <w:r>
        <w:rPr>
          <w:rFonts w:cstheme="minorHAnsi"/>
          <w:szCs w:val="20"/>
          <w:lang w:val="en-US"/>
        </w:rPr>
        <w:t xml:space="preserve"> </w:t>
      </w:r>
      <w:r w:rsidR="00B66FD2">
        <w:rPr>
          <w:rFonts w:cstheme="minorHAnsi"/>
          <w:szCs w:val="20"/>
          <w:lang w:val="en-US"/>
        </w:rPr>
        <w:t>students’</w:t>
      </w:r>
      <w:r w:rsidR="00B66FD2" w:rsidRPr="002E0911">
        <w:rPr>
          <w:rFonts w:cstheme="minorHAnsi"/>
          <w:szCs w:val="20"/>
          <w:lang w:val="en-US"/>
        </w:rPr>
        <w:t xml:space="preserve"> concerns</w:t>
      </w:r>
      <w:r w:rsidR="00492C9C" w:rsidRPr="002E0911">
        <w:rPr>
          <w:rFonts w:cstheme="minorHAnsi"/>
          <w:szCs w:val="20"/>
          <w:lang w:val="en-US"/>
        </w:rPr>
        <w:t xml:space="preserve">, in </w:t>
      </w:r>
      <w:r>
        <w:rPr>
          <w:rFonts w:cstheme="minorHAnsi"/>
          <w:szCs w:val="20"/>
          <w:lang w:val="en-US"/>
        </w:rPr>
        <w:t xml:space="preserve">accordance </w:t>
      </w:r>
      <w:r w:rsidR="00492C9C" w:rsidRPr="002E0911">
        <w:rPr>
          <w:rFonts w:cstheme="minorHAnsi"/>
          <w:szCs w:val="20"/>
          <w:lang w:val="en-US"/>
        </w:rPr>
        <w:t>with a training need</w:t>
      </w:r>
      <w:r w:rsidR="00916884">
        <w:rPr>
          <w:rFonts w:cstheme="minorHAnsi"/>
          <w:szCs w:val="20"/>
          <w:lang w:val="en-US"/>
        </w:rPr>
        <w:t xml:space="preserve">s </w:t>
      </w:r>
      <w:r w:rsidR="00492C9C" w:rsidRPr="002E0911">
        <w:rPr>
          <w:rFonts w:cstheme="minorHAnsi"/>
          <w:szCs w:val="20"/>
          <w:lang w:val="en-US"/>
        </w:rPr>
        <w:t>assessment approach.</w:t>
      </w:r>
      <w:r w:rsidR="00916884">
        <w:rPr>
          <w:rFonts w:cstheme="minorHAnsi"/>
          <w:szCs w:val="20"/>
          <w:lang w:val="en-US"/>
        </w:rPr>
        <w:fldChar w:fldCharType="begin"/>
      </w:r>
      <w:r w:rsidR="00ED5CF9">
        <w:rPr>
          <w:rFonts w:cstheme="minorHAnsi"/>
          <w:szCs w:val="20"/>
          <w:lang w:val="en-US"/>
        </w:rPr>
        <w:instrText xml:space="preserve"> ADDIN ZOTERO_ITEM CSL_CITATION {"citationID":"quj1sxqZ","properties":{"formattedCitation":"\\super 30\\nosupersub{}","plainCitation":"30","noteIndex":0},"citationItems":[{"id":850,"uris":["http://zotero.org/users/2506953/items/C4J42IYL"],"uri":["http://zotero.org/users/2506953/items/C4J42IYL"],"itemData":{"id":850,"type":"article-journal","abstract":"CONTEXT: Assessing training needs of the public health workforce is crucial for creating professional development opportunities to improve knowledge, competence, and effectiveness of this workforce.\nDISSEMINATION: Regional Public Health Training Centers (RPHTCs) assess workforce training needs and deliver training based on identified needs. To determine training priorities, several needs assessment surveys have been administered by RPHTCs and national public health member organizations.\nEVALUATION: This study identified the types of training questions being asked to public health practitioners in the various assessment surveys implemented by RPHTCs and national membership organizations. Although the surveys measured similar overarching constructs, multiple approaches with limited consistency were used to measure training needs.\nDISCUSSION: Although successful in responding to the needs of their targeted constituents, the limited consistency among survey types makes generalization of findings difficult. Disseminating common metrics and aggregate survey findings would increase efficiency in determining workforce training needs and developing targeted training.","container-title":"Journal of public health management and practice: JPHMP","DOI":"10.1097/PHH.0000000000000774","ISSN":"1550-5022","issue":"6","journalAbbreviation":"J Public Health Manag Pract","language":"eng","note":"PMID: 29521851\nPMCID: PMC8135091","page":"571-577","source":"PubMed","title":"A Review of Public Health Training Needs Assessment Approaches: Opportunities to Move Forward","title-short":"A Review of Public Health Training Needs Assessment Approaches","volume":"24","author":[{"family":"Joly","given":"Brenda M."},{"family":"Coronado","given":"Fátima"},{"family":"Bickford","given":"Brittany C."},{"family":"Leider","given":"Jonathon P."},{"family":"Alford","given":"Aaron"},{"family":"McKeever","given":"Jennifer"},{"family":"Harper","given":"Elizabeth"}],"issued":{"date-parts":[["2018",12]]}}}],"schema":"https://github.com/citation-style-language/schema/raw/master/csl-citation.json"} </w:instrText>
      </w:r>
      <w:r w:rsidR="00916884">
        <w:rPr>
          <w:rFonts w:cstheme="minorHAnsi"/>
          <w:szCs w:val="20"/>
          <w:lang w:val="en-US"/>
        </w:rPr>
        <w:fldChar w:fldCharType="separate"/>
      </w:r>
      <w:r w:rsidR="00ED5CF9" w:rsidRPr="00ED5CF9">
        <w:rPr>
          <w:rFonts w:ascii="Calibri" w:hAnsi="Calibri" w:cs="Calibri"/>
          <w:szCs w:val="24"/>
          <w:vertAlign w:val="superscript"/>
          <w:lang w:val="en-US"/>
        </w:rPr>
        <w:t>30</w:t>
      </w:r>
      <w:r w:rsidR="00916884">
        <w:rPr>
          <w:rFonts w:cstheme="minorHAnsi"/>
          <w:szCs w:val="20"/>
          <w:lang w:val="en-US"/>
        </w:rPr>
        <w:fldChar w:fldCharType="end"/>
      </w:r>
      <w:r w:rsidR="00916884">
        <w:rPr>
          <w:rFonts w:cstheme="minorHAnsi"/>
          <w:szCs w:val="20"/>
          <w:lang w:val="en-US"/>
        </w:rPr>
        <w:t xml:space="preserve"> </w:t>
      </w:r>
      <w:r w:rsidR="00916884">
        <w:rPr>
          <w:rFonts w:cstheme="minorHAnsi"/>
          <w:szCs w:val="20"/>
          <w:lang w:val="en-US"/>
        </w:rPr>
        <w:fldChar w:fldCharType="begin"/>
      </w:r>
      <w:r w:rsidR="00ED5CF9">
        <w:rPr>
          <w:rFonts w:cstheme="minorHAnsi"/>
          <w:szCs w:val="20"/>
          <w:lang w:val="en-US"/>
        </w:rPr>
        <w:instrText xml:space="preserve"> ADDIN ZOTERO_ITEM CSL_CITATION {"citationID":"8CmI4HFP","properties":{"formattedCitation":"\\super 31\\nosupersub{}","plainCitation":"31","noteIndex":0},"citationItems":[{"id":852,"uris":["http://zotero.org/users/2506953/items/7DIF7HKT"],"uri":["http://zotero.org/users/2506953/items/7DIF7HKT"],"itemData":{"id":852,"type":"article","title":"Denby S. The importance of training needs analysis. Ind Commer Train. 2010;42(3):147–50. https://doi.org/10.1108/00197851011038132"}}],"schema":"https://github.com/citation-style-language/schema/raw/master/csl-citation.json"} </w:instrText>
      </w:r>
      <w:r w:rsidR="00916884">
        <w:rPr>
          <w:rFonts w:cstheme="minorHAnsi"/>
          <w:szCs w:val="20"/>
          <w:lang w:val="en-US"/>
        </w:rPr>
        <w:fldChar w:fldCharType="separate"/>
      </w:r>
      <w:r w:rsidR="00ED5CF9" w:rsidRPr="00ED5CF9">
        <w:rPr>
          <w:rFonts w:ascii="Calibri" w:hAnsi="Calibri" w:cs="Calibri"/>
          <w:szCs w:val="24"/>
          <w:vertAlign w:val="superscript"/>
          <w:lang w:val="en-US"/>
        </w:rPr>
        <w:t>31</w:t>
      </w:r>
      <w:r w:rsidR="00916884">
        <w:rPr>
          <w:rFonts w:cstheme="minorHAnsi"/>
          <w:szCs w:val="20"/>
          <w:lang w:val="en-US"/>
        </w:rPr>
        <w:fldChar w:fldCharType="end"/>
      </w:r>
      <w:r w:rsidR="00492C9C" w:rsidRPr="002E0911">
        <w:rPr>
          <w:rFonts w:cstheme="minorHAnsi"/>
          <w:szCs w:val="20"/>
          <w:lang w:val="en-US"/>
        </w:rPr>
        <w:t xml:space="preserve"> </w:t>
      </w:r>
      <w:r>
        <w:rPr>
          <w:rFonts w:cstheme="minorHAnsi"/>
          <w:szCs w:val="20"/>
          <w:lang w:val="en-US"/>
        </w:rPr>
        <w:t>Importantly</w:t>
      </w:r>
      <w:r w:rsidR="004F5D2A" w:rsidRPr="002E0911">
        <w:rPr>
          <w:rFonts w:cstheme="minorHAnsi"/>
          <w:szCs w:val="20"/>
          <w:lang w:val="en-US"/>
        </w:rPr>
        <w:t xml:space="preserve">, the way </w:t>
      </w:r>
      <w:r w:rsidR="00EE2464" w:rsidRPr="002E0911">
        <w:rPr>
          <w:rFonts w:cstheme="minorHAnsi"/>
          <w:szCs w:val="20"/>
          <w:lang w:val="en-US"/>
        </w:rPr>
        <w:t xml:space="preserve">uncertainty experience is influenced by </w:t>
      </w:r>
      <w:r w:rsidR="004F5D2A" w:rsidRPr="002E0911">
        <w:rPr>
          <w:rFonts w:cstheme="minorHAnsi"/>
          <w:szCs w:val="20"/>
          <w:lang w:val="en-US"/>
        </w:rPr>
        <w:t xml:space="preserve">specific factors, such as being in a student position rather than in a senior doctor position, or </w:t>
      </w:r>
      <w:r w:rsidR="00492C9C" w:rsidRPr="002E0911">
        <w:rPr>
          <w:rFonts w:cstheme="minorHAnsi"/>
          <w:szCs w:val="20"/>
          <w:lang w:val="en-US"/>
        </w:rPr>
        <w:t>appraising</w:t>
      </w:r>
      <w:r w:rsidR="004F5D2A" w:rsidRPr="002E0911">
        <w:rPr>
          <w:rFonts w:cstheme="minorHAnsi"/>
          <w:szCs w:val="20"/>
          <w:lang w:val="en-US"/>
        </w:rPr>
        <w:t xml:space="preserve"> </w:t>
      </w:r>
      <w:r w:rsidR="00492C9C" w:rsidRPr="002E0911">
        <w:rPr>
          <w:rFonts w:cstheme="minorHAnsi"/>
          <w:szCs w:val="20"/>
          <w:lang w:val="en-US"/>
        </w:rPr>
        <w:t>a</w:t>
      </w:r>
      <w:r w:rsidR="004F5D2A" w:rsidRPr="002E0911">
        <w:rPr>
          <w:rFonts w:cstheme="minorHAnsi"/>
          <w:szCs w:val="20"/>
          <w:lang w:val="en-US"/>
        </w:rPr>
        <w:t xml:space="preserve"> work situation as a learning situation, rather than a professional environment, </w:t>
      </w:r>
      <w:r w:rsidR="002662C8" w:rsidRPr="002E0911">
        <w:rPr>
          <w:rFonts w:cstheme="minorHAnsi"/>
          <w:szCs w:val="20"/>
          <w:lang w:val="en-US"/>
        </w:rPr>
        <w:t xml:space="preserve">is still to </w:t>
      </w:r>
      <w:r>
        <w:rPr>
          <w:rFonts w:cstheme="minorHAnsi"/>
          <w:szCs w:val="20"/>
          <w:lang w:val="en-US"/>
        </w:rPr>
        <w:t>be determined</w:t>
      </w:r>
      <w:r w:rsidR="002662C8" w:rsidRPr="002E0911">
        <w:rPr>
          <w:rFonts w:cstheme="minorHAnsi"/>
          <w:szCs w:val="20"/>
          <w:lang w:val="en-US"/>
        </w:rPr>
        <w:t>.</w:t>
      </w:r>
      <w:r>
        <w:rPr>
          <w:rFonts w:cstheme="minorHAnsi"/>
          <w:szCs w:val="20"/>
          <w:lang w:val="en-US"/>
        </w:rPr>
        <w:t xml:space="preserve"> Exploring the concept of </w:t>
      </w:r>
      <w:r w:rsidR="0006077F">
        <w:rPr>
          <w:rFonts w:cstheme="minorHAnsi"/>
          <w:szCs w:val="20"/>
          <w:lang w:val="en-US"/>
        </w:rPr>
        <w:t xml:space="preserve">clinical </w:t>
      </w:r>
      <w:r>
        <w:rPr>
          <w:rFonts w:cstheme="minorHAnsi"/>
          <w:szCs w:val="20"/>
          <w:lang w:val="en-US"/>
        </w:rPr>
        <w:t>uncertainty in medical students in their last years of training, may also help</w:t>
      </w:r>
      <w:r w:rsidR="0006077F">
        <w:rPr>
          <w:rFonts w:cstheme="minorHAnsi"/>
          <w:szCs w:val="20"/>
          <w:lang w:val="en-US"/>
        </w:rPr>
        <w:t xml:space="preserve"> to</w:t>
      </w:r>
      <w:r>
        <w:rPr>
          <w:rFonts w:cstheme="minorHAnsi"/>
          <w:szCs w:val="20"/>
          <w:lang w:val="en-US"/>
        </w:rPr>
        <w:t xml:space="preserve"> underscore important concepts related to </w:t>
      </w:r>
      <w:r w:rsidR="0006077F">
        <w:rPr>
          <w:rFonts w:cstheme="minorHAnsi"/>
          <w:szCs w:val="20"/>
          <w:lang w:val="en-US"/>
        </w:rPr>
        <w:t>upcoming medical responsibilities and decision</w:t>
      </w:r>
      <w:r>
        <w:rPr>
          <w:rFonts w:cstheme="minorHAnsi"/>
          <w:szCs w:val="20"/>
          <w:lang w:val="en-US"/>
        </w:rPr>
        <w:t xml:space="preserve"> </w:t>
      </w:r>
      <w:r w:rsidR="0006077F">
        <w:rPr>
          <w:rFonts w:cstheme="minorHAnsi"/>
          <w:szCs w:val="20"/>
          <w:lang w:val="en-US"/>
        </w:rPr>
        <w:t xml:space="preserve">making. Nonetheless, </w:t>
      </w:r>
      <w:r w:rsidR="009335E4">
        <w:rPr>
          <w:rFonts w:cstheme="minorHAnsi"/>
          <w:szCs w:val="20"/>
          <w:lang w:val="en-US"/>
        </w:rPr>
        <w:t xml:space="preserve">data regarding </w:t>
      </w:r>
      <w:r w:rsidR="0006077F">
        <w:rPr>
          <w:rFonts w:cstheme="minorHAnsi"/>
          <w:szCs w:val="20"/>
          <w:lang w:val="en-US"/>
        </w:rPr>
        <w:t xml:space="preserve">the experience of uncertainty </w:t>
      </w:r>
      <w:r w:rsidR="00E55C7E">
        <w:rPr>
          <w:rFonts w:cstheme="minorHAnsi"/>
          <w:szCs w:val="20"/>
          <w:lang w:val="en-US"/>
        </w:rPr>
        <w:t>from postgraduate students</w:t>
      </w:r>
      <w:r w:rsidR="0006077F">
        <w:rPr>
          <w:rFonts w:cstheme="minorHAnsi"/>
          <w:szCs w:val="20"/>
          <w:lang w:val="en-US"/>
        </w:rPr>
        <w:t xml:space="preserve"> </w:t>
      </w:r>
      <w:r w:rsidR="009335E4">
        <w:rPr>
          <w:rFonts w:cstheme="minorHAnsi"/>
          <w:szCs w:val="20"/>
          <w:lang w:val="en-US"/>
        </w:rPr>
        <w:t>are scarce</w:t>
      </w:r>
      <w:r w:rsidR="0006077F">
        <w:rPr>
          <w:rFonts w:cstheme="minorHAnsi"/>
          <w:szCs w:val="20"/>
          <w:lang w:val="en-US"/>
        </w:rPr>
        <w:t>.</w:t>
      </w:r>
      <w:r w:rsidR="009335E4">
        <w:rPr>
          <w:rFonts w:cstheme="minorHAnsi"/>
          <w:szCs w:val="20"/>
          <w:lang w:val="en-US"/>
        </w:rPr>
        <w:t xml:space="preserve"> </w:t>
      </w:r>
      <w:r w:rsidR="0006077F">
        <w:rPr>
          <w:rFonts w:cstheme="minorHAnsi"/>
          <w:szCs w:val="20"/>
          <w:lang w:val="en-US"/>
        </w:rPr>
        <w:t xml:space="preserve">    </w:t>
      </w:r>
    </w:p>
    <w:p w14:paraId="2D300716" w14:textId="7800D23C" w:rsidR="00474ABA" w:rsidRPr="002E0911" w:rsidRDefault="000036E4" w:rsidP="000036E4">
      <w:pPr>
        <w:rPr>
          <w:rFonts w:cstheme="minorHAnsi"/>
          <w:szCs w:val="20"/>
          <w:lang w:val="en-US"/>
        </w:rPr>
      </w:pPr>
      <w:r w:rsidRPr="002E0911">
        <w:rPr>
          <w:rFonts w:cstheme="minorHAnsi"/>
          <w:szCs w:val="20"/>
          <w:lang w:val="en-US"/>
        </w:rPr>
        <w:lastRenderedPageBreak/>
        <w:t>Th</w:t>
      </w:r>
      <w:r w:rsidR="004B4792" w:rsidRPr="002E0911">
        <w:rPr>
          <w:rFonts w:cstheme="minorHAnsi"/>
          <w:szCs w:val="20"/>
          <w:lang w:val="en-US"/>
        </w:rPr>
        <w:t>erefore</w:t>
      </w:r>
      <w:r w:rsidRPr="002E0911">
        <w:rPr>
          <w:rFonts w:cstheme="minorHAnsi"/>
          <w:szCs w:val="20"/>
          <w:lang w:val="en-US"/>
        </w:rPr>
        <w:t xml:space="preserve">, </w:t>
      </w:r>
      <w:r w:rsidR="00A27551" w:rsidRPr="002E0911">
        <w:rPr>
          <w:rFonts w:cstheme="minorHAnsi"/>
          <w:szCs w:val="20"/>
          <w:lang w:val="en-US"/>
        </w:rPr>
        <w:t xml:space="preserve">this study aimed to </w:t>
      </w:r>
      <w:r w:rsidR="005C4D19" w:rsidRPr="002E0911">
        <w:rPr>
          <w:rFonts w:cstheme="minorHAnsi"/>
          <w:szCs w:val="20"/>
          <w:lang w:val="en-US"/>
        </w:rPr>
        <w:t xml:space="preserve">explore how </w:t>
      </w:r>
      <w:r w:rsidR="00E55C7E">
        <w:rPr>
          <w:rFonts w:cstheme="minorHAnsi"/>
          <w:szCs w:val="20"/>
          <w:lang w:val="en-US"/>
        </w:rPr>
        <w:t>post graduate residents and fellows experience</w:t>
      </w:r>
      <w:r w:rsidR="005C4D19" w:rsidRPr="002E0911">
        <w:rPr>
          <w:rFonts w:cstheme="minorHAnsi"/>
          <w:szCs w:val="20"/>
          <w:lang w:val="en-US"/>
        </w:rPr>
        <w:t xml:space="preserve"> clinical uncertainty </w:t>
      </w:r>
      <w:r w:rsidR="00317333">
        <w:rPr>
          <w:rFonts w:cstheme="minorHAnsi"/>
          <w:szCs w:val="20"/>
          <w:lang w:val="en-US"/>
        </w:rPr>
        <w:t>during</w:t>
      </w:r>
      <w:r w:rsidR="005C4D19" w:rsidRPr="002E0911">
        <w:rPr>
          <w:rFonts w:cstheme="minorHAnsi"/>
          <w:szCs w:val="20"/>
          <w:lang w:val="en-US"/>
        </w:rPr>
        <w:t xml:space="preserve"> their hospital placements, </w:t>
      </w:r>
      <w:r w:rsidR="0033077A">
        <w:rPr>
          <w:rFonts w:cstheme="minorHAnsi"/>
          <w:szCs w:val="20"/>
          <w:lang w:val="en-US"/>
        </w:rPr>
        <w:t>in order to enrich the referral construct with theses perspectives, further supporting</w:t>
      </w:r>
      <w:r w:rsidR="004B4792" w:rsidRPr="002E0911">
        <w:rPr>
          <w:rFonts w:cstheme="minorHAnsi"/>
          <w:szCs w:val="20"/>
          <w:lang w:val="en-US"/>
        </w:rPr>
        <w:t xml:space="preserve"> forthcoming educational </w:t>
      </w:r>
      <w:r w:rsidR="005C4D19" w:rsidRPr="002E0911">
        <w:rPr>
          <w:rFonts w:cstheme="minorHAnsi"/>
          <w:szCs w:val="20"/>
          <w:lang w:val="en-US"/>
        </w:rPr>
        <w:t xml:space="preserve">interventions to develop </w:t>
      </w:r>
      <w:r w:rsidR="00B66FD2">
        <w:rPr>
          <w:rFonts w:cstheme="minorHAnsi"/>
          <w:szCs w:val="20"/>
          <w:lang w:val="en-US"/>
        </w:rPr>
        <w:t>uncertainty tolerance</w:t>
      </w:r>
      <w:r w:rsidR="005C4D19" w:rsidRPr="002E0911">
        <w:rPr>
          <w:rFonts w:cstheme="minorHAnsi"/>
          <w:szCs w:val="20"/>
          <w:lang w:val="en-US"/>
        </w:rPr>
        <w:t xml:space="preserve"> among medical </w:t>
      </w:r>
      <w:r w:rsidR="0033077A">
        <w:rPr>
          <w:rFonts w:cstheme="minorHAnsi"/>
          <w:szCs w:val="20"/>
          <w:lang w:val="en-US"/>
        </w:rPr>
        <w:t>trainees</w:t>
      </w:r>
      <w:r w:rsidR="001221FA" w:rsidRPr="002E0911">
        <w:rPr>
          <w:rFonts w:cstheme="minorHAnsi"/>
          <w:szCs w:val="20"/>
          <w:lang w:val="en-US"/>
        </w:rPr>
        <w:t>.</w:t>
      </w:r>
    </w:p>
    <w:p w14:paraId="3212A2BA" w14:textId="37CF42C8" w:rsidR="001221FA" w:rsidRPr="002E0911" w:rsidRDefault="001221FA" w:rsidP="000036E4">
      <w:pPr>
        <w:rPr>
          <w:rFonts w:cstheme="minorHAnsi"/>
          <w:szCs w:val="20"/>
          <w:lang w:val="en-US"/>
        </w:rPr>
      </w:pPr>
    </w:p>
    <w:p w14:paraId="2541C527" w14:textId="0BEBA283" w:rsidR="001221FA" w:rsidRPr="002E0911" w:rsidRDefault="001221FA" w:rsidP="009542B7">
      <w:pPr>
        <w:pStyle w:val="Titre1"/>
        <w:numPr>
          <w:ilvl w:val="0"/>
          <w:numId w:val="3"/>
        </w:numPr>
        <w:rPr>
          <w:rFonts w:cstheme="minorHAnsi"/>
        </w:rPr>
      </w:pPr>
      <w:r w:rsidRPr="002E0911">
        <w:rPr>
          <w:rFonts w:cstheme="minorHAnsi"/>
        </w:rPr>
        <w:t>METHODS</w:t>
      </w:r>
    </w:p>
    <w:p w14:paraId="53DD7BF8" w14:textId="365CC296" w:rsidR="00AC0892" w:rsidRPr="002E0911" w:rsidRDefault="00AC0892" w:rsidP="007F2818">
      <w:pPr>
        <w:pStyle w:val="Titre2"/>
        <w:rPr>
          <w:rFonts w:cstheme="minorHAnsi"/>
        </w:rPr>
      </w:pPr>
      <w:r w:rsidRPr="002E0911">
        <w:rPr>
          <w:rFonts w:cstheme="minorHAnsi"/>
        </w:rPr>
        <w:t>2.1</w:t>
      </w:r>
      <w:r w:rsidR="001C6C03">
        <w:rPr>
          <w:rFonts w:cstheme="minorHAnsi"/>
        </w:rPr>
        <w:tab/>
      </w:r>
      <w:proofErr w:type="spellStart"/>
      <w:r w:rsidR="00B16AB5" w:rsidRPr="002E0911">
        <w:rPr>
          <w:rFonts w:cstheme="minorHAnsi"/>
        </w:rPr>
        <w:t>Study</w:t>
      </w:r>
      <w:proofErr w:type="spellEnd"/>
      <w:r w:rsidR="00B16AB5" w:rsidRPr="002E0911">
        <w:rPr>
          <w:rFonts w:cstheme="minorHAnsi"/>
        </w:rPr>
        <w:t xml:space="preserve"> design</w:t>
      </w:r>
    </w:p>
    <w:p w14:paraId="3F0F5EA2" w14:textId="623E592B" w:rsidR="00622546" w:rsidRPr="002E0911" w:rsidRDefault="00E629B3" w:rsidP="00F47DAA">
      <w:pPr>
        <w:rPr>
          <w:rFonts w:cstheme="minorHAnsi"/>
          <w:szCs w:val="20"/>
          <w:lang w:val="en-US"/>
        </w:rPr>
      </w:pPr>
      <w:r w:rsidRPr="002E0911">
        <w:rPr>
          <w:rFonts w:cstheme="minorHAnsi"/>
          <w:szCs w:val="20"/>
          <w:lang w:val="en-US"/>
        </w:rPr>
        <w:t xml:space="preserve">Building on the “uncertainty in health profession” framework proposed by </w:t>
      </w:r>
      <w:proofErr w:type="spellStart"/>
      <w:r w:rsidRPr="002E0911">
        <w:rPr>
          <w:rFonts w:cstheme="minorHAnsi"/>
          <w:szCs w:val="20"/>
          <w:lang w:val="en-US"/>
        </w:rPr>
        <w:t>Hillen</w:t>
      </w:r>
      <w:proofErr w:type="spellEnd"/>
      <w:r w:rsidRPr="002E0911">
        <w:rPr>
          <w:rFonts w:cstheme="minorHAnsi"/>
          <w:szCs w:val="20"/>
          <w:lang w:val="en-US"/>
        </w:rPr>
        <w:t xml:space="preserve"> et al, </w:t>
      </w:r>
      <w:r w:rsidR="0033077A">
        <w:rPr>
          <w:rFonts w:cstheme="minorHAnsi"/>
          <w:szCs w:val="20"/>
          <w:lang w:val="en-US"/>
        </w:rPr>
        <w:t>and informed by a</w:t>
      </w:r>
      <w:r w:rsidR="008112B6" w:rsidRPr="002E0911">
        <w:rPr>
          <w:rFonts w:cstheme="minorHAnsi"/>
          <w:szCs w:val="20"/>
          <w:lang w:val="en-US"/>
        </w:rPr>
        <w:t xml:space="preserve"> </w:t>
      </w:r>
      <w:r w:rsidRPr="002E0911">
        <w:rPr>
          <w:rFonts w:cstheme="minorHAnsi"/>
          <w:szCs w:val="20"/>
          <w:lang w:val="en-US"/>
        </w:rPr>
        <w:t>constructivist grounded theory approach</w:t>
      </w:r>
      <w:r w:rsidR="008112B6" w:rsidRPr="002E0911">
        <w:rPr>
          <w:rFonts w:cstheme="minorHAnsi"/>
          <w:szCs w:val="20"/>
          <w:lang w:val="en-US"/>
        </w:rPr>
        <w:t>,</w:t>
      </w:r>
      <w:r w:rsidR="005F430D">
        <w:rPr>
          <w:rFonts w:cstheme="minorHAnsi"/>
          <w:szCs w:val="20"/>
          <w:lang w:val="en-US"/>
        </w:rPr>
        <w:fldChar w:fldCharType="begin"/>
      </w:r>
      <w:r w:rsidR="00ED5CF9">
        <w:rPr>
          <w:rFonts w:cstheme="minorHAnsi"/>
          <w:szCs w:val="20"/>
          <w:lang w:val="en-US"/>
        </w:rPr>
        <w:instrText xml:space="preserve"> ADDIN ZOTERO_ITEM CSL_CITATION {"citationID":"cnsCaeIc","properties":{"formattedCitation":"\\super 32\\nosupersub{}","plainCitation":"32","noteIndex":0},"citationItems":[{"id":855,"uris":["http://zotero.org/users/2506953/items/TYHQZYBG"],"uri":["http://zotero.org/users/2506953/items/TYHQZYBG"],"itemData":{"id":855,"type":"article-journal","abstract":"Qualitative research in general and the grounded theory approach in particular, have become increasingly prominent in medical education research in recent years. In this Guide, we first provide a historical perspective on the origin and evolution of grounded theory. We then outline the principles underlying the grounded theory approach and the procedures for doing a grounded theory study, illustrating these elements with real examples. Next, we address key critiques of grounded theory, which continue to shape how the method is perceived and used. Finally, pitfalls and controversies in grounded theory research are examined to provide a balanced view of both the potential and the challenges of this approach. This Guide aims to assist researchers new to grounded theory to approach their studies in a disciplined and rigorous fashion, to challenge experienced researchers to reflect on their assumptions, and to arm readers of medical education research with an approach to critically appraising the quality of grounded theory studies.","container-title":"Medical Teacher","DOI":"10.3109/0142159X.2012.704439","ISSN":"1466-187X","issue":"10","journalAbbreviation":"Med Teach","language":"eng","note":"PMID: 22913519","page":"850-861","source":"PubMed","title":"Grounded theory in medical education research: AMEE Guide No. 70","title-short":"Grounded theory in medical education research","volume":"34","author":[{"family":"Watling","given":"Christopher J."},{"family":"Lingard","given":"Lorelei"}],"issued":{"date-parts":[["2012"]]}}}],"schema":"https://github.com/citation-style-language/schema/raw/master/csl-citation.json"} </w:instrText>
      </w:r>
      <w:r w:rsidR="005F430D">
        <w:rPr>
          <w:rFonts w:cstheme="minorHAnsi"/>
          <w:szCs w:val="20"/>
          <w:lang w:val="en-US"/>
        </w:rPr>
        <w:fldChar w:fldCharType="separate"/>
      </w:r>
      <w:r w:rsidR="00ED5CF9" w:rsidRPr="00ED5CF9">
        <w:rPr>
          <w:rFonts w:ascii="Calibri" w:hAnsi="Calibri" w:cs="Calibri"/>
          <w:szCs w:val="24"/>
          <w:vertAlign w:val="superscript"/>
          <w:lang w:val="en-US"/>
        </w:rPr>
        <w:t>32</w:t>
      </w:r>
      <w:r w:rsidR="005F430D">
        <w:rPr>
          <w:rFonts w:cstheme="minorHAnsi"/>
          <w:szCs w:val="20"/>
          <w:lang w:val="en-US"/>
        </w:rPr>
        <w:fldChar w:fldCharType="end"/>
      </w:r>
      <w:r w:rsidR="008112B6" w:rsidRPr="002E0911">
        <w:rPr>
          <w:rFonts w:cstheme="minorHAnsi"/>
          <w:szCs w:val="20"/>
          <w:lang w:val="en-US"/>
        </w:rPr>
        <w:t xml:space="preserve"> we interviewed 15 </w:t>
      </w:r>
      <w:r w:rsidR="0033077A">
        <w:rPr>
          <w:rFonts w:cstheme="minorHAnsi"/>
          <w:szCs w:val="20"/>
          <w:lang w:val="en-US"/>
        </w:rPr>
        <w:t xml:space="preserve">postgraduate students </w:t>
      </w:r>
      <w:r w:rsidR="005F430D">
        <w:rPr>
          <w:rFonts w:cstheme="minorHAnsi"/>
          <w:szCs w:val="20"/>
          <w:lang w:val="en-US"/>
        </w:rPr>
        <w:t xml:space="preserve">from various medical specialties </w:t>
      </w:r>
      <w:r w:rsidR="008112B6" w:rsidRPr="002E0911">
        <w:rPr>
          <w:rFonts w:cstheme="minorHAnsi"/>
          <w:szCs w:val="20"/>
          <w:lang w:val="en-US"/>
        </w:rPr>
        <w:t xml:space="preserve">, in 3 </w:t>
      </w:r>
      <w:r w:rsidRPr="002E0911">
        <w:rPr>
          <w:rFonts w:cstheme="minorHAnsi"/>
          <w:szCs w:val="20"/>
          <w:lang w:val="en-US"/>
        </w:rPr>
        <w:t>semi-structured focus groups</w:t>
      </w:r>
      <w:r w:rsidR="000B3296">
        <w:rPr>
          <w:rFonts w:cstheme="minorHAnsi"/>
          <w:szCs w:val="20"/>
          <w:lang w:val="en-US"/>
        </w:rPr>
        <w:t xml:space="preserve"> involving between 4 and 6 students each, from</w:t>
      </w:r>
      <w:r w:rsidR="0043409D" w:rsidRPr="002E0911">
        <w:rPr>
          <w:rFonts w:cstheme="minorHAnsi"/>
          <w:szCs w:val="20"/>
          <w:lang w:val="en-US"/>
        </w:rPr>
        <w:t xml:space="preserve"> January </w:t>
      </w:r>
      <w:r w:rsidR="000B3296">
        <w:rPr>
          <w:rFonts w:cstheme="minorHAnsi"/>
          <w:szCs w:val="20"/>
          <w:lang w:val="en-US"/>
        </w:rPr>
        <w:t>to</w:t>
      </w:r>
      <w:r w:rsidR="0043409D" w:rsidRPr="002E0911">
        <w:rPr>
          <w:rFonts w:cstheme="minorHAnsi"/>
          <w:szCs w:val="20"/>
          <w:lang w:val="en-US"/>
        </w:rPr>
        <w:t xml:space="preserve"> March, 2022</w:t>
      </w:r>
      <w:r w:rsidR="001C6C03">
        <w:rPr>
          <w:rFonts w:cstheme="minorHAnsi"/>
          <w:szCs w:val="20"/>
          <w:lang w:val="en-US"/>
        </w:rPr>
        <w:t xml:space="preserve"> (Table 1).</w:t>
      </w:r>
    </w:p>
    <w:p w14:paraId="76FFC88A" w14:textId="28969F3D" w:rsidR="00B16AB5" w:rsidRDefault="00E629B3" w:rsidP="00F47DAA">
      <w:pPr>
        <w:rPr>
          <w:rFonts w:cstheme="minorHAnsi"/>
          <w:szCs w:val="20"/>
          <w:lang w:val="en-US"/>
        </w:rPr>
      </w:pPr>
      <w:r w:rsidRPr="002E0911">
        <w:rPr>
          <w:rFonts w:cstheme="minorHAnsi"/>
          <w:szCs w:val="20"/>
          <w:lang w:val="en-US"/>
        </w:rPr>
        <w:t xml:space="preserve"> </w:t>
      </w:r>
      <w:r w:rsidR="00EB63B1" w:rsidRPr="002E0911">
        <w:rPr>
          <w:rFonts w:cstheme="minorHAnsi"/>
          <w:szCs w:val="20"/>
          <w:lang w:val="en-US"/>
        </w:rPr>
        <w:t>After receiving ethics approval</w:t>
      </w:r>
      <w:r w:rsidR="00BB2614" w:rsidRPr="002E0911">
        <w:rPr>
          <w:rFonts w:cstheme="minorHAnsi"/>
          <w:szCs w:val="20"/>
          <w:lang w:val="en-US"/>
        </w:rPr>
        <w:t xml:space="preserve">, </w:t>
      </w:r>
      <w:r w:rsidR="00241CB1">
        <w:rPr>
          <w:rFonts w:cstheme="minorHAnsi"/>
          <w:szCs w:val="20"/>
          <w:lang w:val="en-US"/>
        </w:rPr>
        <w:t>participants</w:t>
      </w:r>
      <w:r w:rsidR="00BB2614" w:rsidRPr="002E0911">
        <w:rPr>
          <w:rFonts w:cstheme="minorHAnsi"/>
          <w:szCs w:val="20"/>
          <w:lang w:val="en-US"/>
        </w:rPr>
        <w:t xml:space="preserve"> were recruited from 5 French medical schools across the country</w:t>
      </w:r>
      <w:r w:rsidR="00EA48F5" w:rsidRPr="002E0911">
        <w:rPr>
          <w:rFonts w:cstheme="minorHAnsi"/>
          <w:szCs w:val="20"/>
          <w:lang w:val="en-US"/>
        </w:rPr>
        <w:t xml:space="preserve">, using e-mail </w:t>
      </w:r>
      <w:r w:rsidR="0006077F">
        <w:rPr>
          <w:rFonts w:cstheme="minorHAnsi"/>
          <w:szCs w:val="20"/>
          <w:lang w:val="en-US"/>
        </w:rPr>
        <w:t>calls</w:t>
      </w:r>
      <w:r w:rsidR="00EA48F5" w:rsidRPr="002E0911">
        <w:rPr>
          <w:rFonts w:cstheme="minorHAnsi"/>
          <w:szCs w:val="20"/>
          <w:lang w:val="en-US"/>
        </w:rPr>
        <w:t xml:space="preserve">. </w:t>
      </w:r>
      <w:r w:rsidR="000B3296">
        <w:rPr>
          <w:rFonts w:cstheme="minorHAnsi"/>
          <w:szCs w:val="20"/>
          <w:lang w:val="en-US"/>
        </w:rPr>
        <w:t xml:space="preserve">After providing informed consent, </w:t>
      </w:r>
      <w:r w:rsidR="009132E8">
        <w:rPr>
          <w:rFonts w:cstheme="minorHAnsi"/>
          <w:szCs w:val="20"/>
          <w:lang w:val="en-US"/>
        </w:rPr>
        <w:t xml:space="preserve">they </w:t>
      </w:r>
      <w:r w:rsidR="00656CD7" w:rsidRPr="002E0911">
        <w:rPr>
          <w:rFonts w:cstheme="minorHAnsi"/>
          <w:szCs w:val="20"/>
          <w:lang w:val="en-US"/>
        </w:rPr>
        <w:t xml:space="preserve">were </w:t>
      </w:r>
      <w:r w:rsidR="0006077F">
        <w:rPr>
          <w:rFonts w:cstheme="minorHAnsi"/>
          <w:szCs w:val="20"/>
          <w:lang w:val="en-US"/>
        </w:rPr>
        <w:t>invited to participate in</w:t>
      </w:r>
      <w:r w:rsidR="00656CD7" w:rsidRPr="002E0911">
        <w:rPr>
          <w:rFonts w:cstheme="minorHAnsi"/>
          <w:szCs w:val="20"/>
          <w:lang w:val="en-US"/>
        </w:rPr>
        <w:t xml:space="preserve"> </w:t>
      </w:r>
      <w:r w:rsidR="00BB260B" w:rsidRPr="002E0911">
        <w:rPr>
          <w:rFonts w:cstheme="minorHAnsi"/>
          <w:szCs w:val="20"/>
          <w:lang w:val="en-US"/>
        </w:rPr>
        <w:t>60</w:t>
      </w:r>
      <w:r w:rsidR="00BB260B">
        <w:rPr>
          <w:rFonts w:cstheme="minorHAnsi"/>
          <w:szCs w:val="20"/>
          <w:lang w:val="en-US"/>
        </w:rPr>
        <w:t>- to 90-minute-long</w:t>
      </w:r>
      <w:r w:rsidR="00656CD7" w:rsidRPr="002E0911">
        <w:rPr>
          <w:rFonts w:cstheme="minorHAnsi"/>
          <w:szCs w:val="20"/>
          <w:lang w:val="en-US"/>
        </w:rPr>
        <w:t xml:space="preserve"> virtual focus groups</w:t>
      </w:r>
      <w:r w:rsidR="000B3296">
        <w:rPr>
          <w:rFonts w:cstheme="minorHAnsi"/>
          <w:szCs w:val="20"/>
          <w:lang w:val="en-US"/>
        </w:rPr>
        <w:t>.</w:t>
      </w:r>
      <w:r w:rsidR="00656CD7" w:rsidRPr="002E0911">
        <w:rPr>
          <w:rFonts w:cstheme="minorHAnsi"/>
          <w:szCs w:val="20"/>
          <w:lang w:val="en-US"/>
        </w:rPr>
        <w:t xml:space="preserve"> </w:t>
      </w:r>
    </w:p>
    <w:p w14:paraId="2D52A9E7" w14:textId="77777777" w:rsidR="001C6C03" w:rsidRPr="002E0911" w:rsidRDefault="001C6C03" w:rsidP="00F47DAA">
      <w:pPr>
        <w:rPr>
          <w:rFonts w:cstheme="minorHAnsi"/>
          <w:szCs w:val="20"/>
          <w:lang w:val="en-US"/>
        </w:rPr>
      </w:pPr>
    </w:p>
    <w:p w14:paraId="2A004F16" w14:textId="28B20BC4" w:rsidR="007B2F9E" w:rsidRPr="002E0911" w:rsidRDefault="001C6C03" w:rsidP="001C6C03">
      <w:pPr>
        <w:pStyle w:val="Titre2"/>
        <w:rPr>
          <w:lang w:val="en-US"/>
        </w:rPr>
      </w:pPr>
      <w:r>
        <w:rPr>
          <w:lang w:val="en-US"/>
        </w:rPr>
        <w:t>2.2</w:t>
      </w:r>
      <w:r>
        <w:rPr>
          <w:lang w:val="en-US"/>
        </w:rPr>
        <w:tab/>
        <w:t>Context</w:t>
      </w:r>
    </w:p>
    <w:p w14:paraId="5B38A2BE" w14:textId="71661161" w:rsidR="007B2F9E" w:rsidRDefault="007B2F9E" w:rsidP="007B2F9E">
      <w:pPr>
        <w:rPr>
          <w:rFonts w:cstheme="minorHAnsi"/>
          <w:szCs w:val="20"/>
          <w:lang w:val="en-US"/>
        </w:rPr>
      </w:pPr>
      <w:r w:rsidRPr="002E0911">
        <w:rPr>
          <w:rFonts w:cstheme="minorHAnsi"/>
          <w:szCs w:val="20"/>
          <w:lang w:val="en-US"/>
        </w:rPr>
        <w:t xml:space="preserve">The French Medical curriculum </w:t>
      </w:r>
      <w:r w:rsidR="002922C2">
        <w:rPr>
          <w:rFonts w:cstheme="minorHAnsi"/>
          <w:szCs w:val="20"/>
          <w:lang w:val="en-US"/>
        </w:rPr>
        <w:t>entails 6 years of undergraduate education.</w:t>
      </w:r>
      <w:r w:rsidRPr="002E0911">
        <w:rPr>
          <w:rFonts w:cstheme="minorHAnsi"/>
          <w:szCs w:val="20"/>
          <w:lang w:val="en-US"/>
        </w:rPr>
        <w:t xml:space="preserve"> </w:t>
      </w:r>
      <w:r w:rsidR="002922C2">
        <w:rPr>
          <w:rFonts w:cstheme="minorHAnsi"/>
          <w:szCs w:val="20"/>
          <w:lang w:val="en-US"/>
        </w:rPr>
        <w:t>Year</w:t>
      </w:r>
      <w:r w:rsidR="0033077A">
        <w:rPr>
          <w:rFonts w:cstheme="minorHAnsi"/>
          <w:szCs w:val="20"/>
          <w:lang w:val="en-US"/>
        </w:rPr>
        <w:t>s</w:t>
      </w:r>
      <w:r w:rsidR="002922C2">
        <w:rPr>
          <w:rFonts w:cstheme="minorHAnsi"/>
          <w:szCs w:val="20"/>
          <w:lang w:val="en-US"/>
        </w:rPr>
        <w:t xml:space="preserve"> 4 to 6 are considered clinical years, during which students undertake 3 months rotations in various hospital wards</w:t>
      </w:r>
      <w:r w:rsidR="009132E8">
        <w:rPr>
          <w:rFonts w:cstheme="minorHAnsi"/>
          <w:szCs w:val="20"/>
          <w:lang w:val="en-US"/>
        </w:rPr>
        <w:t xml:space="preserve">. </w:t>
      </w:r>
      <w:r w:rsidR="002922C2">
        <w:rPr>
          <w:rFonts w:cstheme="minorHAnsi"/>
          <w:szCs w:val="20"/>
          <w:lang w:val="en-US"/>
        </w:rPr>
        <w:t xml:space="preserve">Students graduate by the end of Year 6 </w:t>
      </w:r>
      <w:r w:rsidR="000619CA">
        <w:rPr>
          <w:rFonts w:cstheme="minorHAnsi"/>
          <w:szCs w:val="20"/>
          <w:lang w:val="en-US"/>
        </w:rPr>
        <w:t>through</w:t>
      </w:r>
      <w:r w:rsidR="009132E8">
        <w:rPr>
          <w:rFonts w:cstheme="minorHAnsi"/>
          <w:szCs w:val="20"/>
          <w:lang w:val="en-US"/>
        </w:rPr>
        <w:t xml:space="preserve"> a </w:t>
      </w:r>
      <w:r w:rsidR="009132E8" w:rsidRPr="002E0911">
        <w:rPr>
          <w:rFonts w:cstheme="minorHAnsi"/>
          <w:szCs w:val="20"/>
          <w:lang w:val="en-US"/>
        </w:rPr>
        <w:t>nationwide contest</w:t>
      </w:r>
      <w:r w:rsidR="000619CA">
        <w:rPr>
          <w:rFonts w:cstheme="minorHAnsi"/>
          <w:szCs w:val="20"/>
          <w:lang w:val="en-US"/>
        </w:rPr>
        <w:t>,</w:t>
      </w:r>
      <w:r w:rsidR="009132E8">
        <w:rPr>
          <w:rFonts w:cstheme="minorHAnsi"/>
          <w:szCs w:val="20"/>
          <w:lang w:val="en-US"/>
        </w:rPr>
        <w:t xml:space="preserve"> and their ranking allow them to select their final medical specialty. </w:t>
      </w:r>
      <w:r w:rsidR="000619CA">
        <w:rPr>
          <w:rFonts w:cstheme="minorHAnsi"/>
          <w:szCs w:val="20"/>
          <w:lang w:val="en-US"/>
        </w:rPr>
        <w:t>Thereafter, postgraduate students, or trainees, complete a 3 to 5</w:t>
      </w:r>
      <w:r w:rsidR="0033077A">
        <w:rPr>
          <w:rFonts w:cstheme="minorHAnsi"/>
          <w:szCs w:val="20"/>
          <w:lang w:val="en-US"/>
        </w:rPr>
        <w:t xml:space="preserve"> </w:t>
      </w:r>
      <w:r w:rsidR="000619CA">
        <w:rPr>
          <w:rFonts w:cstheme="minorHAnsi"/>
          <w:szCs w:val="20"/>
          <w:lang w:val="en-US"/>
        </w:rPr>
        <w:t>years</w:t>
      </w:r>
      <w:r w:rsidR="0033077A">
        <w:rPr>
          <w:rFonts w:cstheme="minorHAnsi"/>
          <w:szCs w:val="20"/>
          <w:lang w:val="en-US"/>
        </w:rPr>
        <w:t>-</w:t>
      </w:r>
      <w:r w:rsidR="000619CA">
        <w:rPr>
          <w:rFonts w:cstheme="minorHAnsi"/>
          <w:szCs w:val="20"/>
          <w:lang w:val="en-US"/>
        </w:rPr>
        <w:t xml:space="preserve">long clinical training, during which they </w:t>
      </w:r>
      <w:r w:rsidRPr="002E0911">
        <w:rPr>
          <w:rFonts w:cstheme="minorHAnsi"/>
          <w:szCs w:val="20"/>
          <w:lang w:val="en-US"/>
        </w:rPr>
        <w:t xml:space="preserve">undertake successive 6 months rotations </w:t>
      </w:r>
      <w:r w:rsidR="009132E8">
        <w:rPr>
          <w:rFonts w:cstheme="minorHAnsi"/>
          <w:szCs w:val="20"/>
          <w:lang w:val="en-US"/>
        </w:rPr>
        <w:t xml:space="preserve">in </w:t>
      </w:r>
      <w:r w:rsidR="000619CA">
        <w:rPr>
          <w:rFonts w:cstheme="minorHAnsi"/>
          <w:szCs w:val="20"/>
          <w:lang w:val="en-US"/>
        </w:rPr>
        <w:t>wards</w:t>
      </w:r>
      <w:r w:rsidR="009132E8">
        <w:rPr>
          <w:rFonts w:cstheme="minorHAnsi"/>
          <w:szCs w:val="20"/>
          <w:lang w:val="en-US"/>
        </w:rPr>
        <w:t xml:space="preserve"> </w:t>
      </w:r>
      <w:r w:rsidR="00C26047">
        <w:rPr>
          <w:rFonts w:cstheme="minorHAnsi"/>
          <w:szCs w:val="20"/>
          <w:lang w:val="en-US"/>
        </w:rPr>
        <w:t>affiliated with</w:t>
      </w:r>
      <w:r w:rsidR="0006077F">
        <w:rPr>
          <w:rFonts w:cstheme="minorHAnsi"/>
          <w:szCs w:val="20"/>
          <w:lang w:val="en-US"/>
        </w:rPr>
        <w:t xml:space="preserve"> their medical specialty</w:t>
      </w:r>
      <w:r w:rsidRPr="002E0911">
        <w:rPr>
          <w:rFonts w:cstheme="minorHAnsi"/>
          <w:szCs w:val="20"/>
          <w:lang w:val="en-US"/>
        </w:rPr>
        <w:t xml:space="preserve">. </w:t>
      </w:r>
    </w:p>
    <w:p w14:paraId="73B5A50E" w14:textId="77777777" w:rsidR="00C26047" w:rsidRPr="00E26CEB" w:rsidRDefault="00C26047" w:rsidP="007B2F9E">
      <w:pPr>
        <w:rPr>
          <w:rFonts w:cstheme="minorHAnsi"/>
          <w:szCs w:val="20"/>
          <w:lang w:val="en-US"/>
        </w:rPr>
      </w:pPr>
    </w:p>
    <w:p w14:paraId="7AE446A3" w14:textId="7FBE1F1F" w:rsidR="00B16AB5" w:rsidRPr="002E0911" w:rsidRDefault="00B16AB5" w:rsidP="00B16AB5">
      <w:pPr>
        <w:pStyle w:val="Titre2"/>
        <w:rPr>
          <w:rFonts w:cstheme="minorHAnsi"/>
          <w:lang w:val="en-US"/>
        </w:rPr>
      </w:pPr>
      <w:r w:rsidRPr="002E0911">
        <w:rPr>
          <w:rFonts w:cstheme="minorHAnsi"/>
          <w:lang w:val="en-US"/>
        </w:rPr>
        <w:t>2.</w:t>
      </w:r>
      <w:r w:rsidR="007B2F9E" w:rsidRPr="002E0911">
        <w:rPr>
          <w:rFonts w:cstheme="minorHAnsi"/>
          <w:lang w:val="en-US"/>
        </w:rPr>
        <w:t>3</w:t>
      </w:r>
      <w:r w:rsidR="00432FBE">
        <w:rPr>
          <w:rFonts w:cstheme="minorHAnsi"/>
          <w:lang w:val="en-US"/>
        </w:rPr>
        <w:tab/>
      </w:r>
      <w:r w:rsidRPr="002E0911">
        <w:rPr>
          <w:rFonts w:cstheme="minorHAnsi"/>
          <w:lang w:val="en-US"/>
        </w:rPr>
        <w:t xml:space="preserve">Sampling </w:t>
      </w:r>
    </w:p>
    <w:p w14:paraId="1C8B1CBA" w14:textId="52E52712" w:rsidR="00B16AB5" w:rsidRPr="002E0911" w:rsidRDefault="00B16AB5" w:rsidP="00B16AB5">
      <w:pPr>
        <w:rPr>
          <w:rFonts w:cstheme="minorHAnsi"/>
          <w:szCs w:val="20"/>
          <w:lang w:val="en-US"/>
        </w:rPr>
      </w:pPr>
      <w:r w:rsidRPr="002E0911">
        <w:rPr>
          <w:rFonts w:cstheme="minorHAnsi"/>
          <w:szCs w:val="20"/>
          <w:lang w:val="en-US"/>
        </w:rPr>
        <w:t xml:space="preserve">We purposively enrolled </w:t>
      </w:r>
      <w:r w:rsidR="00C26047">
        <w:rPr>
          <w:rFonts w:cstheme="minorHAnsi"/>
          <w:szCs w:val="20"/>
          <w:lang w:val="en-US"/>
        </w:rPr>
        <w:t xml:space="preserve">postgraduate </w:t>
      </w:r>
      <w:r w:rsidRPr="002E0911">
        <w:rPr>
          <w:rFonts w:cstheme="minorHAnsi"/>
          <w:szCs w:val="20"/>
          <w:lang w:val="en-US"/>
        </w:rPr>
        <w:t>students during their</w:t>
      </w:r>
      <w:r w:rsidR="009132E8">
        <w:rPr>
          <w:rFonts w:cstheme="minorHAnsi"/>
          <w:szCs w:val="20"/>
          <w:lang w:val="en-US"/>
        </w:rPr>
        <w:t xml:space="preserve"> senior residency and medical f</w:t>
      </w:r>
      <w:r w:rsidR="0043409D" w:rsidRPr="002E0911">
        <w:rPr>
          <w:rFonts w:cstheme="minorHAnsi"/>
          <w:szCs w:val="20"/>
          <w:lang w:val="en-US"/>
        </w:rPr>
        <w:t>ellowship</w:t>
      </w:r>
      <w:r w:rsidR="00421AE1" w:rsidRPr="002E0911">
        <w:rPr>
          <w:rFonts w:cstheme="minorHAnsi"/>
          <w:szCs w:val="20"/>
          <w:lang w:val="en-US"/>
        </w:rPr>
        <w:t>, as</w:t>
      </w:r>
      <w:r w:rsidR="009662D6">
        <w:rPr>
          <w:rFonts w:cstheme="minorHAnsi"/>
          <w:szCs w:val="20"/>
          <w:lang w:val="en-US"/>
        </w:rPr>
        <w:t xml:space="preserve"> </w:t>
      </w:r>
      <w:r w:rsidR="00421AE1" w:rsidRPr="002E0911">
        <w:rPr>
          <w:rFonts w:cstheme="minorHAnsi"/>
          <w:szCs w:val="20"/>
          <w:lang w:val="en-US"/>
        </w:rPr>
        <w:t xml:space="preserve">we aimed to capture students’ experience of uncertainty from </w:t>
      </w:r>
      <w:r w:rsidR="00C26047">
        <w:rPr>
          <w:rFonts w:cstheme="minorHAnsi"/>
          <w:szCs w:val="20"/>
          <w:lang w:val="en-US"/>
        </w:rPr>
        <w:t>authentic workplace</w:t>
      </w:r>
      <w:r w:rsidR="009132E8">
        <w:rPr>
          <w:rFonts w:cstheme="minorHAnsi"/>
          <w:szCs w:val="20"/>
          <w:lang w:val="en-US"/>
        </w:rPr>
        <w:t xml:space="preserve"> </w:t>
      </w:r>
      <w:r w:rsidR="00B80F95">
        <w:rPr>
          <w:rFonts w:cstheme="minorHAnsi"/>
          <w:szCs w:val="20"/>
          <w:lang w:val="en-US"/>
        </w:rPr>
        <w:t>clinical</w:t>
      </w:r>
      <w:r w:rsidR="00421AE1" w:rsidRPr="002E0911">
        <w:rPr>
          <w:rFonts w:cstheme="minorHAnsi"/>
          <w:szCs w:val="20"/>
          <w:lang w:val="en-US"/>
        </w:rPr>
        <w:t xml:space="preserve"> situations. </w:t>
      </w:r>
      <w:r w:rsidR="00C873A7">
        <w:rPr>
          <w:rFonts w:cstheme="minorHAnsi"/>
          <w:szCs w:val="20"/>
          <w:lang w:val="en-US"/>
        </w:rPr>
        <w:t>We</w:t>
      </w:r>
      <w:r w:rsidRPr="002E0911">
        <w:rPr>
          <w:rFonts w:cstheme="minorHAnsi"/>
          <w:szCs w:val="20"/>
          <w:lang w:val="en-US"/>
        </w:rPr>
        <w:t xml:space="preserve"> enroll</w:t>
      </w:r>
      <w:r w:rsidR="00C873A7">
        <w:rPr>
          <w:rFonts w:cstheme="minorHAnsi"/>
          <w:szCs w:val="20"/>
          <w:lang w:val="en-US"/>
        </w:rPr>
        <w:t>ed</w:t>
      </w:r>
      <w:r w:rsidRPr="002E0911">
        <w:rPr>
          <w:rFonts w:cstheme="minorHAnsi"/>
          <w:szCs w:val="20"/>
          <w:lang w:val="en-US"/>
        </w:rPr>
        <w:t xml:space="preserve"> </w:t>
      </w:r>
      <w:r w:rsidR="00C26047">
        <w:rPr>
          <w:rFonts w:cstheme="minorHAnsi"/>
          <w:szCs w:val="20"/>
          <w:lang w:val="en-US"/>
        </w:rPr>
        <w:t xml:space="preserve">post- rather than undergraduate students </w:t>
      </w:r>
      <w:r w:rsidR="00C873A7">
        <w:rPr>
          <w:rFonts w:cstheme="minorHAnsi"/>
          <w:szCs w:val="20"/>
          <w:lang w:val="en-US"/>
        </w:rPr>
        <w:t xml:space="preserve">as </w:t>
      </w:r>
      <w:r w:rsidR="007B2F9E" w:rsidRPr="002E0911">
        <w:rPr>
          <w:rFonts w:cstheme="minorHAnsi"/>
          <w:szCs w:val="20"/>
          <w:lang w:val="en-US"/>
        </w:rPr>
        <w:t xml:space="preserve">in France, </w:t>
      </w:r>
      <w:r w:rsidRPr="002E0911">
        <w:rPr>
          <w:rFonts w:cstheme="minorHAnsi"/>
          <w:szCs w:val="20"/>
          <w:lang w:val="en-US"/>
        </w:rPr>
        <w:t xml:space="preserve">hospital placements </w:t>
      </w:r>
      <w:r w:rsidR="007B2F9E" w:rsidRPr="002E0911">
        <w:rPr>
          <w:rFonts w:cstheme="minorHAnsi"/>
          <w:szCs w:val="20"/>
          <w:lang w:val="en-US"/>
        </w:rPr>
        <w:t xml:space="preserve">of </w:t>
      </w:r>
      <w:r w:rsidR="00C26047">
        <w:rPr>
          <w:rFonts w:cstheme="minorHAnsi"/>
          <w:szCs w:val="20"/>
          <w:lang w:val="en-US"/>
        </w:rPr>
        <w:t xml:space="preserve">clinical years </w:t>
      </w:r>
      <w:proofErr w:type="spellStart"/>
      <w:r w:rsidR="00C26047">
        <w:rPr>
          <w:rFonts w:cstheme="minorHAnsi"/>
          <w:szCs w:val="20"/>
          <w:lang w:val="en-US"/>
        </w:rPr>
        <w:t>pregraduate</w:t>
      </w:r>
      <w:proofErr w:type="spellEnd"/>
      <w:r w:rsidR="00C26047">
        <w:rPr>
          <w:rFonts w:cstheme="minorHAnsi"/>
          <w:szCs w:val="20"/>
          <w:lang w:val="en-US"/>
        </w:rPr>
        <w:t xml:space="preserve"> students</w:t>
      </w:r>
      <w:r w:rsidR="00C873A7" w:rsidRPr="002E0911" w:rsidDel="00C873A7">
        <w:rPr>
          <w:rFonts w:cstheme="minorHAnsi"/>
          <w:szCs w:val="20"/>
          <w:lang w:val="en-US"/>
        </w:rPr>
        <w:t xml:space="preserve"> </w:t>
      </w:r>
      <w:r w:rsidRPr="002E0911">
        <w:rPr>
          <w:rFonts w:cstheme="minorHAnsi"/>
          <w:szCs w:val="20"/>
          <w:lang w:val="en-US"/>
        </w:rPr>
        <w:t>d</w:t>
      </w:r>
      <w:r w:rsidR="00C26047">
        <w:rPr>
          <w:rFonts w:cstheme="minorHAnsi"/>
          <w:szCs w:val="20"/>
          <w:lang w:val="en-US"/>
        </w:rPr>
        <w:t>o</w:t>
      </w:r>
      <w:r w:rsidRPr="002E0911">
        <w:rPr>
          <w:rFonts w:cstheme="minorHAnsi"/>
          <w:szCs w:val="20"/>
          <w:lang w:val="en-US"/>
        </w:rPr>
        <w:t xml:space="preserve"> not guarantee a sufficient exposure to complex professional situations, including uncertainty</w:t>
      </w:r>
      <w:r w:rsidR="0018742B">
        <w:rPr>
          <w:rFonts w:cstheme="minorHAnsi"/>
          <w:szCs w:val="20"/>
          <w:lang w:val="en-US"/>
        </w:rPr>
        <w:t xml:space="preserve">. </w:t>
      </w:r>
      <w:r w:rsidR="00577EF1" w:rsidRPr="002E0911">
        <w:rPr>
          <w:rFonts w:cstheme="minorHAnsi"/>
          <w:szCs w:val="20"/>
          <w:lang w:val="en-US"/>
        </w:rPr>
        <w:t xml:space="preserve">We enrolled students from </w:t>
      </w:r>
      <w:r w:rsidR="009662D6">
        <w:rPr>
          <w:rFonts w:cstheme="minorHAnsi"/>
          <w:szCs w:val="20"/>
          <w:lang w:val="en-US"/>
        </w:rPr>
        <w:t>Year 7</w:t>
      </w:r>
      <w:r w:rsidR="00577EF1" w:rsidRPr="002E0911">
        <w:rPr>
          <w:rFonts w:cstheme="minorHAnsi"/>
          <w:szCs w:val="20"/>
          <w:lang w:val="en-US"/>
        </w:rPr>
        <w:t>,</w:t>
      </w:r>
      <w:r w:rsidR="008E7E80" w:rsidRPr="002E0911">
        <w:rPr>
          <w:rFonts w:cstheme="minorHAnsi"/>
          <w:szCs w:val="20"/>
          <w:lang w:val="en-US"/>
        </w:rPr>
        <w:t xml:space="preserve"> </w:t>
      </w:r>
      <w:r w:rsidR="00900CB3" w:rsidRPr="002E0911">
        <w:rPr>
          <w:rFonts w:cstheme="minorHAnsi"/>
          <w:szCs w:val="20"/>
          <w:lang w:val="en-US"/>
        </w:rPr>
        <w:t xml:space="preserve">to explore the influence of </w:t>
      </w:r>
      <w:r w:rsidR="008E7E80" w:rsidRPr="002E0911">
        <w:rPr>
          <w:rFonts w:cstheme="minorHAnsi"/>
          <w:szCs w:val="20"/>
          <w:lang w:val="en-US"/>
        </w:rPr>
        <w:t>limited professional experience,</w:t>
      </w:r>
      <w:r w:rsidR="00FF22E4" w:rsidRPr="002E0911">
        <w:rPr>
          <w:rFonts w:cstheme="minorHAnsi"/>
          <w:szCs w:val="20"/>
          <w:lang w:val="en-US"/>
        </w:rPr>
        <w:t xml:space="preserve"> </w:t>
      </w:r>
      <w:r w:rsidR="00900CB3" w:rsidRPr="002E0911">
        <w:rPr>
          <w:rFonts w:cstheme="minorHAnsi"/>
          <w:szCs w:val="20"/>
          <w:lang w:val="en-US"/>
        </w:rPr>
        <w:t xml:space="preserve">and of the transition from </w:t>
      </w:r>
      <w:r w:rsidR="0018742B">
        <w:rPr>
          <w:rFonts w:cstheme="minorHAnsi"/>
          <w:szCs w:val="20"/>
          <w:lang w:val="en-US"/>
        </w:rPr>
        <w:t>early resident</w:t>
      </w:r>
      <w:r w:rsidR="0018742B" w:rsidRPr="002E0911">
        <w:rPr>
          <w:rFonts w:cstheme="minorHAnsi"/>
          <w:szCs w:val="20"/>
          <w:lang w:val="en-US"/>
        </w:rPr>
        <w:t xml:space="preserve"> </w:t>
      </w:r>
      <w:r w:rsidR="00900CB3" w:rsidRPr="002E0911">
        <w:rPr>
          <w:rFonts w:cstheme="minorHAnsi"/>
          <w:szCs w:val="20"/>
          <w:lang w:val="en-US"/>
        </w:rPr>
        <w:t xml:space="preserve">status to </w:t>
      </w:r>
      <w:r w:rsidR="0018742B">
        <w:rPr>
          <w:rFonts w:cstheme="minorHAnsi"/>
          <w:szCs w:val="20"/>
          <w:lang w:val="en-US"/>
        </w:rPr>
        <w:t xml:space="preserve">senior residents and </w:t>
      </w:r>
      <w:r w:rsidR="00900CB3" w:rsidRPr="002E0911">
        <w:rPr>
          <w:rFonts w:cstheme="minorHAnsi"/>
          <w:szCs w:val="20"/>
          <w:lang w:val="en-US"/>
        </w:rPr>
        <w:t>fellow</w:t>
      </w:r>
      <w:r w:rsidR="0018742B">
        <w:rPr>
          <w:rFonts w:cstheme="minorHAnsi"/>
          <w:szCs w:val="20"/>
          <w:lang w:val="en-US"/>
        </w:rPr>
        <w:t>s</w:t>
      </w:r>
      <w:r w:rsidR="00E34CAA" w:rsidRPr="002E0911">
        <w:rPr>
          <w:rFonts w:cstheme="minorHAnsi"/>
          <w:szCs w:val="20"/>
          <w:lang w:val="en-US"/>
        </w:rPr>
        <w:t>.</w:t>
      </w:r>
      <w:r w:rsidR="00241CB1">
        <w:rPr>
          <w:rFonts w:cstheme="minorHAnsi"/>
          <w:szCs w:val="20"/>
          <w:lang w:val="en-US"/>
        </w:rPr>
        <w:fldChar w:fldCharType="begin"/>
      </w:r>
      <w:r w:rsidR="00ED5CF9">
        <w:rPr>
          <w:rFonts w:cstheme="minorHAnsi"/>
          <w:szCs w:val="20"/>
          <w:lang w:val="en-US"/>
        </w:rPr>
        <w:instrText xml:space="preserve"> ADDIN ZOTERO_ITEM CSL_CITATION {"citationID":"5p0q463f","properties":{"formattedCitation":"\\super 24\\nosupersub{}","plainCitation":"24","noteIndex":0},"citationItems":[{"id":840,"uris":["http://zotero.org/users/2506953/items/576LG6D2"],"uri":["http://zotero.org/users/2506953/items/576LG6D2"],"itemData":{"id":840,"type":"article-journal","abstract":"Tolerance of uncertainty, a construct describing individuals' responses to perceived uncertainty, has relevancy across healthcare systems, yet little work explores the impact of education on medical students' tolerance of uncertainty. While debate remains as to whether tolerance of uncertainty is changeable or static, the prevailing conceptual healthcare tolerance of uncertainty model (Hillen et al. in Soc Sci Med 180:62-75, 2017) suggests that individuals' tolerance of uncertainty is influenced by so-called moderators. Evidence regarding education's role as a moderator of tolerance of uncertainty is, however, lacking. Preliminary work exploring medical students' professional identity formation within anatomy learning identified tolerance of uncertainty as a theme warranting further exploration. Extending from this work, our research question was: How does the anatomy education learning environment impact medical students' tolerance of uncertainty? To address this question, qualitative data were collected longitudinally across two successive cohorts through online discussion forums during semester and end of semester interviews. Framework analysis identified five stimuli of uncertainty, four moderators of uncertainty, and cognitive, emotional and behavioral responses to uncertainty with variable valency (positive and/or negative). Longitudinal data analyses indicated changes in stimuli, moderators and responses to uncertainty over time, suggesting that tolerance of uncertainty is changeable rather than static. While our findings support the Hillen et al. (Soc Sci Med 180:62-75, 2017) model in parts, our data extend this model and the previous literature. Although further research is needed about students' development of tolerance of uncertainty in the clinical learning environment, we encourage medical educators to incorporate aspects of tolerance of uncertainty into curricular and learning environments.","container-title":"Advances in Health Sciences Education: Theory and Practice","DOI":"10.1007/s10459-020-09971-0","ISSN":"1573-1677","issue":"1","journalAbbreviation":"Adv Health Sci Educ Theory Pract","language":"eng","note":"PMID: 32378150","page":"53-77","source":"PubMed","title":"Exploring the impact of education on preclinical medical students' tolerance of uncertainty: a qualitative longitudinal study","title-short":"Exploring the impact of education on preclinical medical students' tolerance of uncertainty","volume":"26","author":[{"family":"Stephens","given":"Georgina C."},{"family":"Rees","given":"Charlotte E."},{"family":"Lazarus","given":"Michelle D."}],"issued":{"date-parts":[["2021",3]]}}}],"schema":"https://github.com/citation-style-language/schema/raw/master/csl-citation.json"} </w:instrText>
      </w:r>
      <w:r w:rsidR="00241CB1">
        <w:rPr>
          <w:rFonts w:cstheme="minorHAnsi"/>
          <w:szCs w:val="20"/>
          <w:lang w:val="en-US"/>
        </w:rPr>
        <w:fldChar w:fldCharType="separate"/>
      </w:r>
      <w:r w:rsidR="00ED5CF9" w:rsidRPr="00ED5CF9">
        <w:rPr>
          <w:rFonts w:ascii="Calibri" w:hAnsi="Calibri" w:cs="Calibri"/>
          <w:szCs w:val="24"/>
          <w:vertAlign w:val="superscript"/>
          <w:lang w:val="en-US"/>
        </w:rPr>
        <w:t>24</w:t>
      </w:r>
      <w:r w:rsidR="00241CB1">
        <w:rPr>
          <w:rFonts w:cstheme="minorHAnsi"/>
          <w:szCs w:val="20"/>
          <w:lang w:val="en-US"/>
        </w:rPr>
        <w:fldChar w:fldCharType="end"/>
      </w:r>
      <w:r w:rsidR="00E34CAA" w:rsidRPr="002E0911">
        <w:rPr>
          <w:rFonts w:cstheme="minorHAnsi"/>
          <w:szCs w:val="20"/>
          <w:lang w:val="en-US"/>
        </w:rPr>
        <w:t xml:space="preserve"> </w:t>
      </w:r>
      <w:r w:rsidR="0018742B">
        <w:rPr>
          <w:rFonts w:cstheme="minorHAnsi"/>
          <w:szCs w:val="20"/>
          <w:lang w:val="en-US"/>
        </w:rPr>
        <w:t xml:space="preserve">Senior residents to </w:t>
      </w:r>
      <w:r w:rsidR="00C26047">
        <w:rPr>
          <w:rFonts w:cstheme="minorHAnsi"/>
          <w:szCs w:val="20"/>
          <w:lang w:val="en-US"/>
        </w:rPr>
        <w:t>junior doctor</w:t>
      </w:r>
      <w:r w:rsidR="0018742B">
        <w:rPr>
          <w:rFonts w:cstheme="minorHAnsi"/>
          <w:szCs w:val="20"/>
          <w:lang w:val="en-US"/>
        </w:rPr>
        <w:t xml:space="preserve"> during their 7</w:t>
      </w:r>
      <w:r w:rsidR="0018742B" w:rsidRPr="00965972">
        <w:rPr>
          <w:rFonts w:cstheme="minorHAnsi"/>
          <w:szCs w:val="20"/>
          <w:vertAlign w:val="superscript"/>
          <w:lang w:val="en-US"/>
        </w:rPr>
        <w:t>th</w:t>
      </w:r>
      <w:r w:rsidR="0018742B">
        <w:rPr>
          <w:rFonts w:cstheme="minorHAnsi"/>
          <w:szCs w:val="20"/>
          <w:lang w:val="en-US"/>
        </w:rPr>
        <w:t xml:space="preserve"> to 1</w:t>
      </w:r>
      <w:r w:rsidR="00B80F95">
        <w:rPr>
          <w:rFonts w:cstheme="minorHAnsi"/>
          <w:szCs w:val="20"/>
          <w:lang w:val="en-US"/>
        </w:rPr>
        <w:t>1</w:t>
      </w:r>
      <w:r w:rsidR="0018742B" w:rsidRPr="00965972">
        <w:rPr>
          <w:rFonts w:cstheme="minorHAnsi"/>
          <w:szCs w:val="20"/>
          <w:vertAlign w:val="superscript"/>
          <w:lang w:val="en-US"/>
        </w:rPr>
        <w:t>th</w:t>
      </w:r>
      <w:r w:rsidR="0018742B">
        <w:rPr>
          <w:rFonts w:cstheme="minorHAnsi"/>
          <w:szCs w:val="20"/>
          <w:lang w:val="en-US"/>
        </w:rPr>
        <w:t xml:space="preserve"> years of training </w:t>
      </w:r>
      <w:r w:rsidR="00E34AA8" w:rsidRPr="002E0911">
        <w:rPr>
          <w:rFonts w:cstheme="minorHAnsi"/>
          <w:szCs w:val="20"/>
          <w:lang w:val="en-US"/>
        </w:rPr>
        <w:t>were also enrolled, to capture the influence of progression through curriculum on uncertainty experience</w:t>
      </w:r>
      <w:r w:rsidR="0018742B">
        <w:rPr>
          <w:rFonts w:cstheme="minorHAnsi"/>
          <w:szCs w:val="20"/>
          <w:lang w:val="en-US"/>
        </w:rPr>
        <w:t xml:space="preserve">. Such approach is </w:t>
      </w:r>
      <w:r w:rsidR="00143F90" w:rsidRPr="002E0911">
        <w:rPr>
          <w:rFonts w:cstheme="minorHAnsi"/>
          <w:szCs w:val="20"/>
          <w:lang w:val="en-US"/>
        </w:rPr>
        <w:t>in line with the contemporary view of uncertainty as a dynamic state</w:t>
      </w:r>
      <w:r w:rsidR="006D321F">
        <w:rPr>
          <w:rFonts w:cstheme="minorHAnsi"/>
          <w:szCs w:val="20"/>
          <w:lang w:val="en-US"/>
        </w:rPr>
        <w:t>,</w:t>
      </w:r>
      <w:r w:rsidR="00143F90" w:rsidRPr="002E0911">
        <w:rPr>
          <w:rFonts w:cstheme="minorHAnsi"/>
          <w:szCs w:val="20"/>
          <w:lang w:val="en-US"/>
        </w:rPr>
        <w:t xml:space="preserve"> evolving over time</w:t>
      </w:r>
      <w:r w:rsidR="00AD7EA8">
        <w:rPr>
          <w:rFonts w:cstheme="minorHAnsi"/>
          <w:szCs w:val="20"/>
          <w:lang w:val="en-US"/>
        </w:rPr>
        <w:t>.</w:t>
      </w:r>
      <w:r w:rsidR="00AD7EA8">
        <w:rPr>
          <w:rFonts w:cstheme="minorHAnsi"/>
          <w:szCs w:val="20"/>
          <w:lang w:val="en-US"/>
        </w:rPr>
        <w:fldChar w:fldCharType="begin"/>
      </w:r>
      <w:r w:rsidR="00ED5CF9">
        <w:rPr>
          <w:rFonts w:cstheme="minorHAnsi"/>
          <w:szCs w:val="20"/>
          <w:lang w:val="en-US"/>
        </w:rPr>
        <w:instrText xml:space="preserve"> ADDIN ZOTERO_ITEM CSL_CITATION {"citationID":"7kxKl1oW","properties":{"formattedCitation":"\\super 24\\nosupersub{}","plainCitation":"24","noteIndex":0},"citationItems":[{"id":840,"uris":["http://zotero.org/users/2506953/items/576LG6D2"],"uri":["http://zotero.org/users/2506953/items/576LG6D2"],"itemData":{"id":840,"type":"article-journal","abstract":"Tolerance of uncertainty, a construct describing individuals' responses to perceived uncertainty, has relevancy across healthcare systems, yet little work explores the impact of education on medical students' tolerance of uncertainty. While debate remains as to whether tolerance of uncertainty is changeable or static, the prevailing conceptual healthcare tolerance of uncertainty model (Hillen et al. in Soc Sci Med 180:62-75, 2017) suggests that individuals' tolerance of uncertainty is influenced by so-called moderators. Evidence regarding education's role as a moderator of tolerance of uncertainty is, however, lacking. Preliminary work exploring medical students' professional identity formation within anatomy learning identified tolerance of uncertainty as a theme warranting further exploration. Extending from this work, our research question was: How does the anatomy education learning environment impact medical students' tolerance of uncertainty? To address this question, qualitative data were collected longitudinally across two successive cohorts through online discussion forums during semester and end of semester interviews. Framework analysis identified five stimuli of uncertainty, four moderators of uncertainty, and cognitive, emotional and behavioral responses to uncertainty with variable valency (positive and/or negative). Longitudinal data analyses indicated changes in stimuli, moderators and responses to uncertainty over time, suggesting that tolerance of uncertainty is changeable rather than static. While our findings support the Hillen et al. (Soc Sci Med 180:62-75, 2017) model in parts, our data extend this model and the previous literature. Although further research is needed about students' development of tolerance of uncertainty in the clinical learning environment, we encourage medical educators to incorporate aspects of tolerance of uncertainty into curricular and learning environments.","container-title":"Advances in Health Sciences Education: Theory and Practice","DOI":"10.1007/s10459-020-09971-0","ISSN":"1573-1677","issue":"1","journalAbbreviation":"Adv Health Sci Educ Theory Pract","language":"eng","note":"PMID: 32378150","page":"53-77","source":"PubMed","title":"Exploring the impact of education on preclinical medical students' tolerance of uncertainty: a qualitative longitudinal study","title-short":"Exploring the impact of education on preclinical medical students' tolerance of uncertainty","volume":"26","author":[{"family":"Stephens","given":"Georgina C."},{"family":"Rees","given":"Charlotte E."},{"family":"Lazarus","given":"Michelle D."}],"issued":{"date-parts":[["2021",3]]}}}],"schema":"https://github.com/citation-style-language/schema/raw/master/csl-citation.json"} </w:instrText>
      </w:r>
      <w:r w:rsidR="00AD7EA8">
        <w:rPr>
          <w:rFonts w:cstheme="minorHAnsi"/>
          <w:szCs w:val="20"/>
          <w:lang w:val="en-US"/>
        </w:rPr>
        <w:fldChar w:fldCharType="separate"/>
      </w:r>
      <w:r w:rsidR="00ED5CF9" w:rsidRPr="00ED5CF9">
        <w:rPr>
          <w:rFonts w:ascii="Calibri" w:hAnsi="Calibri" w:cs="Calibri"/>
          <w:szCs w:val="24"/>
          <w:vertAlign w:val="superscript"/>
        </w:rPr>
        <w:t>24</w:t>
      </w:r>
      <w:r w:rsidR="00AD7EA8">
        <w:rPr>
          <w:rFonts w:cstheme="minorHAnsi"/>
          <w:szCs w:val="20"/>
          <w:lang w:val="en-US"/>
        </w:rPr>
        <w:fldChar w:fldCharType="end"/>
      </w:r>
      <w:r w:rsidR="00AD7EA8">
        <w:rPr>
          <w:rFonts w:cstheme="minorHAnsi"/>
          <w:szCs w:val="20"/>
          <w:lang w:val="en-US"/>
        </w:rPr>
        <w:t xml:space="preserve"> </w:t>
      </w:r>
      <w:r w:rsidR="00241CB1">
        <w:rPr>
          <w:rFonts w:cstheme="minorHAnsi"/>
          <w:szCs w:val="20"/>
          <w:lang w:val="en-US"/>
        </w:rPr>
        <w:fldChar w:fldCharType="begin"/>
      </w:r>
      <w:r w:rsidR="00ED5CF9">
        <w:rPr>
          <w:rFonts w:cstheme="minorHAnsi"/>
          <w:szCs w:val="20"/>
          <w:lang w:val="en-US"/>
        </w:rPr>
        <w:instrText xml:space="preserve"> ADDIN ZOTERO_ITEM CSL_CITATION {"citationID":"eaSxwkec","properties":{"formattedCitation":"\\super 33\\nosupersub{}","plainCitation":"33","noteIndex":0},"citationItems":[{"id":857,"uris":["http://zotero.org/users/2506953/items/VFXME6VM"],"uri":["http://zotero.org/users/2506953/items/VFXME6VM"],"itemData":{"id":857,"type":"article-journal","abstract":"Personal beliefs about what knowledge is and how we understand, integrate and apply knowledge (known as personal epistemologies) are entrenched in the process of decision-making. Evidence-based medicine in all its forms brings with it the need for an ever more sophisticated appreciation of individual patients' perspectives and 'scientific' perspectives within the clinical encounter. However, current theoretical perspectives on personal epistemology focus more on scientific ways of knowing where knowledge is abstracted and logical. We conducted semi-structured interviews to investigate medical students' personal epistemological thinking towards the end of their second year of training at a new medical school in the South West of England. Whilst responses were varied, students appeared to express predominantly simplistic levels of epistemological thinking according to current developmental models of personal epistemology. However, the process of professional identity formation together with epistemological thinking brought together both scientific and experiential ways of knowing in a way that has largely been ignored by current theorists in the domain of personal epistemology.","container-title":"Social Science &amp; Medicine (1982)","DOI":"10.1016/j.socscimed.2006.01.017","ISSN":"0277-9536","issue":"4","journalAbbreviation":"Soc Sci Med","language":"eng","note":"PMID: 16519978","page":"1084-1096","source":"PubMed","title":"'When I first came here, I thought medicine was black and white': making sense of medical students' ways of knowing","title-short":"'When I first came here, I thought medicine was black and white'","volume":"63","author":[{"family":"Knight","given":"Lynn Valerie"},{"family":"Mattick","given":"Karen"}],"issued":{"date-parts":[["2006",8]]}}}],"schema":"https://github.com/citation-style-language/schema/raw/master/csl-citation.json"} </w:instrText>
      </w:r>
      <w:r w:rsidR="00241CB1">
        <w:rPr>
          <w:rFonts w:cstheme="minorHAnsi"/>
          <w:szCs w:val="20"/>
          <w:lang w:val="en-US"/>
        </w:rPr>
        <w:fldChar w:fldCharType="separate"/>
      </w:r>
      <w:r w:rsidR="00ED5CF9" w:rsidRPr="00ED5CF9">
        <w:rPr>
          <w:rFonts w:ascii="Calibri" w:hAnsi="Calibri" w:cs="Calibri"/>
          <w:szCs w:val="24"/>
          <w:vertAlign w:val="superscript"/>
        </w:rPr>
        <w:t>33</w:t>
      </w:r>
      <w:r w:rsidR="00241CB1">
        <w:rPr>
          <w:rFonts w:cstheme="minorHAnsi"/>
          <w:szCs w:val="20"/>
          <w:lang w:val="en-US"/>
        </w:rPr>
        <w:fldChar w:fldCharType="end"/>
      </w:r>
      <w:r w:rsidR="00241CB1">
        <w:rPr>
          <w:rFonts w:cstheme="minorHAnsi"/>
          <w:szCs w:val="20"/>
          <w:lang w:val="en-US"/>
        </w:rPr>
        <w:t xml:space="preserve"> </w:t>
      </w:r>
      <w:r w:rsidR="00241CB1">
        <w:rPr>
          <w:rFonts w:cstheme="minorHAnsi"/>
          <w:szCs w:val="20"/>
          <w:lang w:val="en-US"/>
        </w:rPr>
        <w:fldChar w:fldCharType="begin"/>
      </w:r>
      <w:r w:rsidR="00ED5CF9">
        <w:rPr>
          <w:rFonts w:cstheme="minorHAnsi"/>
          <w:szCs w:val="20"/>
          <w:lang w:val="en-US"/>
        </w:rPr>
        <w:instrText xml:space="preserve"> ADDIN ZOTERO_ITEM CSL_CITATION {"citationID":"KmeHpQJr","properties":{"formattedCitation":"\\super 34\\nosupersub{}","plainCitation":"34","noteIndex":0},"citationItems":[{"id":859,"uris":["http://zotero.org/users/2506953/items/2LCYGA8V"],"uri":["http://zotero.org/users/2506953/items/2LCYGA8V"],"itemData":{"id":859,"type":"article-journal","abstract":"OBJECTIVE: Tolerance of uncertainty related to the complex work is a major dimension of general practitioner's (GP) profession. Strategies for managing uncertainty have been studied among GPs but less is known about how medical students develop tolerance of uncertainty during their studies. The aim of this study was to investigate how the medical students experience uncertainty during their first clinical years and how their feelings develop with time as they progress from the 3rd year to the 4th year.\nMETHODS: The material consisted of 22 students' reflective learning diaries and writings on specific themes collected during the 3rd and 4th year of their medical studies. The analysis was performed using thematic content analysis. In this article we present the results related to the theme of uncertainty.\nRESULTS: Uncertainty is a major cause of mental strain for medical students, particularly fear of making mistakes. Main themes related to facing uncertainty and found in the diaries and writings were insecurity of professional skills, own credibility, facing with the inexactness of medicine, fear of making mistakes, coping with responsibility, and tolerating oneself as incomplete and accepting oneself as a good-enough doctor-to-be. Common steps of development towards tolerance of uncertainty were found in diaries over a one-year time period as the students progressed in their clinical studies.\nCONCLUSIONS: Reflective writing showed to be an effective means for the students of both expressing and dealing with uncertainty, both with the difficult and the pleasant feelings and the experiences the students had with their first patient contacts. It also gave some of them the means of self-reflection which they afterwards found worthwhile.\nPRACTICE IMPLICATIONS: Reflective writing is powerful tool which medical students could use to facilitate their maturation process what comes to uncertainty during their first clinical year.","container-title":"Patient Education and Counseling","DOI":"10.1016/j.pec.2009.07.011","ISSN":"1873-5134","issue":"2","journalAbbreviation":"Patient Educ Couns","language":"eng","note":"PMID: 19767167","page":"218-223","source":"PubMed","title":"Facing uncertainty as a medical student--a qualitative study of their reflective learning diaries and writings on specific themes during the first clinical year","volume":"78","author":[{"family":"Nevalainen","given":"M. K."},{"family":"Mantyranta","given":"T."},{"family":"Pitkala","given":"K. H."}],"issued":{"date-parts":[["2010",2]]}}}],"schema":"https://github.com/citation-style-language/schema/raw/master/csl-citation.json"} </w:instrText>
      </w:r>
      <w:r w:rsidR="00241CB1">
        <w:rPr>
          <w:rFonts w:cstheme="minorHAnsi"/>
          <w:szCs w:val="20"/>
          <w:lang w:val="en-US"/>
        </w:rPr>
        <w:fldChar w:fldCharType="separate"/>
      </w:r>
      <w:r w:rsidR="00ED5CF9" w:rsidRPr="00ED5CF9">
        <w:rPr>
          <w:rFonts w:ascii="Calibri" w:hAnsi="Calibri" w:cs="Calibri"/>
          <w:szCs w:val="24"/>
          <w:vertAlign w:val="superscript"/>
        </w:rPr>
        <w:t>34</w:t>
      </w:r>
      <w:r w:rsidR="00241CB1">
        <w:rPr>
          <w:rFonts w:cstheme="minorHAnsi"/>
          <w:szCs w:val="20"/>
          <w:lang w:val="en-US"/>
        </w:rPr>
        <w:fldChar w:fldCharType="end"/>
      </w:r>
      <w:r w:rsidR="00AD7EA8">
        <w:rPr>
          <w:rFonts w:cstheme="minorHAnsi"/>
          <w:szCs w:val="20"/>
          <w:lang w:val="en-US"/>
        </w:rPr>
        <w:t xml:space="preserve"> </w:t>
      </w:r>
      <w:r w:rsidR="00AD7EA8">
        <w:rPr>
          <w:rFonts w:cstheme="minorHAnsi"/>
          <w:szCs w:val="20"/>
          <w:lang w:val="en-US"/>
        </w:rPr>
        <w:fldChar w:fldCharType="begin"/>
      </w:r>
      <w:r w:rsidR="00ED5CF9">
        <w:rPr>
          <w:rFonts w:cstheme="minorHAnsi"/>
          <w:szCs w:val="20"/>
          <w:lang w:val="en-US"/>
        </w:rPr>
        <w:instrText xml:space="preserve"> ADDIN ZOTERO_ITEM CSL_CITATION {"citationID":"ivtQnyxE","properties":{"formattedCitation":"\\super 35\\nosupersub{}","plainCitation":"35","noteIndex":0},"citationItems":[{"id":861,"uris":["http://zotero.org/users/2506953/items/JL2KF4CQ"],"uri":["http://zotero.org/users/2506953/items/JL2KF4CQ"],"itemData":{"id":861,"type":"article-journal","abstract":"PURPOSE: Tolerance for ambiguity (TFA) is important for physicians, with implications for ethical behavior and patient care. This study explores how medical students' TFA changes from matriculation to graduation and how change in empathy and openness to diversity are associated with this change.\nMETHOD: Data for students who took the Matriculating Student Questionnaire (MSQ) in 2013 or 2014 and the Medical School Graduation Questionnaire (GQ) in 2017 or 2018 were drawn from the Association of American Medical Colleges (n = 17,221). Both the MSQ and GQ included a validated TFA scale and a shortened version of the Interpersonal Reactivity Index; the MSQ also included an openness to diversity scale. Tercile groups were used to assess how TFA changed from the MSQ to GQ, and regression analyses were used to assess associations between change in TFA and openness to diversity and between change in TFA and change in empathy.\nRESULTS: Mean TFA scores decreased (d = -.67) among students with the highest TFA at matriculation but increased (d = .60) among students with the lowest TFA at matriculation. Regression results showed that change in TFA was significantly and positively associated with change in empathy (beta = .05, P &lt; .001) and that openness to diversity (as reported at matriculation) was significantly and positively associated with TFA at graduation (beta = .05, P &lt; .001).\nCONCLUSIONS: This is the first nationally representative study to suggest that medical students' TFA changes over time, but in different directions depending on TFA at matriculation. TFA over time was also associated with change in empathy and openness to diversity. Medical schools should consider strategies to assess TFA in their admissions processes and for cultivating TFA throughout the learning process.","container-title":"Academic Medicine: Journal of the Association of American Medical Colleges","DOI":"10.1097/ACM.0000000000003820","ISSN":"1938-808X","issue":"7","journalAbbreviation":"Acad Med","language":"eng","note":"PMID: 33149092","page":"1036-1042","source":"PubMed","title":"Tolerance for Ambiguity Among Medical Students: Patterns of Change During Medical School and Their Implications for Professional Development","title-short":"Tolerance for Ambiguity Among Medical Students","volume":"96","author":[{"family":"Geller","given":"Gail"},{"family":"Grbic","given":"Douglas"},{"family":"Andolsek","given":"Kathyrn M."},{"family":"Caulfield","given":"Marie"},{"family":"Roskovensky","given":"Lindsay"}],"issued":{"date-parts":[["2021",7,1]]}}}],"schema":"https://github.com/citation-style-language/schema/raw/master/csl-citation.json"} </w:instrText>
      </w:r>
      <w:r w:rsidR="00AD7EA8">
        <w:rPr>
          <w:rFonts w:cstheme="minorHAnsi"/>
          <w:szCs w:val="20"/>
          <w:lang w:val="en-US"/>
        </w:rPr>
        <w:fldChar w:fldCharType="separate"/>
      </w:r>
      <w:r w:rsidR="00ED5CF9" w:rsidRPr="00ED5CF9">
        <w:rPr>
          <w:rFonts w:ascii="Calibri" w:hAnsi="Calibri" w:cs="Calibri"/>
          <w:szCs w:val="24"/>
          <w:vertAlign w:val="superscript"/>
        </w:rPr>
        <w:t>35</w:t>
      </w:r>
      <w:r w:rsidR="00AD7EA8">
        <w:rPr>
          <w:rFonts w:cstheme="minorHAnsi"/>
          <w:szCs w:val="20"/>
          <w:lang w:val="en-US"/>
        </w:rPr>
        <w:fldChar w:fldCharType="end"/>
      </w:r>
      <w:r w:rsidR="00AD7EA8">
        <w:rPr>
          <w:rFonts w:cstheme="minorHAnsi"/>
          <w:szCs w:val="20"/>
          <w:lang w:val="en-US"/>
        </w:rPr>
        <w:t xml:space="preserve"> </w:t>
      </w:r>
      <w:r w:rsidR="00AD7EA8">
        <w:rPr>
          <w:rFonts w:cstheme="minorHAnsi"/>
          <w:szCs w:val="20"/>
          <w:lang w:val="en-US"/>
        </w:rPr>
        <w:fldChar w:fldCharType="begin"/>
      </w:r>
      <w:r w:rsidR="00ED5CF9">
        <w:rPr>
          <w:rFonts w:cstheme="minorHAnsi"/>
          <w:szCs w:val="20"/>
          <w:lang w:val="en-US"/>
        </w:rPr>
        <w:instrText xml:space="preserve"> ADDIN ZOTERO_ITEM CSL_CITATION {"citationID":"v68NPDrk","properties":{"formattedCitation":"\\super 36\\nosupersub{}","plainCitation":"36","noteIndex":0},"citationItems":[{"id":863,"uris":["http://zotero.org/users/2506953/items/FK4RS2TP"],"uri":["http://zotero.org/users/2506953/items/FK4RS2TP"],"itemData":{"id":863,"type":"article-journal","abstract":"BACKGROUND: Tolerance of ambiguity, or the extent to which ambiguous situations are perceived as desirable, is an important component of the attitudes and behaviors of medical students. However, few studies have compared this trait across the years of medical school. General practitioners are considered to have a higher ambiguity tolerance than specialists. We compared ambiguity tolerance between general practitioners and medical students.\nMETHODS: We designed a cross-sectional study to evaluate the ambiguity tolerance of 622 medical students in the first to sixth academic years. We compared this with the ambiguity tolerance of 30 general practitioners. We used the inventory for measuring ambiguity tolerance (IMA) developed by Reis (1997), which includes three measures of ambiguity tolerance: openness to new experiences, social conflicts, and perception of insoluble problems.\nRESULTS: We obtained a total of 564 complete data sets (return rate 90.1%) from medical students and 29 questionnaires (return rate 96.7%) from general practitioners. In relation to the reference groups defined by Reis (1997), medical students had poor ambiguity tolerance on all three scales. No differences were found between those in the first and the sixth academic years, although we did observe gender-specific differences in ambiguity tolerance. We found no differences in ambiguity tolerance between general practitioners and medical students.\nCONCLUSIONS: The ambiguity tolerance of the students that we assessed was below average, and appeared to be stable throughout the course of their studies. In contrast to our expectations, the general practitioners did not have a higher level of ambiguity tolerance than the students did.","container-title":"BMC family practice","DOI":"10.1186/1471-2296-15-6","ISSN":"1471-2296","journalAbbreviation":"BMC Fam Pract","language":"eng","note":"PMID: 24405525\nPMCID: PMC3897997","page":"6","source":"PubMed","title":"Measuring the ambiguity tolerance of medical students: a cross-sectional study from the first to sixth academic years","title-short":"Measuring the ambiguity tolerance of medical students","volume":"15","author":[{"family":"Weissenstein","given":"Anne"},{"family":"Ligges","given":"Sandra"},{"family":"Brouwer","given":"Britta"},{"family":"Marschall","given":"Bernhard"},{"family":"Friederichs","given":"Hendrik"}],"issued":{"date-parts":[["2014",1,9]]}}}],"schema":"https://github.com/citation-style-language/schema/raw/master/csl-citation.json"} </w:instrText>
      </w:r>
      <w:r w:rsidR="00AD7EA8">
        <w:rPr>
          <w:rFonts w:cstheme="minorHAnsi"/>
          <w:szCs w:val="20"/>
          <w:lang w:val="en-US"/>
        </w:rPr>
        <w:fldChar w:fldCharType="separate"/>
      </w:r>
      <w:r w:rsidR="00ED5CF9" w:rsidRPr="00ED5CF9">
        <w:rPr>
          <w:rFonts w:ascii="Calibri" w:hAnsi="Calibri" w:cs="Calibri"/>
          <w:szCs w:val="24"/>
          <w:vertAlign w:val="superscript"/>
        </w:rPr>
        <w:t>36</w:t>
      </w:r>
      <w:r w:rsidR="00AD7EA8">
        <w:rPr>
          <w:rFonts w:cstheme="minorHAnsi"/>
          <w:szCs w:val="20"/>
          <w:lang w:val="en-US"/>
        </w:rPr>
        <w:fldChar w:fldCharType="end"/>
      </w:r>
      <w:r w:rsidR="00AD7EA8">
        <w:rPr>
          <w:rFonts w:cstheme="minorHAnsi"/>
          <w:szCs w:val="20"/>
          <w:lang w:val="en-US"/>
        </w:rPr>
        <w:t xml:space="preserve"> </w:t>
      </w:r>
      <w:r w:rsidR="00AD7EA8">
        <w:rPr>
          <w:rFonts w:cstheme="minorHAnsi"/>
          <w:szCs w:val="20"/>
          <w:lang w:val="en-US"/>
        </w:rPr>
        <w:fldChar w:fldCharType="begin"/>
      </w:r>
      <w:r w:rsidR="00ED5CF9">
        <w:rPr>
          <w:rFonts w:cstheme="minorHAnsi"/>
          <w:szCs w:val="20"/>
          <w:lang w:val="en-US"/>
        </w:rPr>
        <w:instrText xml:space="preserve"> ADDIN ZOTERO_ITEM CSL_CITATION {"citationID":"NAMEkt2q","properties":{"formattedCitation":"\\super 37\\nosupersub{}","plainCitation":"37","noteIndex":0},"citationItems":[{"id":866,"uris":["http://zotero.org/users/2506953/items/NAUT6MEK"],"uri":["http://zotero.org/users/2506953/items/NAUT6MEK"],"itemData":{"id":866,"type":"article-journal","abstract":"BACKGROUND: Medicine is a field that is simultaneously factual and ambiguous. Medical students have their first exposure to full time clinical practice during clerkship. While studies have examined medical trainees' tolerance of ambiguity (TOA), the extent to which TOA is affected by clinical experiences and its association with perfectionism is unknown. The aim of this study was to evaluate the effect of clerkship experience on TOA and perfectionism in medical students.\nMETHODS: This was a multiple sampling, single cohort study of students in their first year of clinical clerkship which is comprised of 6 core rotations. Consenting students completed an online anonymous survey assessing their tolerance of ambiguity (TOA) and perfectionism in their first (pre) and last (post) 12 weeks of their clinical clerkship year. Tolerance of Ambiguity in Medical Students and Doctors (TAMSAD) and The Big Three perfectionism scale-short form (BTPS-SF) were used to assess TOA and perfectionism respectively. Pre-Post mean comparisons of TOA and perfectionism were assessed via t-tests.\nRESULTS: From a cohort of 174 clinical clerkship students, 51 students responded to pre-survey, 62 responded to post-survey. Clerkship was associated with a significant decrease in TOA (p &lt; 0.00) with mean pre-TOA scores of 59.57 and post TOA of 43.8. Perfectionism scores were not significantly different over time (p &gt; 0.05). There was a moderate inverse correlation between TOA and perfectionism before clerkship (r = 0.32) that increased slightly after clerkship (r = 0.39). Those preferring primary care specialties had significantly lower rigid and total perfectionism scores in pre-clerkship than those choosing other specialties, but this difference was not found post-clerkship.\nCONCLUSION: Exposure to clerkship decreased TOA while perfectionism remained stable in medical students. These results were not expected as exposure has been previously shown to increase TOA. The frequency of rotation changes maintaining a cycle of anxiety may be an underlying factor accounting for these results. Overall these results require further investigation to better characterize the role of clinical exposure on TOA.","container-title":"BMC medical education","DOI":"10.1186/s12909-020-02345-5","ISSN":"1472-6920","issue":"1","journalAbbreviation":"BMC Med Educ","language":"eng","note":"PMID: 33167964\nPMCID: PMC7654157","page":"417","source":"PubMed","title":"The erosion of ambiguity tolerance and sustainment of perfectionism in undergraduate medical training: results from multiple samplings of a single cohort","title-short":"The erosion of ambiguity tolerance and sustainment of perfectionism in undergraduate medical training","volume":"20","author":[{"family":"Ndoja","given":"Silvio"},{"family":"Chahine","given":"Saad"},{"family":"Saklofske","given":"Donald H."},{"family":"Lanting","given":"Brent"}],"issued":{"date-parts":[["2020",11,10]]}}}],"schema":"https://github.com/citation-style-language/schema/raw/master/csl-citation.json"} </w:instrText>
      </w:r>
      <w:r w:rsidR="00AD7EA8">
        <w:rPr>
          <w:rFonts w:cstheme="minorHAnsi"/>
          <w:szCs w:val="20"/>
          <w:lang w:val="en-US"/>
        </w:rPr>
        <w:fldChar w:fldCharType="separate"/>
      </w:r>
      <w:r w:rsidR="00ED5CF9" w:rsidRPr="00ED5CF9">
        <w:rPr>
          <w:rFonts w:ascii="Calibri" w:hAnsi="Calibri" w:cs="Calibri"/>
          <w:szCs w:val="24"/>
          <w:vertAlign w:val="superscript"/>
          <w:lang w:val="en-US"/>
        </w:rPr>
        <w:t>37</w:t>
      </w:r>
      <w:r w:rsidR="00AD7EA8">
        <w:rPr>
          <w:rFonts w:cstheme="minorHAnsi"/>
          <w:szCs w:val="20"/>
          <w:lang w:val="en-US"/>
        </w:rPr>
        <w:fldChar w:fldCharType="end"/>
      </w:r>
      <w:r w:rsidR="00E34AA8" w:rsidRPr="002E0911">
        <w:rPr>
          <w:rFonts w:cstheme="minorHAnsi"/>
          <w:szCs w:val="20"/>
          <w:lang w:val="en-US"/>
        </w:rPr>
        <w:t xml:space="preserve"> </w:t>
      </w:r>
      <w:r w:rsidR="000722FD" w:rsidRPr="002E0911">
        <w:rPr>
          <w:rFonts w:cstheme="minorHAnsi"/>
          <w:szCs w:val="20"/>
          <w:lang w:val="en-US"/>
        </w:rPr>
        <w:t xml:space="preserve">As we aimed to specifically </w:t>
      </w:r>
      <w:r w:rsidR="000722FD" w:rsidRPr="002E0911">
        <w:rPr>
          <w:rFonts w:cstheme="minorHAnsi"/>
          <w:szCs w:val="20"/>
          <w:lang w:val="en-US"/>
        </w:rPr>
        <w:lastRenderedPageBreak/>
        <w:t xml:space="preserve">focus on </w:t>
      </w:r>
      <w:r w:rsidR="009662D6">
        <w:rPr>
          <w:rFonts w:cstheme="minorHAnsi"/>
          <w:szCs w:val="20"/>
          <w:lang w:val="en-US"/>
        </w:rPr>
        <w:t xml:space="preserve">“Medical” </w:t>
      </w:r>
      <w:r w:rsidR="0048220C" w:rsidRPr="002E0911">
        <w:rPr>
          <w:rFonts w:cstheme="minorHAnsi"/>
          <w:szCs w:val="20"/>
          <w:lang w:val="en-US"/>
        </w:rPr>
        <w:t xml:space="preserve">clinical </w:t>
      </w:r>
      <w:r w:rsidR="000722FD" w:rsidRPr="002E0911">
        <w:rPr>
          <w:rFonts w:cstheme="minorHAnsi"/>
          <w:szCs w:val="20"/>
          <w:lang w:val="en-US"/>
        </w:rPr>
        <w:t>uncertainty experience</w:t>
      </w:r>
      <w:r w:rsidR="0018742B">
        <w:rPr>
          <w:rFonts w:cstheme="minorHAnsi"/>
          <w:szCs w:val="20"/>
          <w:lang w:val="en-US"/>
        </w:rPr>
        <w:t>d</w:t>
      </w:r>
      <w:r w:rsidR="000722FD" w:rsidRPr="002E0911">
        <w:rPr>
          <w:rFonts w:cstheme="minorHAnsi"/>
          <w:szCs w:val="20"/>
          <w:lang w:val="en-US"/>
        </w:rPr>
        <w:t xml:space="preserve"> during hospital placements, </w:t>
      </w:r>
      <w:r w:rsidR="00E34AA8" w:rsidRPr="002E0911">
        <w:rPr>
          <w:rFonts w:cstheme="minorHAnsi"/>
          <w:szCs w:val="20"/>
          <w:lang w:val="en-US"/>
        </w:rPr>
        <w:t>General practice residents</w:t>
      </w:r>
      <w:r w:rsidR="0018742B">
        <w:rPr>
          <w:rFonts w:cstheme="minorHAnsi"/>
          <w:szCs w:val="20"/>
          <w:lang w:val="en-US"/>
        </w:rPr>
        <w:t xml:space="preserve"> </w:t>
      </w:r>
      <w:r w:rsidR="00AD7EA8">
        <w:rPr>
          <w:rFonts w:cstheme="minorHAnsi"/>
          <w:szCs w:val="20"/>
          <w:lang w:val="en-US"/>
        </w:rPr>
        <w:t xml:space="preserve">-who </w:t>
      </w:r>
      <w:r w:rsidR="0018742B">
        <w:rPr>
          <w:rFonts w:cstheme="minorHAnsi"/>
          <w:szCs w:val="20"/>
          <w:lang w:val="en-US"/>
        </w:rPr>
        <w:t>mostly trained outside hospital</w:t>
      </w:r>
      <w:r w:rsidR="00AD7EA8">
        <w:rPr>
          <w:rFonts w:cstheme="minorHAnsi"/>
          <w:szCs w:val="20"/>
          <w:lang w:val="en-US"/>
        </w:rPr>
        <w:t>-</w:t>
      </w:r>
      <w:r w:rsidR="00E34AA8" w:rsidRPr="002E0911">
        <w:rPr>
          <w:rFonts w:cstheme="minorHAnsi"/>
          <w:szCs w:val="20"/>
          <w:lang w:val="en-US"/>
        </w:rPr>
        <w:t xml:space="preserve">, as well as </w:t>
      </w:r>
      <w:r w:rsidR="000722FD" w:rsidRPr="002E0911">
        <w:rPr>
          <w:rFonts w:cstheme="minorHAnsi"/>
          <w:szCs w:val="20"/>
          <w:lang w:val="en-US"/>
        </w:rPr>
        <w:t>S</w:t>
      </w:r>
      <w:r w:rsidR="00E34AA8" w:rsidRPr="002E0911">
        <w:rPr>
          <w:rFonts w:cstheme="minorHAnsi"/>
          <w:szCs w:val="20"/>
          <w:lang w:val="en-US"/>
        </w:rPr>
        <w:t>urgery residents</w:t>
      </w:r>
      <w:r w:rsidR="0018742B">
        <w:rPr>
          <w:rFonts w:cstheme="minorHAnsi"/>
          <w:szCs w:val="20"/>
          <w:lang w:val="en-US"/>
        </w:rPr>
        <w:t>/fellows</w:t>
      </w:r>
      <w:r w:rsidR="00E34AA8" w:rsidRPr="002E0911">
        <w:rPr>
          <w:rFonts w:cstheme="minorHAnsi"/>
          <w:szCs w:val="20"/>
          <w:lang w:val="en-US"/>
        </w:rPr>
        <w:t>, were excluded from this study</w:t>
      </w:r>
      <w:r w:rsidR="000722FD" w:rsidRPr="002E0911">
        <w:rPr>
          <w:rFonts w:cstheme="minorHAnsi"/>
          <w:szCs w:val="20"/>
          <w:lang w:val="en-US"/>
        </w:rPr>
        <w:t xml:space="preserve">. </w:t>
      </w:r>
      <w:r w:rsidR="00CB4F78" w:rsidRPr="002E0911">
        <w:rPr>
          <w:rFonts w:cstheme="minorHAnsi"/>
          <w:szCs w:val="20"/>
          <w:lang w:val="en-US"/>
        </w:rPr>
        <w:t>W</w:t>
      </w:r>
      <w:r w:rsidR="00FA07B2" w:rsidRPr="002E0911">
        <w:rPr>
          <w:rFonts w:cstheme="minorHAnsi"/>
          <w:szCs w:val="20"/>
          <w:lang w:val="en-US"/>
        </w:rPr>
        <w:t>e enrolled students from various French medical school</w:t>
      </w:r>
      <w:r w:rsidR="0018742B">
        <w:rPr>
          <w:rFonts w:cstheme="minorHAnsi"/>
          <w:szCs w:val="20"/>
          <w:lang w:val="en-US"/>
        </w:rPr>
        <w:t xml:space="preserve"> </w:t>
      </w:r>
      <w:r w:rsidR="00A27F44">
        <w:rPr>
          <w:rFonts w:cstheme="minorHAnsi"/>
          <w:szCs w:val="20"/>
          <w:lang w:val="en-US"/>
        </w:rPr>
        <w:t>to leverage the</w:t>
      </w:r>
      <w:r w:rsidR="00CB4F78" w:rsidRPr="002E0911">
        <w:rPr>
          <w:rFonts w:cstheme="minorHAnsi"/>
          <w:szCs w:val="20"/>
          <w:lang w:val="en-US"/>
        </w:rPr>
        <w:t xml:space="preserve"> differences </w:t>
      </w:r>
      <w:r w:rsidR="00A27F44">
        <w:rPr>
          <w:rFonts w:cstheme="minorHAnsi"/>
          <w:szCs w:val="20"/>
          <w:lang w:val="en-US"/>
        </w:rPr>
        <w:t xml:space="preserve">that </w:t>
      </w:r>
      <w:r w:rsidR="00CB4F78" w:rsidRPr="002E0911">
        <w:rPr>
          <w:rFonts w:cstheme="minorHAnsi"/>
          <w:szCs w:val="20"/>
          <w:lang w:val="en-US"/>
        </w:rPr>
        <w:t xml:space="preserve">can be seen across universities regarding </w:t>
      </w:r>
      <w:r w:rsidR="00B80F95">
        <w:rPr>
          <w:rFonts w:cstheme="minorHAnsi"/>
          <w:szCs w:val="20"/>
          <w:lang w:val="en-US"/>
        </w:rPr>
        <w:t>uncertainty</w:t>
      </w:r>
      <w:r w:rsidR="008B4B43" w:rsidRPr="002E0911">
        <w:rPr>
          <w:rFonts w:cstheme="minorHAnsi"/>
          <w:szCs w:val="20"/>
          <w:lang w:val="en-US"/>
        </w:rPr>
        <w:t>-</w:t>
      </w:r>
      <w:r w:rsidR="00143F90" w:rsidRPr="002E0911">
        <w:rPr>
          <w:rFonts w:cstheme="minorHAnsi"/>
          <w:szCs w:val="20"/>
          <w:lang w:val="en-US"/>
        </w:rPr>
        <w:t>focused</w:t>
      </w:r>
      <w:r w:rsidR="00CB4F78" w:rsidRPr="002E0911">
        <w:rPr>
          <w:rFonts w:cstheme="minorHAnsi"/>
          <w:szCs w:val="20"/>
          <w:lang w:val="en-US"/>
        </w:rPr>
        <w:t xml:space="preserve"> activities and trainings.  </w:t>
      </w:r>
    </w:p>
    <w:p w14:paraId="07234F42" w14:textId="5CC3C298" w:rsidR="00B16AB5" w:rsidRPr="002E0911" w:rsidRDefault="00B16AB5" w:rsidP="00F47DAA">
      <w:pPr>
        <w:rPr>
          <w:rFonts w:cstheme="minorHAnsi"/>
          <w:szCs w:val="20"/>
          <w:lang w:val="en-US"/>
        </w:rPr>
      </w:pPr>
    </w:p>
    <w:p w14:paraId="5D0D210D" w14:textId="6A004A2D" w:rsidR="00656395" w:rsidRPr="002E0911" w:rsidRDefault="00656395" w:rsidP="00656395">
      <w:pPr>
        <w:pStyle w:val="Titre2"/>
        <w:rPr>
          <w:rFonts w:cstheme="minorHAnsi"/>
          <w:lang w:val="en-US"/>
        </w:rPr>
      </w:pPr>
      <w:r w:rsidRPr="002E0911">
        <w:rPr>
          <w:rFonts w:cstheme="minorHAnsi"/>
          <w:lang w:val="en-US"/>
        </w:rPr>
        <w:t>2.</w:t>
      </w:r>
      <w:r w:rsidR="00833E5E">
        <w:rPr>
          <w:rFonts w:cstheme="minorHAnsi"/>
          <w:lang w:val="en-US"/>
        </w:rPr>
        <w:t>4</w:t>
      </w:r>
      <w:r w:rsidR="00432FBE">
        <w:rPr>
          <w:rFonts w:cstheme="minorHAnsi"/>
          <w:lang w:val="en-US"/>
        </w:rPr>
        <w:tab/>
      </w:r>
      <w:r w:rsidRPr="002E0911">
        <w:rPr>
          <w:rFonts w:cstheme="minorHAnsi"/>
          <w:lang w:val="en-US"/>
        </w:rPr>
        <w:t>Data collection</w:t>
      </w:r>
    </w:p>
    <w:p w14:paraId="73526FB5" w14:textId="41359011" w:rsidR="00EE2464" w:rsidRPr="002E0911" w:rsidRDefault="00656CD7" w:rsidP="00F47DAA">
      <w:pPr>
        <w:rPr>
          <w:rFonts w:cstheme="minorHAnsi"/>
          <w:szCs w:val="20"/>
          <w:lang w:val="en-US"/>
        </w:rPr>
      </w:pPr>
      <w:r w:rsidRPr="002E0911">
        <w:rPr>
          <w:rFonts w:cstheme="minorHAnsi"/>
          <w:szCs w:val="20"/>
          <w:lang w:val="en-US"/>
        </w:rPr>
        <w:t xml:space="preserve">Each </w:t>
      </w:r>
      <w:r w:rsidR="0018742B">
        <w:rPr>
          <w:rFonts w:cstheme="minorHAnsi"/>
          <w:szCs w:val="20"/>
          <w:lang w:val="en-US"/>
        </w:rPr>
        <w:t>focus group</w:t>
      </w:r>
      <w:r w:rsidR="0018742B" w:rsidRPr="002E0911">
        <w:rPr>
          <w:rFonts w:cstheme="minorHAnsi"/>
          <w:szCs w:val="20"/>
          <w:lang w:val="en-US"/>
        </w:rPr>
        <w:t xml:space="preserve"> </w:t>
      </w:r>
      <w:r w:rsidRPr="002E0911">
        <w:rPr>
          <w:rFonts w:cstheme="minorHAnsi"/>
          <w:szCs w:val="20"/>
          <w:lang w:val="en-US"/>
        </w:rPr>
        <w:t xml:space="preserve">was </w:t>
      </w:r>
      <w:r w:rsidR="003B222B" w:rsidRPr="002E0911">
        <w:rPr>
          <w:rFonts w:cstheme="minorHAnsi"/>
          <w:szCs w:val="20"/>
          <w:lang w:val="en-US"/>
        </w:rPr>
        <w:t xml:space="preserve">facilitated </w:t>
      </w:r>
      <w:r w:rsidRPr="002E0911">
        <w:rPr>
          <w:rFonts w:cstheme="minorHAnsi"/>
          <w:szCs w:val="20"/>
          <w:lang w:val="en-US"/>
        </w:rPr>
        <w:t>by one investigator</w:t>
      </w:r>
      <w:r w:rsidR="0018742B">
        <w:rPr>
          <w:rFonts w:cstheme="minorHAnsi"/>
          <w:szCs w:val="20"/>
          <w:lang w:val="en-US"/>
        </w:rPr>
        <w:t xml:space="preserve"> </w:t>
      </w:r>
      <w:r w:rsidR="007F3B67" w:rsidRPr="002E0911">
        <w:rPr>
          <w:rFonts w:cstheme="minorHAnsi"/>
          <w:szCs w:val="20"/>
          <w:lang w:val="en-US"/>
        </w:rPr>
        <w:t>experience</w:t>
      </w:r>
      <w:r w:rsidR="0018742B">
        <w:rPr>
          <w:rFonts w:cstheme="minorHAnsi"/>
          <w:szCs w:val="20"/>
          <w:lang w:val="en-US"/>
        </w:rPr>
        <w:t>d</w:t>
      </w:r>
      <w:r w:rsidR="007F3B67" w:rsidRPr="002E0911">
        <w:rPr>
          <w:rFonts w:cstheme="minorHAnsi"/>
          <w:szCs w:val="20"/>
          <w:lang w:val="en-US"/>
        </w:rPr>
        <w:t xml:space="preserve"> in qualitative research</w:t>
      </w:r>
      <w:r w:rsidR="00B06B47">
        <w:rPr>
          <w:rFonts w:cstheme="minorHAnsi"/>
          <w:szCs w:val="20"/>
          <w:lang w:val="en-US"/>
        </w:rPr>
        <w:t xml:space="preserve"> along with two</w:t>
      </w:r>
      <w:r w:rsidR="00B06B47" w:rsidRPr="002E0911">
        <w:rPr>
          <w:rFonts w:cstheme="minorHAnsi"/>
          <w:szCs w:val="20"/>
          <w:lang w:val="en-US"/>
        </w:rPr>
        <w:t xml:space="preserve"> observers</w:t>
      </w:r>
      <w:r w:rsidR="00B06B47">
        <w:rPr>
          <w:rFonts w:cstheme="minorHAnsi"/>
          <w:szCs w:val="20"/>
          <w:lang w:val="en-US"/>
        </w:rPr>
        <w:t xml:space="preserve"> </w:t>
      </w:r>
      <w:r w:rsidR="00B06B47" w:rsidRPr="00965972">
        <w:rPr>
          <w:rFonts w:cstheme="minorHAnsi"/>
          <w:lang w:val="en-US"/>
        </w:rPr>
        <w:t>and note-takers</w:t>
      </w:r>
      <w:r w:rsidR="00B06B47" w:rsidRPr="00965972">
        <w:rPr>
          <w:rFonts w:cstheme="minorHAnsi"/>
          <w:szCs w:val="20"/>
          <w:lang w:val="en-US"/>
        </w:rPr>
        <w:t>.</w:t>
      </w:r>
      <w:r w:rsidR="00B06B47">
        <w:rPr>
          <w:rFonts w:cstheme="minorHAnsi"/>
          <w:szCs w:val="20"/>
          <w:lang w:val="en-US"/>
        </w:rPr>
        <w:t xml:space="preserve"> Focus groups were conducted </w:t>
      </w:r>
      <w:r w:rsidR="0018742B">
        <w:rPr>
          <w:rFonts w:cstheme="minorHAnsi"/>
          <w:szCs w:val="20"/>
          <w:lang w:val="en-US"/>
        </w:rPr>
        <w:t xml:space="preserve">using a specific standardized focus group guide. </w:t>
      </w:r>
      <w:r w:rsidR="0018742B" w:rsidRPr="002E0911">
        <w:rPr>
          <w:rFonts w:cstheme="minorHAnsi"/>
          <w:szCs w:val="20"/>
          <w:lang w:val="en-US"/>
        </w:rPr>
        <w:t xml:space="preserve">The </w:t>
      </w:r>
      <w:r w:rsidR="0018742B">
        <w:rPr>
          <w:rFonts w:cstheme="minorHAnsi"/>
          <w:szCs w:val="20"/>
          <w:lang w:val="en-US"/>
        </w:rPr>
        <w:t xml:space="preserve">focus guide </w:t>
      </w:r>
      <w:r w:rsidR="0018742B" w:rsidRPr="002E0911">
        <w:rPr>
          <w:rFonts w:cstheme="minorHAnsi"/>
          <w:szCs w:val="20"/>
          <w:lang w:val="en-US"/>
        </w:rPr>
        <w:t>was developed jointly by three investigators</w:t>
      </w:r>
      <w:r w:rsidR="0018742B">
        <w:rPr>
          <w:rFonts w:cstheme="minorHAnsi"/>
          <w:szCs w:val="20"/>
          <w:lang w:val="en-US"/>
        </w:rPr>
        <w:t xml:space="preserve"> (NB, AL, YL)</w:t>
      </w:r>
      <w:r w:rsidR="0018742B" w:rsidRPr="002E0911">
        <w:rPr>
          <w:rFonts w:cstheme="minorHAnsi"/>
          <w:szCs w:val="20"/>
          <w:lang w:val="en-US"/>
        </w:rPr>
        <w:t>, and was then reviewed by a fourth investigator</w:t>
      </w:r>
      <w:r w:rsidR="0018742B">
        <w:rPr>
          <w:rFonts w:cstheme="minorHAnsi"/>
          <w:szCs w:val="20"/>
          <w:lang w:val="en-US"/>
        </w:rPr>
        <w:t xml:space="preserve"> (PP), </w:t>
      </w:r>
      <w:r w:rsidR="0018742B" w:rsidRPr="002E0911">
        <w:rPr>
          <w:rFonts w:cstheme="minorHAnsi"/>
          <w:szCs w:val="20"/>
          <w:lang w:val="en-US"/>
        </w:rPr>
        <w:t>and modified accordingly</w:t>
      </w:r>
      <w:r w:rsidR="0018742B">
        <w:rPr>
          <w:rFonts w:cstheme="minorHAnsi"/>
          <w:szCs w:val="20"/>
          <w:lang w:val="en-US"/>
        </w:rPr>
        <w:t xml:space="preserve"> (supplementary data)</w:t>
      </w:r>
      <w:r w:rsidR="0018742B" w:rsidRPr="002E0911">
        <w:rPr>
          <w:rFonts w:cstheme="minorHAnsi"/>
          <w:szCs w:val="20"/>
          <w:lang w:val="en-US"/>
        </w:rPr>
        <w:t>.</w:t>
      </w:r>
      <w:r w:rsidRPr="002E0911">
        <w:rPr>
          <w:rFonts w:cstheme="minorHAnsi"/>
          <w:szCs w:val="20"/>
          <w:lang w:val="en-US"/>
        </w:rPr>
        <w:t xml:space="preserve"> </w:t>
      </w:r>
      <w:r w:rsidR="0018742B">
        <w:rPr>
          <w:rFonts w:cstheme="minorHAnsi"/>
          <w:szCs w:val="20"/>
          <w:lang w:val="en-US"/>
        </w:rPr>
        <w:t xml:space="preserve">The relevance of </w:t>
      </w:r>
      <w:r w:rsidR="00B06B47">
        <w:rPr>
          <w:rFonts w:cstheme="minorHAnsi"/>
          <w:szCs w:val="20"/>
          <w:lang w:val="en-US"/>
        </w:rPr>
        <w:t>each</w:t>
      </w:r>
      <w:r w:rsidR="0018742B">
        <w:rPr>
          <w:rFonts w:cstheme="minorHAnsi"/>
          <w:szCs w:val="20"/>
          <w:lang w:val="en-US"/>
        </w:rPr>
        <w:t xml:space="preserve"> question was tested and discussed with </w:t>
      </w:r>
      <w:r w:rsidR="006D321F">
        <w:rPr>
          <w:rFonts w:cstheme="minorHAnsi"/>
          <w:szCs w:val="20"/>
          <w:lang w:val="en-US"/>
        </w:rPr>
        <w:t>trainees</w:t>
      </w:r>
      <w:r w:rsidR="00B06B47">
        <w:rPr>
          <w:rFonts w:cstheme="minorHAnsi"/>
          <w:szCs w:val="20"/>
          <w:lang w:val="en-US"/>
        </w:rPr>
        <w:t xml:space="preserve"> </w:t>
      </w:r>
      <w:r w:rsidR="003E52AE">
        <w:rPr>
          <w:rFonts w:cstheme="minorHAnsi"/>
          <w:szCs w:val="20"/>
          <w:lang w:val="en-US"/>
        </w:rPr>
        <w:t xml:space="preserve">with </w:t>
      </w:r>
      <w:r w:rsidR="00B06B47">
        <w:rPr>
          <w:rFonts w:cstheme="minorHAnsi"/>
          <w:szCs w:val="20"/>
          <w:lang w:val="en-US"/>
        </w:rPr>
        <w:t xml:space="preserve">cognitive debrief. </w:t>
      </w:r>
      <w:r w:rsidRPr="002E0911">
        <w:rPr>
          <w:rFonts w:cstheme="minorHAnsi"/>
          <w:szCs w:val="20"/>
          <w:lang w:val="en-US"/>
        </w:rPr>
        <w:t xml:space="preserve"> </w:t>
      </w:r>
      <w:r w:rsidR="006D321F">
        <w:rPr>
          <w:rFonts w:cstheme="minorHAnsi"/>
          <w:szCs w:val="20"/>
          <w:lang w:val="en-US"/>
        </w:rPr>
        <w:t>Participants</w:t>
      </w:r>
      <w:r w:rsidRPr="002E0911">
        <w:rPr>
          <w:rFonts w:cstheme="minorHAnsi"/>
          <w:szCs w:val="20"/>
          <w:lang w:val="en-US"/>
        </w:rPr>
        <w:t xml:space="preserve"> </w:t>
      </w:r>
      <w:r w:rsidR="00EE2464" w:rsidRPr="002E0911">
        <w:rPr>
          <w:rFonts w:cstheme="minorHAnsi"/>
          <w:szCs w:val="20"/>
          <w:lang w:val="en-US"/>
        </w:rPr>
        <w:t xml:space="preserve">were </w:t>
      </w:r>
      <w:r w:rsidR="00F47DAA" w:rsidRPr="002E0911">
        <w:rPr>
          <w:rFonts w:cstheme="minorHAnsi"/>
          <w:szCs w:val="20"/>
          <w:lang w:val="en-US"/>
        </w:rPr>
        <w:t xml:space="preserve">asked to discuss a personal specific situation encountered during </w:t>
      </w:r>
      <w:proofErr w:type="gramStart"/>
      <w:r w:rsidR="00F47DAA" w:rsidRPr="002E0911">
        <w:rPr>
          <w:rFonts w:cstheme="minorHAnsi"/>
          <w:szCs w:val="20"/>
          <w:lang w:val="en-US"/>
        </w:rPr>
        <w:t>a</w:t>
      </w:r>
      <w:r w:rsidR="0018742B">
        <w:rPr>
          <w:rFonts w:cstheme="minorHAnsi"/>
          <w:szCs w:val="20"/>
          <w:lang w:val="en-US"/>
        </w:rPr>
        <w:t>n</w:t>
      </w:r>
      <w:proofErr w:type="gramEnd"/>
      <w:r w:rsidR="00F47DAA" w:rsidRPr="002E0911">
        <w:rPr>
          <w:rFonts w:cstheme="minorHAnsi"/>
          <w:szCs w:val="20"/>
          <w:lang w:val="en-US"/>
        </w:rPr>
        <w:t xml:space="preserve"> hospital placement, in which they experienced uncertainty.</w:t>
      </w:r>
      <w:r w:rsidR="00EE2464" w:rsidRPr="002E0911">
        <w:rPr>
          <w:rFonts w:cstheme="minorHAnsi"/>
          <w:szCs w:val="20"/>
          <w:lang w:val="en-US"/>
        </w:rPr>
        <w:t xml:space="preserve"> </w:t>
      </w:r>
    </w:p>
    <w:p w14:paraId="15457104" w14:textId="66AECE8E" w:rsidR="003F4172" w:rsidRDefault="00656CD7" w:rsidP="00F47DAA">
      <w:pPr>
        <w:rPr>
          <w:rFonts w:cstheme="minorHAnsi"/>
          <w:szCs w:val="20"/>
          <w:lang w:val="en-US"/>
        </w:rPr>
      </w:pPr>
      <w:r w:rsidRPr="002E0911">
        <w:rPr>
          <w:rFonts w:cstheme="minorHAnsi"/>
          <w:szCs w:val="20"/>
          <w:lang w:val="en-US"/>
        </w:rPr>
        <w:t>V</w:t>
      </w:r>
      <w:r w:rsidR="00F47DAA" w:rsidRPr="002E0911">
        <w:rPr>
          <w:rFonts w:cstheme="minorHAnsi"/>
          <w:szCs w:val="20"/>
          <w:lang w:val="en-US"/>
        </w:rPr>
        <w:t>irtual focus groups</w:t>
      </w:r>
      <w:r w:rsidRPr="002E0911">
        <w:rPr>
          <w:rFonts w:cstheme="minorHAnsi"/>
          <w:szCs w:val="20"/>
          <w:lang w:val="en-US"/>
        </w:rPr>
        <w:t xml:space="preserve"> </w:t>
      </w:r>
      <w:r w:rsidR="00F47DAA" w:rsidRPr="002E0911">
        <w:rPr>
          <w:rFonts w:cstheme="minorHAnsi"/>
          <w:szCs w:val="20"/>
          <w:lang w:val="en-US"/>
        </w:rPr>
        <w:t xml:space="preserve">were conducted and recorded online using </w:t>
      </w:r>
      <w:proofErr w:type="spellStart"/>
      <w:r w:rsidR="00F47DAA" w:rsidRPr="002E0911">
        <w:rPr>
          <w:rFonts w:cstheme="minorHAnsi"/>
          <w:szCs w:val="20"/>
          <w:lang w:val="en-US"/>
        </w:rPr>
        <w:t>GoogleMeet</w:t>
      </w:r>
      <w:proofErr w:type="spellEnd"/>
      <w:r w:rsidR="00F47DAA" w:rsidRPr="002E0911">
        <w:rPr>
          <w:rFonts w:cstheme="minorHAnsi"/>
          <w:szCs w:val="20"/>
          <w:lang w:val="en-US"/>
        </w:rPr>
        <w:t xml:space="preserve">® </w:t>
      </w:r>
      <w:r w:rsidR="00D31966">
        <w:rPr>
          <w:rFonts w:cstheme="minorHAnsi"/>
          <w:szCs w:val="20"/>
          <w:lang w:val="en-US"/>
        </w:rPr>
        <w:t>software with respect to privacy and security standards,</w:t>
      </w:r>
      <w:r w:rsidR="003B222B" w:rsidRPr="002E0911">
        <w:rPr>
          <w:rFonts w:cstheme="minorHAnsi"/>
          <w:szCs w:val="20"/>
          <w:lang w:val="en-US"/>
        </w:rPr>
        <w:t xml:space="preserve"> to account for pandemic restrictions and </w:t>
      </w:r>
      <w:r w:rsidR="001F3600">
        <w:rPr>
          <w:rFonts w:cstheme="minorHAnsi"/>
          <w:szCs w:val="20"/>
          <w:lang w:val="en-US"/>
        </w:rPr>
        <w:t>due to</w:t>
      </w:r>
      <w:r w:rsidR="003B222B" w:rsidRPr="002E0911">
        <w:rPr>
          <w:rFonts w:cstheme="minorHAnsi"/>
          <w:szCs w:val="20"/>
          <w:lang w:val="en-US"/>
        </w:rPr>
        <w:t xml:space="preserve"> the multicenter design of the study</w:t>
      </w:r>
      <w:r w:rsidR="00F47DAA" w:rsidRPr="002E0911">
        <w:rPr>
          <w:rFonts w:cstheme="minorHAnsi"/>
          <w:szCs w:val="20"/>
          <w:lang w:val="en-US"/>
        </w:rPr>
        <w:t xml:space="preserve">. Verbatim </w:t>
      </w:r>
      <w:r w:rsidR="003F4172" w:rsidRPr="002E0911">
        <w:rPr>
          <w:rFonts w:cstheme="minorHAnsi"/>
          <w:szCs w:val="20"/>
          <w:lang w:val="en-US"/>
        </w:rPr>
        <w:t>were transcribed</w:t>
      </w:r>
      <w:r w:rsidR="00B06B47">
        <w:rPr>
          <w:rFonts w:cstheme="minorHAnsi"/>
          <w:szCs w:val="20"/>
          <w:lang w:val="en-US"/>
        </w:rPr>
        <w:t xml:space="preserve">, anonymized and checked for </w:t>
      </w:r>
      <w:r w:rsidR="00AD7DC8" w:rsidRPr="002E0911">
        <w:rPr>
          <w:rFonts w:cstheme="minorHAnsi"/>
          <w:szCs w:val="20"/>
          <w:lang w:val="en-US"/>
        </w:rPr>
        <w:t>accuracy.</w:t>
      </w:r>
      <w:r w:rsidR="00F47DAA" w:rsidRPr="002E0911">
        <w:rPr>
          <w:rFonts w:cstheme="minorHAnsi"/>
          <w:szCs w:val="20"/>
          <w:lang w:val="en-US"/>
        </w:rPr>
        <w:t xml:space="preserve"> </w:t>
      </w:r>
      <w:r w:rsidR="009F15B4" w:rsidRPr="002E0911">
        <w:rPr>
          <w:rFonts w:cstheme="minorHAnsi"/>
          <w:szCs w:val="20"/>
          <w:lang w:val="en-US"/>
        </w:rPr>
        <w:t>Focus guide and participants quotations were translated into English</w:t>
      </w:r>
      <w:r w:rsidR="00C23BD6">
        <w:rPr>
          <w:rFonts w:cstheme="minorHAnsi"/>
          <w:szCs w:val="20"/>
          <w:lang w:val="en-US"/>
        </w:rPr>
        <w:t xml:space="preserve"> for publication purposes</w:t>
      </w:r>
      <w:r w:rsidR="00B06B47">
        <w:rPr>
          <w:rFonts w:cstheme="minorHAnsi"/>
          <w:szCs w:val="20"/>
          <w:lang w:val="en-US"/>
        </w:rPr>
        <w:t xml:space="preserve">. </w:t>
      </w:r>
      <w:r w:rsidR="009F15B4" w:rsidRPr="002E0911">
        <w:rPr>
          <w:rFonts w:cstheme="minorHAnsi"/>
          <w:szCs w:val="20"/>
          <w:lang w:val="en-US"/>
        </w:rPr>
        <w:t xml:space="preserve"> </w:t>
      </w:r>
    </w:p>
    <w:p w14:paraId="5B370A9B" w14:textId="77777777" w:rsidR="006D321F" w:rsidRPr="002E0911" w:rsidRDefault="006D321F" w:rsidP="00F47DAA">
      <w:pPr>
        <w:rPr>
          <w:rFonts w:cstheme="minorHAnsi"/>
          <w:szCs w:val="20"/>
          <w:lang w:val="en-US"/>
        </w:rPr>
      </w:pPr>
    </w:p>
    <w:p w14:paraId="2F7C2E6B" w14:textId="03251804" w:rsidR="003F4172" w:rsidRPr="00833E5E" w:rsidRDefault="0073466E" w:rsidP="007F2818">
      <w:pPr>
        <w:pStyle w:val="Titre2"/>
        <w:rPr>
          <w:rFonts w:cstheme="minorHAnsi"/>
          <w:szCs w:val="28"/>
          <w:lang w:val="en-US"/>
        </w:rPr>
      </w:pPr>
      <w:r w:rsidRPr="00833E5E">
        <w:rPr>
          <w:rFonts w:cstheme="minorHAnsi"/>
          <w:szCs w:val="28"/>
          <w:lang w:val="en-US"/>
        </w:rPr>
        <w:t>2.</w:t>
      </w:r>
      <w:r w:rsidR="00833E5E">
        <w:rPr>
          <w:rFonts w:cstheme="minorHAnsi"/>
          <w:szCs w:val="28"/>
          <w:lang w:val="en-US"/>
        </w:rPr>
        <w:t>5</w:t>
      </w:r>
      <w:r w:rsidR="00432FBE" w:rsidRPr="00833E5E">
        <w:rPr>
          <w:rFonts w:cstheme="minorHAnsi"/>
          <w:szCs w:val="28"/>
          <w:lang w:val="en-US"/>
        </w:rPr>
        <w:tab/>
      </w:r>
      <w:r w:rsidRPr="00833E5E">
        <w:rPr>
          <w:rFonts w:cstheme="minorHAnsi"/>
          <w:szCs w:val="28"/>
          <w:lang w:val="en-US"/>
        </w:rPr>
        <w:t>A</w:t>
      </w:r>
      <w:r w:rsidR="003F4172" w:rsidRPr="00833E5E">
        <w:rPr>
          <w:rFonts w:cstheme="minorHAnsi"/>
          <w:szCs w:val="28"/>
          <w:lang w:val="en-US"/>
        </w:rPr>
        <w:t>nalysis</w:t>
      </w:r>
    </w:p>
    <w:p w14:paraId="5DB6ADF1" w14:textId="790CF4A1" w:rsidR="00656395" w:rsidRDefault="00B06B47" w:rsidP="00F47DAA">
      <w:pPr>
        <w:rPr>
          <w:rFonts w:cstheme="minorHAnsi"/>
          <w:szCs w:val="20"/>
          <w:lang w:val="en-US"/>
        </w:rPr>
      </w:pPr>
      <w:r w:rsidRPr="00965972">
        <w:rPr>
          <w:lang w:val="en-US"/>
        </w:rPr>
        <w:t>Transcripts were analyzed using the rigorous and accelerated data reduction (</w:t>
      </w:r>
      <w:proofErr w:type="spellStart"/>
      <w:r w:rsidRPr="00965972">
        <w:rPr>
          <w:lang w:val="en-US"/>
        </w:rPr>
        <w:t>RADaR</w:t>
      </w:r>
      <w:proofErr w:type="spellEnd"/>
      <w:r w:rsidRPr="00965972">
        <w:rPr>
          <w:lang w:val="en-US"/>
        </w:rPr>
        <w:t>) technique</w:t>
      </w:r>
      <w:r w:rsidR="002904E1">
        <w:rPr>
          <w:lang w:val="en-US"/>
        </w:rPr>
        <w:t>.</w:t>
      </w:r>
      <w:r w:rsidR="00210370">
        <w:rPr>
          <w:lang w:val="en-US"/>
        </w:rPr>
        <w:fldChar w:fldCharType="begin"/>
      </w:r>
      <w:r w:rsidR="00ED5CF9">
        <w:rPr>
          <w:lang w:val="en-US"/>
        </w:rPr>
        <w:instrText xml:space="preserve"> ADDIN ZOTERO_ITEM CSL_CITATION {"citationID":"gQFItL9M","properties":{"formattedCitation":"\\super 38\\nosupersub{}","plainCitation":"38","noteIndex":0},"citationItems":[{"id":869,"uris":["http://zotero.org/users/2506953/items/XTFY9739"],"uri":["http://zotero.org/users/2506953/items/XTFY9739"],"itemData":{"id":869,"type":"article-journal","abstract":"Despite the advantages of using qualitative data to advance research and practice, applied researchers agree that the most daunting task is trying to analyze the data rapidly and rigorously. This article introduces a quick and comprehensive qualitative analysis strategy called the rigorous and accelerated data reduction (RADaR) technique. The RADaR technique involves using tables and spreadsheets from general purpose, word processing software to develop all-inclusive data tables that undergo several revisions. These revisions, called ?data reduction,? help produce shorter, more concise data tables. The RADaR technique converts raw, textual data into a more manageable and user-friendly format. It is rigorous because of the systematic analysis that occurs during each step of the process, and it is accelerated because the time required to review and reduce each phase of the data table becomes shorter as the user produces more condensed and concise presentations of the textual data.","container-title":"International Journal of Qualitative Methods","DOI":"10.1177/1609406917712131","ISSN":"1609-4069","issue":"1","journalAbbreviation":"International Journal of Qualitative Methods","note":"publisher: SAGE Publications Inc","page":"1609406917712131","source":"SAGE Journals","title":"Rapid and Rigorous Qualitative Data Analysis: The “RADaR” Technique for Applied Research","title-short":"Rapid and Rigorous Qualitative Data Analysis","volume":"16","author":[{"family":"Watkins","given":"Daphne C."}],"issued":{"date-parts":[["2017",12,1]]}}}],"schema":"https://github.com/citation-style-language/schema/raw/master/csl-citation.json"} </w:instrText>
      </w:r>
      <w:r w:rsidR="00210370">
        <w:rPr>
          <w:lang w:val="en-US"/>
        </w:rPr>
        <w:fldChar w:fldCharType="separate"/>
      </w:r>
      <w:r w:rsidR="00ED5CF9" w:rsidRPr="00ED5CF9">
        <w:rPr>
          <w:rFonts w:ascii="Calibri" w:hAnsi="Calibri" w:cs="Calibri"/>
          <w:szCs w:val="24"/>
          <w:vertAlign w:val="superscript"/>
          <w:lang w:val="en-US"/>
        </w:rPr>
        <w:t>38</w:t>
      </w:r>
      <w:r w:rsidR="00210370">
        <w:rPr>
          <w:lang w:val="en-US"/>
        </w:rPr>
        <w:fldChar w:fldCharType="end"/>
      </w:r>
      <w:r w:rsidR="00210370">
        <w:rPr>
          <w:lang w:val="en-US"/>
        </w:rPr>
        <w:t xml:space="preserve"> </w:t>
      </w:r>
      <w:r w:rsidRPr="00B06B47">
        <w:rPr>
          <w:rFonts w:cstheme="minorHAnsi"/>
          <w:szCs w:val="20"/>
          <w:lang w:val="en-US"/>
        </w:rPr>
        <w:t xml:space="preserve"> </w:t>
      </w:r>
      <w:r w:rsidR="007F2818" w:rsidRPr="00B06B47">
        <w:rPr>
          <w:rFonts w:cstheme="minorHAnsi"/>
          <w:szCs w:val="20"/>
          <w:lang w:val="en-US"/>
        </w:rPr>
        <w:t>T</w:t>
      </w:r>
      <w:r w:rsidR="00DF13A0" w:rsidRPr="00B06B47">
        <w:rPr>
          <w:rFonts w:cstheme="minorHAnsi"/>
          <w:szCs w:val="20"/>
          <w:lang w:val="en-US"/>
        </w:rPr>
        <w:t xml:space="preserve">wo approaches were used in parallel for analysis. A deductive approach was used </w:t>
      </w:r>
      <w:r w:rsidR="001817C6" w:rsidRPr="00B06B47">
        <w:rPr>
          <w:rFonts w:cstheme="minorHAnsi"/>
          <w:szCs w:val="20"/>
          <w:lang w:val="en-US"/>
        </w:rPr>
        <w:t xml:space="preserve">for coding using </w:t>
      </w:r>
      <w:proofErr w:type="spellStart"/>
      <w:r w:rsidR="00DF13A0" w:rsidRPr="00B06B47">
        <w:rPr>
          <w:rFonts w:cstheme="minorHAnsi"/>
          <w:szCs w:val="20"/>
          <w:lang w:val="en-US"/>
        </w:rPr>
        <w:t>Hillen’s</w:t>
      </w:r>
      <w:proofErr w:type="spellEnd"/>
      <w:r w:rsidR="00DF13A0" w:rsidRPr="00B06B47">
        <w:rPr>
          <w:rFonts w:cstheme="minorHAnsi"/>
          <w:szCs w:val="20"/>
          <w:lang w:val="en-US"/>
        </w:rPr>
        <w:t xml:space="preserve"> framework</w:t>
      </w:r>
      <w:r w:rsidR="0063303B" w:rsidRPr="0013024C">
        <w:rPr>
          <w:rFonts w:cstheme="minorHAnsi"/>
          <w:szCs w:val="20"/>
          <w:lang w:val="en-US"/>
        </w:rPr>
        <w:t>,</w:t>
      </w:r>
      <w:r w:rsidR="00210370">
        <w:rPr>
          <w:rFonts w:cstheme="minorHAnsi"/>
          <w:szCs w:val="20"/>
          <w:lang w:val="en-US"/>
        </w:rPr>
        <w:fldChar w:fldCharType="begin"/>
      </w:r>
      <w:r w:rsidR="00ED5CF9">
        <w:rPr>
          <w:rFonts w:cstheme="minorHAnsi"/>
          <w:szCs w:val="20"/>
          <w:lang w:val="en-US"/>
        </w:rPr>
        <w:instrText xml:space="preserve"> ADDIN ZOTERO_ITEM CSL_CITATION {"citationID":"Q9QFP8Ro","properties":{"formattedCitation":"\\super 16\\nosupersub{}","plainCitation":"16","noteIndex":0},"citationItems":[{"id":813,"uris":["http://zotero.org/users/2506953/items/8DYAMQQY"],"uri":["http://zotero.org/users/2506953/items/8DYAMQQY"],"itemData":{"id":813,"type":"webpage","title":"Tolerance of uncertainty: Conceptual analysis, integrative model, and implications for healthcare - PubMed","URL":"https://pubmed.ncbi.nlm.nih.gov/28324792/","accessed":{"date-parts":[["2022",7,23]]}}}],"schema":"https://github.com/citation-style-language/schema/raw/master/csl-citation.json"} </w:instrText>
      </w:r>
      <w:r w:rsidR="00210370">
        <w:rPr>
          <w:rFonts w:cstheme="minorHAnsi"/>
          <w:szCs w:val="20"/>
          <w:lang w:val="en-US"/>
        </w:rPr>
        <w:fldChar w:fldCharType="separate"/>
      </w:r>
      <w:r w:rsidR="00ED5CF9" w:rsidRPr="00ED5CF9">
        <w:rPr>
          <w:rFonts w:ascii="Calibri" w:hAnsi="Calibri" w:cs="Calibri"/>
          <w:szCs w:val="24"/>
          <w:vertAlign w:val="superscript"/>
          <w:lang w:val="en-US"/>
        </w:rPr>
        <w:t>16</w:t>
      </w:r>
      <w:r w:rsidR="00210370">
        <w:rPr>
          <w:rFonts w:cstheme="minorHAnsi"/>
          <w:szCs w:val="20"/>
          <w:lang w:val="en-US"/>
        </w:rPr>
        <w:fldChar w:fldCharType="end"/>
      </w:r>
      <w:r w:rsidR="0063303B" w:rsidRPr="0013024C">
        <w:rPr>
          <w:rFonts w:cstheme="minorHAnsi"/>
          <w:szCs w:val="20"/>
          <w:lang w:val="en-US"/>
        </w:rPr>
        <w:t xml:space="preserve"> </w:t>
      </w:r>
      <w:r w:rsidR="00B332B8">
        <w:rPr>
          <w:rFonts w:cstheme="minorHAnsi"/>
          <w:szCs w:val="20"/>
          <w:lang w:val="en-US"/>
        </w:rPr>
        <w:t>combined with</w:t>
      </w:r>
      <w:r w:rsidR="0063303B" w:rsidRPr="0013024C">
        <w:rPr>
          <w:rFonts w:cstheme="minorHAnsi"/>
          <w:szCs w:val="20"/>
          <w:lang w:val="en-US"/>
        </w:rPr>
        <w:t xml:space="preserve"> Han’s taxon</w:t>
      </w:r>
      <w:r w:rsidR="0063303B" w:rsidRPr="008F0596">
        <w:rPr>
          <w:rFonts w:cstheme="minorHAnsi"/>
          <w:szCs w:val="20"/>
          <w:lang w:val="en-US"/>
        </w:rPr>
        <w:t>omy of regulation strategies for categorizing individual responses.</w:t>
      </w:r>
      <w:r w:rsidR="00210370">
        <w:rPr>
          <w:rFonts w:cstheme="minorHAnsi"/>
          <w:szCs w:val="20"/>
          <w:lang w:val="en-US"/>
        </w:rPr>
        <w:fldChar w:fldCharType="begin"/>
      </w:r>
      <w:r w:rsidR="00ED5CF9">
        <w:rPr>
          <w:rFonts w:cstheme="minorHAnsi"/>
          <w:szCs w:val="20"/>
          <w:lang w:val="en-US"/>
        </w:rPr>
        <w:instrText xml:space="preserve"> ADDIN ZOTERO_ITEM CSL_CITATION {"citationID":"X3kPwsKl","properties":{"formattedCitation":"\\super 17\\nosupersub{}","plainCitation":"17","noteIndex":0},"citationItems":[{"id":815,"uris":["http://zotero.org/users/2506953/items/XZBC4SM2"],"uri":["http://zotero.org/users/2506953/items/XZBC4SM2"],"itemData":{"id":815,"type":"article-journal","abstract":"BACKGROUND: Medical uncertainty is a pervasive and important problem, but the strategies physicians use to manage it have not been systematically described.\nOBJECTIVES: To explore the uncertainty management strategies employed by physicians practicing in acute-care hospital settings and to organize these strategies within a conceptual taxonomy that can guide further efforts to understand and improve physicians' tolerance of medical uncertainty.\nDESIGN: Qualitative study using individual in-depth interviews.\nPARTICIPANTS: Convenience sample of 22 physicians and trainees (11 attending physicians, 7 residents [postgraduate years 1-3), 4 fourth-year medical students), working within 3 medical specialties (emergency medicine, internal medicine, internal medicine-pediatrics), at a single large US teaching hospital.\nMEASUREMENTS: Semistructured interviews explored participants' strategies for managing medical uncertainty and temporal changes in their uncertainty tolerance. Inductive qualitative analysis of audio-recorded interview transcripts was conducted to identify and categorize key themes and to develop a coherent conceptual taxonomy of uncertainty management strategies.\nRESULTS: Participants identified various uncertainty management strategies that differed in their primary focus: 1) ignorance-focused, 2) uncertainty-focused, 3) response-focused, and 4) relationship-focused. Ignorance- and uncertainty-focused strategies were primarily curative (aimed at reducing uncertainty), while response- and relationship-focused strategies were primarily palliative (aimed at ameliorating aversive effects of uncertainty). Several participants described a temporal evolution in their tolerance of uncertainty, which coincided with the development of greater epistemic maturity, humility, flexibility, and openness.\nCONCLUSIONS: Physicians and physician-trainees employ a variety of uncertainty management strategies focused on different goals, and their tolerance of uncertainty evolves with the development of several key capacities. More work is needed to understand and improve the management of medical uncertainty by physicians, and a conceptual taxonomy can provide a useful organizing framework for this work.","container-title":"Medical Decision Making: An International Journal of the Society for Medical Decision Making","DOI":"10.1177/0272989X21992340","ISSN":"1552-681X","issue":"3","journalAbbreviation":"Med Decis Making","language":"eng","note":"PMID: 33588616\nPMCID: PMC7985858","page":"275-291","source":"PubMed","title":"How Physicians Manage Medical Uncertainty: A Qualitative Study and Conceptual Taxonomy","title-short":"How Physicians Manage Medical Uncertainty","volume":"41","author":[{"family":"Han","given":"Paul K. J."},{"family":"Strout","given":"Tania D."},{"family":"Gutheil","given":"Caitlin"},{"family":"Germann","given":"Carl"},{"family":"King","given":"Brian"},{"family":"Ofstad","given":"Eirik"},{"family":"Gulbrandsen","given":"Pål"},{"family":"Trowbridge","given":"Robert"}],"issued":{"date-parts":[["2021",4]]}}}],"schema":"https://github.com/citation-style-language/schema/raw/master/csl-citation.json"} </w:instrText>
      </w:r>
      <w:r w:rsidR="00210370">
        <w:rPr>
          <w:rFonts w:cstheme="minorHAnsi"/>
          <w:szCs w:val="20"/>
          <w:lang w:val="en-US"/>
        </w:rPr>
        <w:fldChar w:fldCharType="separate"/>
      </w:r>
      <w:r w:rsidR="00ED5CF9" w:rsidRPr="00ED5CF9">
        <w:rPr>
          <w:rFonts w:ascii="Calibri" w:hAnsi="Calibri" w:cs="Calibri"/>
          <w:szCs w:val="24"/>
          <w:vertAlign w:val="superscript"/>
          <w:lang w:val="en-US"/>
        </w:rPr>
        <w:t>17</w:t>
      </w:r>
      <w:r w:rsidR="00210370">
        <w:rPr>
          <w:rFonts w:cstheme="minorHAnsi"/>
          <w:szCs w:val="20"/>
          <w:lang w:val="en-US"/>
        </w:rPr>
        <w:fldChar w:fldCharType="end"/>
      </w:r>
      <w:r w:rsidR="000A75C6" w:rsidRPr="00C23BD6">
        <w:rPr>
          <w:rFonts w:cstheme="minorHAnsi"/>
          <w:szCs w:val="20"/>
          <w:lang w:val="en-US"/>
        </w:rPr>
        <w:t xml:space="preserve"> Concomitantly, </w:t>
      </w:r>
      <w:r w:rsidR="009B3376" w:rsidRPr="002904E1">
        <w:rPr>
          <w:rFonts w:cstheme="minorHAnsi"/>
          <w:szCs w:val="20"/>
          <w:lang w:val="en-US"/>
        </w:rPr>
        <w:t xml:space="preserve">materials that did not fit </w:t>
      </w:r>
      <w:r w:rsidR="001817C6" w:rsidRPr="002904E1">
        <w:rPr>
          <w:rFonts w:cstheme="minorHAnsi"/>
          <w:szCs w:val="20"/>
          <w:lang w:val="en-US"/>
        </w:rPr>
        <w:t>into</w:t>
      </w:r>
      <w:r w:rsidR="009B3376" w:rsidRPr="001F2F2A">
        <w:rPr>
          <w:rFonts w:cstheme="minorHAnsi"/>
          <w:szCs w:val="20"/>
          <w:lang w:val="en-US"/>
        </w:rPr>
        <w:t xml:space="preserve"> the reference framework were inductively analyzed, to identify emerging themes and sub-themes. </w:t>
      </w:r>
      <w:r w:rsidR="00CD37B3" w:rsidRPr="001F2F2A">
        <w:rPr>
          <w:rFonts w:cstheme="minorHAnsi"/>
          <w:szCs w:val="20"/>
          <w:lang w:val="en-US"/>
        </w:rPr>
        <w:t>Open coding wa</w:t>
      </w:r>
      <w:r w:rsidR="001F3600" w:rsidRPr="001F2F2A">
        <w:rPr>
          <w:rFonts w:cstheme="minorHAnsi"/>
          <w:szCs w:val="20"/>
          <w:lang w:val="en-US"/>
        </w:rPr>
        <w:t>s</w:t>
      </w:r>
      <w:r w:rsidR="00CD37B3" w:rsidRPr="001F2F2A">
        <w:rPr>
          <w:rFonts w:cstheme="minorHAnsi"/>
          <w:szCs w:val="20"/>
          <w:lang w:val="en-US"/>
        </w:rPr>
        <w:t xml:space="preserve"> followed by a</w:t>
      </w:r>
      <w:r w:rsidR="001817C6" w:rsidRPr="001F2F2A">
        <w:rPr>
          <w:rFonts w:cstheme="minorHAnsi"/>
          <w:szCs w:val="20"/>
          <w:lang w:val="en-US"/>
        </w:rPr>
        <w:t>n axial coding phase</w:t>
      </w:r>
      <w:r w:rsidR="00CD37B3" w:rsidRPr="001F2F2A">
        <w:rPr>
          <w:rFonts w:cstheme="minorHAnsi"/>
          <w:szCs w:val="20"/>
          <w:lang w:val="en-US"/>
        </w:rPr>
        <w:t xml:space="preserve"> </w:t>
      </w:r>
      <w:r w:rsidR="001817C6" w:rsidRPr="001F2F2A">
        <w:rPr>
          <w:rFonts w:cstheme="minorHAnsi"/>
          <w:szCs w:val="20"/>
          <w:lang w:val="en-US"/>
        </w:rPr>
        <w:t>using</w:t>
      </w:r>
      <w:r w:rsidR="00386626" w:rsidRPr="001F2F2A">
        <w:rPr>
          <w:rFonts w:cstheme="minorHAnsi"/>
          <w:szCs w:val="20"/>
          <w:lang w:val="en-US"/>
        </w:rPr>
        <w:t xml:space="preserve"> a</w:t>
      </w:r>
      <w:r w:rsidR="009B3376" w:rsidRPr="001F2F2A">
        <w:rPr>
          <w:rFonts w:cstheme="minorHAnsi"/>
          <w:szCs w:val="20"/>
          <w:lang w:val="en-US"/>
        </w:rPr>
        <w:t xml:space="preserve"> </w:t>
      </w:r>
      <w:r w:rsidR="00386626" w:rsidRPr="001F2F2A">
        <w:rPr>
          <w:rFonts w:cstheme="minorHAnsi"/>
          <w:szCs w:val="20"/>
          <w:lang w:val="en-US"/>
        </w:rPr>
        <w:t>constructivist</w:t>
      </w:r>
      <w:r w:rsidR="009B3376" w:rsidRPr="001F2F2A">
        <w:rPr>
          <w:rFonts w:cstheme="minorHAnsi"/>
          <w:szCs w:val="20"/>
          <w:lang w:val="en-US"/>
        </w:rPr>
        <w:t xml:space="preserve"> grounded th</w:t>
      </w:r>
      <w:r w:rsidR="00386626" w:rsidRPr="001F2F2A">
        <w:rPr>
          <w:rFonts w:cstheme="minorHAnsi"/>
          <w:szCs w:val="20"/>
          <w:lang w:val="en-US"/>
        </w:rPr>
        <w:t>eory approach</w:t>
      </w:r>
      <w:r w:rsidR="000A75C6" w:rsidRPr="001F2F2A">
        <w:rPr>
          <w:rFonts w:cstheme="minorHAnsi"/>
          <w:szCs w:val="20"/>
          <w:lang w:val="en-US"/>
        </w:rPr>
        <w:t xml:space="preserve">, </w:t>
      </w:r>
      <w:r w:rsidR="00CD37B3" w:rsidRPr="001F2F2A">
        <w:rPr>
          <w:rFonts w:cstheme="minorHAnsi"/>
          <w:szCs w:val="20"/>
          <w:lang w:val="en-US"/>
        </w:rPr>
        <w:t>aiming to</w:t>
      </w:r>
      <w:r w:rsidR="00386626" w:rsidRPr="001F2F2A">
        <w:rPr>
          <w:rFonts w:cstheme="minorHAnsi"/>
          <w:szCs w:val="20"/>
          <w:lang w:val="en-US"/>
        </w:rPr>
        <w:t xml:space="preserve"> </w:t>
      </w:r>
      <w:r w:rsidR="006C31DC" w:rsidRPr="001F2F2A">
        <w:rPr>
          <w:rFonts w:cstheme="minorHAnsi"/>
          <w:szCs w:val="20"/>
          <w:lang w:val="en-US"/>
        </w:rPr>
        <w:t>develop</w:t>
      </w:r>
      <w:r w:rsidR="00386626" w:rsidRPr="001F2F2A">
        <w:rPr>
          <w:rFonts w:cstheme="minorHAnsi"/>
          <w:szCs w:val="20"/>
          <w:lang w:val="en-US"/>
        </w:rPr>
        <w:t xml:space="preserve"> hypothesis</w:t>
      </w:r>
      <w:r w:rsidR="00CD37B3" w:rsidRPr="001F2F2A">
        <w:rPr>
          <w:rFonts w:cstheme="minorHAnsi"/>
          <w:szCs w:val="20"/>
          <w:lang w:val="en-US"/>
        </w:rPr>
        <w:t xml:space="preserve"> regarding relationships between</w:t>
      </w:r>
      <w:r w:rsidR="006C31DC" w:rsidRPr="001F2F2A">
        <w:rPr>
          <w:rFonts w:cstheme="minorHAnsi"/>
          <w:szCs w:val="20"/>
          <w:lang w:val="en-US"/>
        </w:rPr>
        <w:t xml:space="preserve"> </w:t>
      </w:r>
      <w:r w:rsidR="00CD37B3" w:rsidRPr="001F2F2A">
        <w:rPr>
          <w:rFonts w:cstheme="minorHAnsi"/>
          <w:szCs w:val="20"/>
          <w:lang w:val="en-US"/>
        </w:rPr>
        <w:t>new and existing</w:t>
      </w:r>
      <w:r w:rsidR="006C31DC" w:rsidRPr="001F2F2A">
        <w:rPr>
          <w:rFonts w:cstheme="minorHAnsi"/>
          <w:szCs w:val="20"/>
          <w:lang w:val="en-US"/>
        </w:rPr>
        <w:t xml:space="preserve"> themes</w:t>
      </w:r>
      <w:r w:rsidR="00CD37B3" w:rsidRPr="001F2F2A">
        <w:rPr>
          <w:rFonts w:cstheme="minorHAnsi"/>
          <w:szCs w:val="20"/>
          <w:lang w:val="en-US"/>
        </w:rPr>
        <w:t xml:space="preserve">. Finally, selective coding was used for refining the new concepts into emerging </w:t>
      </w:r>
      <w:r w:rsidR="006339F1" w:rsidRPr="001F2F2A">
        <w:rPr>
          <w:rFonts w:cstheme="minorHAnsi"/>
          <w:szCs w:val="20"/>
          <w:lang w:val="en-US"/>
        </w:rPr>
        <w:t>themes.</w:t>
      </w:r>
      <w:r w:rsidR="00B332B8">
        <w:rPr>
          <w:rFonts w:cstheme="minorHAnsi"/>
          <w:szCs w:val="20"/>
          <w:lang w:val="en-US"/>
        </w:rPr>
        <w:t xml:space="preserve"> Constant</w:t>
      </w:r>
      <w:r w:rsidR="0073466E" w:rsidRPr="001F2F2A">
        <w:rPr>
          <w:rFonts w:cstheme="minorHAnsi"/>
          <w:szCs w:val="20"/>
          <w:lang w:val="en-US"/>
        </w:rPr>
        <w:t xml:space="preserve"> comparisons were made between emerging themes and previous transcripts throughout analysis, to ensure the consistence of the new codes. </w:t>
      </w:r>
      <w:r w:rsidR="006339F1" w:rsidRPr="001F2F2A">
        <w:rPr>
          <w:rFonts w:cstheme="minorHAnsi"/>
          <w:szCs w:val="20"/>
          <w:lang w:val="en-US"/>
        </w:rPr>
        <w:t xml:space="preserve"> Verbatim were analyzed following each interview, so </w:t>
      </w:r>
      <w:r w:rsidR="001F3600" w:rsidRPr="001F2F2A">
        <w:rPr>
          <w:rFonts w:cstheme="minorHAnsi"/>
          <w:szCs w:val="20"/>
          <w:lang w:val="en-US"/>
        </w:rPr>
        <w:t>the</w:t>
      </w:r>
      <w:r w:rsidR="006339F1" w:rsidRPr="001F2F2A">
        <w:rPr>
          <w:rFonts w:cstheme="minorHAnsi"/>
          <w:szCs w:val="20"/>
          <w:lang w:val="en-US"/>
        </w:rPr>
        <w:t xml:space="preserve"> codes could be modified according</w:t>
      </w:r>
      <w:r w:rsidR="001F3600" w:rsidRPr="001F2F2A">
        <w:rPr>
          <w:rFonts w:cstheme="minorHAnsi"/>
          <w:szCs w:val="20"/>
          <w:lang w:val="en-US"/>
        </w:rPr>
        <w:t>ly</w:t>
      </w:r>
      <w:r w:rsidR="006339F1" w:rsidRPr="001F2F2A">
        <w:rPr>
          <w:rFonts w:cstheme="minorHAnsi"/>
          <w:szCs w:val="20"/>
          <w:lang w:val="en-US"/>
        </w:rPr>
        <w:t>.</w:t>
      </w:r>
      <w:r w:rsidRPr="001F2F2A">
        <w:rPr>
          <w:rFonts w:cstheme="minorHAnsi"/>
          <w:szCs w:val="20"/>
          <w:lang w:val="en-US"/>
        </w:rPr>
        <w:t xml:space="preserve"> </w:t>
      </w:r>
      <w:r w:rsidR="001F3600" w:rsidRPr="001F2F2A">
        <w:rPr>
          <w:rFonts w:cstheme="minorHAnsi"/>
          <w:szCs w:val="20"/>
          <w:lang w:val="en-US"/>
        </w:rPr>
        <w:t xml:space="preserve"> </w:t>
      </w:r>
      <w:r w:rsidR="00E9712A" w:rsidRPr="001F2F2A">
        <w:rPr>
          <w:rFonts w:cstheme="minorHAnsi"/>
          <w:szCs w:val="20"/>
          <w:lang w:val="en-US"/>
        </w:rPr>
        <w:t xml:space="preserve">Each verbatim was separately analyzed by </w:t>
      </w:r>
      <w:r w:rsidR="008B2922" w:rsidRPr="001F2F2A">
        <w:rPr>
          <w:rFonts w:cstheme="minorHAnsi"/>
          <w:szCs w:val="20"/>
          <w:lang w:val="en-US"/>
        </w:rPr>
        <w:t xml:space="preserve">two </w:t>
      </w:r>
      <w:r w:rsidR="00E9712A" w:rsidRPr="001F2F2A">
        <w:rPr>
          <w:rFonts w:cstheme="minorHAnsi"/>
          <w:szCs w:val="20"/>
          <w:lang w:val="en-US"/>
        </w:rPr>
        <w:t>investigators</w:t>
      </w:r>
      <w:r w:rsidRPr="001F2F2A">
        <w:rPr>
          <w:rFonts w:cstheme="minorHAnsi"/>
          <w:szCs w:val="20"/>
          <w:lang w:val="en-US"/>
        </w:rPr>
        <w:t xml:space="preserve"> (AL &amp; NB)</w:t>
      </w:r>
      <w:r w:rsidR="00E9712A" w:rsidRPr="001F2F2A">
        <w:rPr>
          <w:rFonts w:cstheme="minorHAnsi"/>
          <w:szCs w:val="20"/>
          <w:lang w:val="en-US"/>
        </w:rPr>
        <w:t xml:space="preserve">. Several discussion rounds were </w:t>
      </w:r>
      <w:r w:rsidR="003B3E8A" w:rsidRPr="001F2F2A">
        <w:rPr>
          <w:rFonts w:cstheme="minorHAnsi"/>
          <w:szCs w:val="20"/>
          <w:lang w:val="en-US"/>
        </w:rPr>
        <w:t>held</w:t>
      </w:r>
      <w:r w:rsidR="00E9712A" w:rsidRPr="001F2F2A">
        <w:rPr>
          <w:rFonts w:cstheme="minorHAnsi"/>
          <w:szCs w:val="20"/>
          <w:lang w:val="en-US"/>
        </w:rPr>
        <w:t xml:space="preserve"> at each stage of analyses, </w:t>
      </w:r>
      <w:r w:rsidR="006339F1" w:rsidRPr="001F2F2A">
        <w:rPr>
          <w:rFonts w:cstheme="minorHAnsi"/>
          <w:szCs w:val="20"/>
          <w:lang w:val="en-US"/>
        </w:rPr>
        <w:t>and</w:t>
      </w:r>
      <w:r w:rsidR="00E9712A" w:rsidRPr="001F2F2A">
        <w:rPr>
          <w:rFonts w:cstheme="minorHAnsi"/>
          <w:szCs w:val="20"/>
          <w:lang w:val="en-US"/>
        </w:rPr>
        <w:t xml:space="preserve"> </w:t>
      </w:r>
      <w:r w:rsidR="006339F1" w:rsidRPr="001F2F2A">
        <w:rPr>
          <w:rFonts w:cstheme="minorHAnsi"/>
          <w:szCs w:val="20"/>
          <w:lang w:val="en-US"/>
        </w:rPr>
        <w:t>discrepancies</w:t>
      </w:r>
      <w:r w:rsidR="00E9712A" w:rsidRPr="001F2F2A">
        <w:rPr>
          <w:rFonts w:cstheme="minorHAnsi"/>
          <w:szCs w:val="20"/>
          <w:lang w:val="en-US"/>
        </w:rPr>
        <w:t xml:space="preserve"> were resolved by a </w:t>
      </w:r>
      <w:r w:rsidR="006339F1" w:rsidRPr="001F2F2A">
        <w:rPr>
          <w:rFonts w:cstheme="minorHAnsi"/>
          <w:szCs w:val="20"/>
          <w:lang w:val="en-US"/>
        </w:rPr>
        <w:t xml:space="preserve">third </w:t>
      </w:r>
      <w:r w:rsidR="00E9712A" w:rsidRPr="001F2F2A">
        <w:rPr>
          <w:rFonts w:cstheme="minorHAnsi"/>
          <w:szCs w:val="20"/>
          <w:lang w:val="en-US"/>
        </w:rPr>
        <w:t>investigator</w:t>
      </w:r>
      <w:r w:rsidRPr="001F2F2A">
        <w:rPr>
          <w:rFonts w:cstheme="minorHAnsi"/>
          <w:szCs w:val="20"/>
          <w:lang w:val="en-US"/>
        </w:rPr>
        <w:t xml:space="preserve"> (YL)</w:t>
      </w:r>
      <w:r w:rsidR="00AA4BD8" w:rsidRPr="001F2F2A">
        <w:rPr>
          <w:rFonts w:cstheme="minorHAnsi"/>
          <w:szCs w:val="20"/>
          <w:lang w:val="en-US"/>
        </w:rPr>
        <w:t xml:space="preserve">. </w:t>
      </w:r>
      <w:r>
        <w:rPr>
          <w:rFonts w:cstheme="minorHAnsi"/>
          <w:szCs w:val="20"/>
          <w:lang w:val="en-US"/>
        </w:rPr>
        <w:t>N</w:t>
      </w:r>
      <w:r w:rsidR="0073466E" w:rsidRPr="00B06B47">
        <w:rPr>
          <w:rFonts w:cstheme="minorHAnsi"/>
          <w:szCs w:val="20"/>
          <w:lang w:val="en-US"/>
        </w:rPr>
        <w:t xml:space="preserve">ew </w:t>
      </w:r>
      <w:r w:rsidRPr="00B06B47">
        <w:rPr>
          <w:rFonts w:cstheme="minorHAnsi"/>
          <w:szCs w:val="20"/>
          <w:lang w:val="en-US"/>
        </w:rPr>
        <w:t>themes and sub-themes</w:t>
      </w:r>
      <w:r>
        <w:rPr>
          <w:rFonts w:cstheme="minorHAnsi"/>
          <w:szCs w:val="20"/>
          <w:lang w:val="en-US"/>
        </w:rPr>
        <w:t xml:space="preserve"> finally selected</w:t>
      </w:r>
      <w:r w:rsidRPr="00B06B47">
        <w:rPr>
          <w:rFonts w:cstheme="minorHAnsi"/>
          <w:szCs w:val="20"/>
          <w:lang w:val="en-US"/>
        </w:rPr>
        <w:t xml:space="preserve"> </w:t>
      </w:r>
      <w:r w:rsidR="0073466E" w:rsidRPr="00B06B47">
        <w:rPr>
          <w:rFonts w:cstheme="minorHAnsi"/>
          <w:szCs w:val="20"/>
          <w:lang w:val="en-US"/>
        </w:rPr>
        <w:t>were discussed with an investigator who was not part of the coding process</w:t>
      </w:r>
      <w:r>
        <w:rPr>
          <w:rFonts w:cstheme="minorHAnsi"/>
          <w:szCs w:val="20"/>
          <w:lang w:val="en-US"/>
        </w:rPr>
        <w:t xml:space="preserve"> (PP)</w:t>
      </w:r>
      <w:r w:rsidR="0073466E" w:rsidRPr="00B06B47">
        <w:rPr>
          <w:rFonts w:cstheme="minorHAnsi"/>
          <w:szCs w:val="20"/>
          <w:lang w:val="en-US"/>
        </w:rPr>
        <w:t xml:space="preserve">. </w:t>
      </w:r>
    </w:p>
    <w:p w14:paraId="0111AD2B" w14:textId="77777777" w:rsidR="00B332B8" w:rsidRPr="002E0911" w:rsidRDefault="00B332B8" w:rsidP="00F47DAA">
      <w:pPr>
        <w:rPr>
          <w:rFonts w:cstheme="minorHAnsi"/>
          <w:szCs w:val="20"/>
          <w:lang w:val="en-US"/>
        </w:rPr>
      </w:pPr>
    </w:p>
    <w:p w14:paraId="09816483" w14:textId="2A199C2A" w:rsidR="00656395" w:rsidRPr="00833E5E" w:rsidRDefault="00656395" w:rsidP="00656395">
      <w:pPr>
        <w:pStyle w:val="Titre2"/>
        <w:rPr>
          <w:rFonts w:cstheme="minorHAnsi"/>
          <w:szCs w:val="28"/>
          <w:lang w:val="en-US"/>
        </w:rPr>
      </w:pPr>
      <w:r w:rsidRPr="00833E5E">
        <w:rPr>
          <w:rFonts w:cstheme="minorHAnsi"/>
          <w:szCs w:val="28"/>
          <w:lang w:val="en-US"/>
        </w:rPr>
        <w:lastRenderedPageBreak/>
        <w:t>2.</w:t>
      </w:r>
      <w:r w:rsidR="00833E5E">
        <w:rPr>
          <w:rFonts w:cstheme="minorHAnsi"/>
          <w:szCs w:val="28"/>
          <w:lang w:val="en-US"/>
        </w:rPr>
        <w:t>6</w:t>
      </w:r>
      <w:r w:rsidR="00432FBE" w:rsidRPr="00833E5E">
        <w:rPr>
          <w:rFonts w:cstheme="minorHAnsi"/>
          <w:szCs w:val="28"/>
          <w:lang w:val="en-US"/>
        </w:rPr>
        <w:tab/>
      </w:r>
      <w:r w:rsidRPr="00833E5E">
        <w:rPr>
          <w:rFonts w:cstheme="minorHAnsi"/>
          <w:szCs w:val="28"/>
          <w:lang w:val="en-US"/>
        </w:rPr>
        <w:t>Team reflexivity</w:t>
      </w:r>
    </w:p>
    <w:p w14:paraId="4F7F7C33" w14:textId="4289E078" w:rsidR="0052654A" w:rsidRPr="002E0911" w:rsidRDefault="001F3600" w:rsidP="00F47DAA">
      <w:pPr>
        <w:rPr>
          <w:rFonts w:cstheme="minorHAnsi"/>
          <w:szCs w:val="20"/>
          <w:lang w:val="en-US"/>
        </w:rPr>
      </w:pPr>
      <w:r>
        <w:rPr>
          <w:rFonts w:cstheme="minorHAnsi"/>
          <w:szCs w:val="20"/>
          <w:lang w:val="en-US"/>
        </w:rPr>
        <w:t>T</w:t>
      </w:r>
      <w:r w:rsidR="00ED5A79" w:rsidRPr="002E0911">
        <w:rPr>
          <w:rFonts w:cstheme="minorHAnsi"/>
          <w:szCs w:val="20"/>
          <w:lang w:val="en-US"/>
        </w:rPr>
        <w:t xml:space="preserve">eam discussions </w:t>
      </w:r>
      <w:r w:rsidR="00EE6F11">
        <w:rPr>
          <w:rFonts w:cstheme="minorHAnsi"/>
          <w:szCs w:val="20"/>
          <w:lang w:val="en-US"/>
        </w:rPr>
        <w:t>revealed</w:t>
      </w:r>
      <w:r w:rsidR="00ED5A79" w:rsidRPr="002E0911">
        <w:rPr>
          <w:rFonts w:cstheme="minorHAnsi"/>
          <w:szCs w:val="20"/>
          <w:lang w:val="en-US"/>
        </w:rPr>
        <w:t xml:space="preserve"> that, w</w:t>
      </w:r>
      <w:r w:rsidR="002C44AA" w:rsidRPr="002E0911">
        <w:rPr>
          <w:rFonts w:cstheme="minorHAnsi"/>
          <w:szCs w:val="20"/>
          <w:lang w:val="en-US"/>
        </w:rPr>
        <w:t xml:space="preserve">hile all investigators </w:t>
      </w:r>
      <w:r w:rsidR="00ED5A79" w:rsidRPr="002E0911">
        <w:rPr>
          <w:rFonts w:cstheme="minorHAnsi"/>
          <w:szCs w:val="20"/>
          <w:lang w:val="en-US"/>
        </w:rPr>
        <w:t>were</w:t>
      </w:r>
      <w:r w:rsidR="002C44AA" w:rsidRPr="002E0911">
        <w:rPr>
          <w:rFonts w:cstheme="minorHAnsi"/>
          <w:szCs w:val="20"/>
          <w:lang w:val="en-US"/>
        </w:rPr>
        <w:t xml:space="preserve"> senior medical teachers and graduated in medical education, their familiarity with the concept of uncertainty, and their own-</w:t>
      </w:r>
      <w:r w:rsidR="00EE6F11">
        <w:rPr>
          <w:rFonts w:cstheme="minorHAnsi"/>
          <w:szCs w:val="20"/>
          <w:lang w:val="en-US"/>
        </w:rPr>
        <w:t xml:space="preserve">professional </w:t>
      </w:r>
      <w:r w:rsidR="002C44AA" w:rsidRPr="002E0911">
        <w:rPr>
          <w:rFonts w:cstheme="minorHAnsi"/>
          <w:szCs w:val="20"/>
          <w:lang w:val="en-US"/>
        </w:rPr>
        <w:t>experiences of this phenomenon</w:t>
      </w:r>
      <w:r w:rsidR="00FD7AD2">
        <w:rPr>
          <w:rFonts w:cstheme="minorHAnsi"/>
          <w:szCs w:val="20"/>
          <w:lang w:val="en-US"/>
        </w:rPr>
        <w:t>,</w:t>
      </w:r>
      <w:r w:rsidR="002C44AA" w:rsidRPr="002E0911">
        <w:rPr>
          <w:rFonts w:cstheme="minorHAnsi"/>
          <w:szCs w:val="20"/>
          <w:lang w:val="en-US"/>
        </w:rPr>
        <w:t xml:space="preserve"> </w:t>
      </w:r>
      <w:r w:rsidR="00ED5A79" w:rsidRPr="002E0911">
        <w:rPr>
          <w:rFonts w:cstheme="minorHAnsi"/>
          <w:szCs w:val="20"/>
          <w:lang w:val="en-US"/>
        </w:rPr>
        <w:t>were</w:t>
      </w:r>
      <w:r w:rsidR="002C44AA" w:rsidRPr="002E0911">
        <w:rPr>
          <w:rFonts w:cstheme="minorHAnsi"/>
          <w:szCs w:val="20"/>
          <w:lang w:val="en-US"/>
        </w:rPr>
        <w:t xml:space="preserve"> diverse.</w:t>
      </w:r>
      <w:r w:rsidR="003B222B" w:rsidRPr="002E0911">
        <w:rPr>
          <w:rFonts w:cstheme="minorHAnsi"/>
          <w:szCs w:val="20"/>
          <w:lang w:val="en-US"/>
        </w:rPr>
        <w:t xml:space="preserve"> </w:t>
      </w:r>
      <w:r w:rsidR="002C44AA" w:rsidRPr="002E0911">
        <w:rPr>
          <w:rFonts w:cstheme="minorHAnsi"/>
          <w:szCs w:val="20"/>
          <w:lang w:val="en-US"/>
        </w:rPr>
        <w:t>Th</w:t>
      </w:r>
      <w:r w:rsidR="001E0078" w:rsidRPr="002E0911">
        <w:rPr>
          <w:rFonts w:cstheme="minorHAnsi"/>
          <w:szCs w:val="20"/>
          <w:lang w:val="en-US"/>
        </w:rPr>
        <w:t>erefore</w:t>
      </w:r>
      <w:r w:rsidR="002C44AA" w:rsidRPr="002E0911">
        <w:rPr>
          <w:rFonts w:cstheme="minorHAnsi"/>
          <w:szCs w:val="20"/>
          <w:lang w:val="en-US"/>
        </w:rPr>
        <w:t xml:space="preserve">, </w:t>
      </w:r>
      <w:r w:rsidR="001E0078" w:rsidRPr="002E0911">
        <w:rPr>
          <w:rFonts w:cstheme="minorHAnsi"/>
          <w:szCs w:val="20"/>
          <w:lang w:val="en-US"/>
        </w:rPr>
        <w:t xml:space="preserve">in a socio-constructivist perspective, </w:t>
      </w:r>
      <w:r w:rsidR="002C44AA" w:rsidRPr="002E0911">
        <w:rPr>
          <w:rFonts w:cstheme="minorHAnsi"/>
          <w:szCs w:val="20"/>
          <w:lang w:val="en-US"/>
        </w:rPr>
        <w:t>the research team</w:t>
      </w:r>
      <w:r w:rsidR="00ED5A79" w:rsidRPr="002E0911">
        <w:rPr>
          <w:rFonts w:cstheme="minorHAnsi"/>
          <w:szCs w:val="20"/>
          <w:lang w:val="en-US"/>
        </w:rPr>
        <w:t xml:space="preserve"> hold frequent and iterative </w:t>
      </w:r>
      <w:r w:rsidR="00311078" w:rsidRPr="002E0911">
        <w:rPr>
          <w:rFonts w:cstheme="minorHAnsi"/>
          <w:szCs w:val="20"/>
          <w:lang w:val="en-US"/>
        </w:rPr>
        <w:t xml:space="preserve">meetings throughout the entire research, in which they shared their opinions, confronted their views, and reconsidered their positions. By doing so, the research team sought </w:t>
      </w:r>
      <w:r w:rsidR="001E0078" w:rsidRPr="002E0911">
        <w:rPr>
          <w:rFonts w:cstheme="minorHAnsi"/>
          <w:szCs w:val="20"/>
          <w:lang w:val="en-US"/>
        </w:rPr>
        <w:t>to take substantial benefit from their various perspectives</w:t>
      </w:r>
      <w:r w:rsidR="00311078" w:rsidRPr="002E0911">
        <w:rPr>
          <w:rFonts w:cstheme="minorHAnsi"/>
          <w:szCs w:val="20"/>
          <w:lang w:val="en-US"/>
        </w:rPr>
        <w:t>,</w:t>
      </w:r>
      <w:r w:rsidR="001E0078" w:rsidRPr="002E0911">
        <w:rPr>
          <w:rFonts w:cstheme="minorHAnsi"/>
          <w:szCs w:val="20"/>
          <w:lang w:val="en-US"/>
        </w:rPr>
        <w:t xml:space="preserve"> </w:t>
      </w:r>
      <w:r w:rsidR="00311078" w:rsidRPr="002E0911">
        <w:rPr>
          <w:rFonts w:cstheme="minorHAnsi"/>
          <w:szCs w:val="20"/>
          <w:lang w:val="en-US"/>
        </w:rPr>
        <w:t>s</w:t>
      </w:r>
      <w:r w:rsidR="001E0078" w:rsidRPr="002E0911">
        <w:rPr>
          <w:rFonts w:cstheme="minorHAnsi"/>
          <w:szCs w:val="20"/>
          <w:lang w:val="en-US"/>
        </w:rPr>
        <w:t xml:space="preserve">o </w:t>
      </w:r>
      <w:r w:rsidR="00311078" w:rsidRPr="002E0911">
        <w:rPr>
          <w:rFonts w:cstheme="minorHAnsi"/>
          <w:szCs w:val="20"/>
          <w:lang w:val="en-US"/>
        </w:rPr>
        <w:t xml:space="preserve">they could </w:t>
      </w:r>
      <w:r w:rsidR="001E0078" w:rsidRPr="002E0911">
        <w:rPr>
          <w:rFonts w:cstheme="minorHAnsi"/>
          <w:szCs w:val="20"/>
          <w:lang w:val="en-US"/>
        </w:rPr>
        <w:t>stay open</w:t>
      </w:r>
      <w:r w:rsidR="004C4D10">
        <w:rPr>
          <w:rFonts w:cstheme="minorHAnsi"/>
          <w:szCs w:val="20"/>
          <w:lang w:val="en-US"/>
        </w:rPr>
        <w:t>-minded</w:t>
      </w:r>
      <w:r w:rsidR="001E0078" w:rsidRPr="002E0911">
        <w:rPr>
          <w:rFonts w:cstheme="minorHAnsi"/>
          <w:szCs w:val="20"/>
          <w:lang w:val="en-US"/>
        </w:rPr>
        <w:t xml:space="preserve"> to emergent concepts and novel ideas.</w:t>
      </w:r>
      <w:r w:rsidR="003B222B" w:rsidRPr="002E0911">
        <w:rPr>
          <w:rFonts w:cstheme="minorHAnsi"/>
          <w:szCs w:val="20"/>
          <w:lang w:val="en-US"/>
        </w:rPr>
        <w:t xml:space="preserve"> Importantly, all team members </w:t>
      </w:r>
      <w:r w:rsidR="004C4D10">
        <w:rPr>
          <w:rFonts w:cstheme="minorHAnsi"/>
          <w:szCs w:val="20"/>
          <w:lang w:val="en-US"/>
        </w:rPr>
        <w:t>were</w:t>
      </w:r>
      <w:r w:rsidR="003B222B" w:rsidRPr="002E0911">
        <w:rPr>
          <w:rFonts w:cstheme="minorHAnsi"/>
          <w:szCs w:val="20"/>
          <w:lang w:val="en-US"/>
        </w:rPr>
        <w:t xml:space="preserve"> practicing physicians, with a daily clinical activity</w:t>
      </w:r>
      <w:r w:rsidR="000027A5" w:rsidRPr="002E0911">
        <w:rPr>
          <w:rFonts w:cstheme="minorHAnsi"/>
          <w:szCs w:val="20"/>
          <w:lang w:val="en-US"/>
        </w:rPr>
        <w:t xml:space="preserve"> -including night shifts-</w:t>
      </w:r>
      <w:r w:rsidR="009876B0" w:rsidRPr="002E0911">
        <w:rPr>
          <w:rFonts w:cstheme="minorHAnsi"/>
          <w:szCs w:val="20"/>
          <w:lang w:val="en-US"/>
        </w:rPr>
        <w:t xml:space="preserve"> </w:t>
      </w:r>
      <w:r w:rsidR="004C4D10">
        <w:rPr>
          <w:rFonts w:cstheme="minorHAnsi"/>
          <w:szCs w:val="20"/>
          <w:lang w:val="en-US"/>
        </w:rPr>
        <w:t>assuming</w:t>
      </w:r>
      <w:r w:rsidR="009876B0" w:rsidRPr="002E0911">
        <w:rPr>
          <w:rFonts w:cstheme="minorHAnsi"/>
          <w:szCs w:val="20"/>
          <w:lang w:val="en-US"/>
        </w:rPr>
        <w:t xml:space="preserve"> both patient-care and student bedside teaching</w:t>
      </w:r>
      <w:r w:rsidR="003B222B" w:rsidRPr="002E0911">
        <w:rPr>
          <w:rFonts w:cstheme="minorHAnsi"/>
          <w:szCs w:val="20"/>
          <w:lang w:val="en-US"/>
        </w:rPr>
        <w:t xml:space="preserve"> in their </w:t>
      </w:r>
      <w:r w:rsidR="00EE6F11">
        <w:rPr>
          <w:rFonts w:cstheme="minorHAnsi"/>
          <w:szCs w:val="20"/>
          <w:lang w:val="en-US"/>
        </w:rPr>
        <w:t xml:space="preserve">respective </w:t>
      </w:r>
      <w:r w:rsidR="003B222B" w:rsidRPr="002E0911">
        <w:rPr>
          <w:rFonts w:cstheme="minorHAnsi"/>
          <w:szCs w:val="20"/>
          <w:lang w:val="en-US"/>
        </w:rPr>
        <w:t>department</w:t>
      </w:r>
      <w:r w:rsidR="00EE6F11">
        <w:rPr>
          <w:rFonts w:cstheme="minorHAnsi"/>
          <w:szCs w:val="20"/>
          <w:lang w:val="en-US"/>
        </w:rPr>
        <w:t>s</w:t>
      </w:r>
      <w:r w:rsidR="003B222B" w:rsidRPr="002E0911">
        <w:rPr>
          <w:rFonts w:cstheme="minorHAnsi"/>
          <w:szCs w:val="20"/>
          <w:lang w:val="en-US"/>
        </w:rPr>
        <w:t xml:space="preserve">. </w:t>
      </w:r>
      <w:r w:rsidR="009876B0" w:rsidRPr="002E0911">
        <w:rPr>
          <w:rFonts w:cstheme="minorHAnsi"/>
          <w:szCs w:val="20"/>
          <w:lang w:val="en-US"/>
        </w:rPr>
        <w:t xml:space="preserve">These attributes </w:t>
      </w:r>
      <w:r w:rsidR="00B332B8">
        <w:rPr>
          <w:rFonts w:cstheme="minorHAnsi"/>
          <w:szCs w:val="20"/>
          <w:lang w:val="en-US"/>
        </w:rPr>
        <w:t xml:space="preserve">likely </w:t>
      </w:r>
      <w:r w:rsidR="007F3B67" w:rsidRPr="002E0911">
        <w:rPr>
          <w:rFonts w:cstheme="minorHAnsi"/>
          <w:szCs w:val="20"/>
          <w:lang w:val="en-US"/>
        </w:rPr>
        <w:t>facilitate</w:t>
      </w:r>
      <w:r w:rsidR="00EE6F11">
        <w:rPr>
          <w:rFonts w:cstheme="minorHAnsi"/>
          <w:szCs w:val="20"/>
          <w:lang w:val="en-US"/>
        </w:rPr>
        <w:t>d</w:t>
      </w:r>
      <w:r w:rsidR="007F3B67" w:rsidRPr="002E0911">
        <w:rPr>
          <w:rFonts w:cstheme="minorHAnsi"/>
          <w:szCs w:val="20"/>
          <w:lang w:val="en-US"/>
        </w:rPr>
        <w:t xml:space="preserve"> the interactions with participants during the interviews, and </w:t>
      </w:r>
      <w:r w:rsidR="004C4D10">
        <w:rPr>
          <w:rFonts w:cstheme="minorHAnsi"/>
          <w:szCs w:val="20"/>
          <w:lang w:val="en-US"/>
        </w:rPr>
        <w:t>provided input</w:t>
      </w:r>
      <w:r w:rsidR="007F3B67" w:rsidRPr="002E0911">
        <w:rPr>
          <w:rFonts w:cstheme="minorHAnsi"/>
          <w:szCs w:val="20"/>
          <w:lang w:val="en-US"/>
        </w:rPr>
        <w:t xml:space="preserve"> </w:t>
      </w:r>
      <w:r w:rsidR="004C4D10">
        <w:rPr>
          <w:rFonts w:cstheme="minorHAnsi"/>
          <w:szCs w:val="20"/>
          <w:lang w:val="en-US"/>
        </w:rPr>
        <w:t>for</w:t>
      </w:r>
      <w:r w:rsidR="007F3B67" w:rsidRPr="002E0911">
        <w:rPr>
          <w:rFonts w:cstheme="minorHAnsi"/>
          <w:szCs w:val="20"/>
          <w:lang w:val="en-US"/>
        </w:rPr>
        <w:t xml:space="preserve"> the interpretation of the data. </w:t>
      </w:r>
    </w:p>
    <w:p w14:paraId="4B424705" w14:textId="48AB69E6" w:rsidR="009542B7" w:rsidRPr="002E0911" w:rsidRDefault="009542B7" w:rsidP="00F47DAA">
      <w:pPr>
        <w:rPr>
          <w:rFonts w:cstheme="minorHAnsi"/>
          <w:szCs w:val="20"/>
          <w:lang w:val="en-US"/>
        </w:rPr>
      </w:pPr>
    </w:p>
    <w:p w14:paraId="5FAC087E" w14:textId="074D231B" w:rsidR="00E34100" w:rsidRPr="00A06317" w:rsidRDefault="009542B7" w:rsidP="003606BF">
      <w:pPr>
        <w:pStyle w:val="Titre1"/>
        <w:numPr>
          <w:ilvl w:val="0"/>
          <w:numId w:val="3"/>
        </w:numPr>
        <w:rPr>
          <w:rFonts w:cstheme="minorHAnsi"/>
          <w:lang w:val="en-US"/>
        </w:rPr>
      </w:pPr>
      <w:r w:rsidRPr="002E0911">
        <w:rPr>
          <w:rFonts w:cstheme="minorHAnsi"/>
          <w:lang w:val="en-US"/>
        </w:rPr>
        <w:t>RESULTS</w:t>
      </w:r>
    </w:p>
    <w:p w14:paraId="740426D2" w14:textId="48FF4323" w:rsidR="003606BF" w:rsidRPr="002E0911" w:rsidRDefault="000546B2" w:rsidP="00F47DAA">
      <w:pPr>
        <w:rPr>
          <w:rFonts w:cstheme="minorHAnsi"/>
          <w:szCs w:val="20"/>
          <w:lang w:val="en-US"/>
        </w:rPr>
      </w:pPr>
      <w:r w:rsidRPr="002E0911">
        <w:rPr>
          <w:rFonts w:cstheme="minorHAnsi"/>
          <w:szCs w:val="20"/>
          <w:lang w:val="en-US"/>
        </w:rPr>
        <w:t xml:space="preserve">All participants easily and rapidly </w:t>
      </w:r>
      <w:r w:rsidR="008354EF" w:rsidRPr="002E0911">
        <w:rPr>
          <w:rFonts w:cstheme="minorHAnsi"/>
          <w:szCs w:val="20"/>
          <w:lang w:val="en-US"/>
        </w:rPr>
        <w:t>reminded a clinical situation o</w:t>
      </w:r>
      <w:r w:rsidRPr="002E0911">
        <w:rPr>
          <w:rFonts w:cstheme="minorHAnsi"/>
          <w:szCs w:val="20"/>
          <w:lang w:val="en-US"/>
        </w:rPr>
        <w:t xml:space="preserve">f uncertainty. </w:t>
      </w:r>
      <w:r w:rsidR="00C23BD6">
        <w:rPr>
          <w:rFonts w:cstheme="minorHAnsi"/>
          <w:szCs w:val="20"/>
          <w:lang w:val="en-US"/>
        </w:rPr>
        <w:t>They all</w:t>
      </w:r>
      <w:r w:rsidRPr="002E0911">
        <w:rPr>
          <w:rFonts w:cstheme="minorHAnsi"/>
          <w:szCs w:val="20"/>
          <w:lang w:val="en-US"/>
        </w:rPr>
        <w:t xml:space="preserve"> acknowledged the </w:t>
      </w:r>
      <w:r w:rsidR="00C23BD6">
        <w:rPr>
          <w:rFonts w:cstheme="minorHAnsi"/>
          <w:szCs w:val="20"/>
          <w:lang w:val="en-US"/>
        </w:rPr>
        <w:t xml:space="preserve">high </w:t>
      </w:r>
      <w:r w:rsidR="00DC4FB5">
        <w:rPr>
          <w:rFonts w:cstheme="minorHAnsi"/>
          <w:szCs w:val="20"/>
          <w:lang w:val="en-US"/>
        </w:rPr>
        <w:t>occurrence</w:t>
      </w:r>
      <w:r w:rsidR="00C23BD6" w:rsidRPr="002E0911">
        <w:rPr>
          <w:rFonts w:cstheme="minorHAnsi"/>
          <w:szCs w:val="20"/>
          <w:lang w:val="en-US"/>
        </w:rPr>
        <w:t xml:space="preserve"> </w:t>
      </w:r>
      <w:r w:rsidRPr="002E0911">
        <w:rPr>
          <w:rFonts w:cstheme="minorHAnsi"/>
          <w:szCs w:val="20"/>
          <w:lang w:val="en-US"/>
        </w:rPr>
        <w:t>of uncertainty in their clinical activities, as illustrated</w:t>
      </w:r>
      <w:r w:rsidR="00E47F81">
        <w:rPr>
          <w:rFonts w:cstheme="minorHAnsi"/>
          <w:szCs w:val="20"/>
          <w:lang w:val="en-US"/>
        </w:rPr>
        <w:t xml:space="preserve"> by </w:t>
      </w:r>
      <w:r w:rsidR="001C6C03">
        <w:rPr>
          <w:rFonts w:cstheme="minorHAnsi"/>
          <w:szCs w:val="20"/>
          <w:lang w:val="en-US"/>
        </w:rPr>
        <w:t>Student 1</w:t>
      </w:r>
      <w:r w:rsidRPr="002E0911">
        <w:rPr>
          <w:rFonts w:cstheme="minorHAnsi"/>
          <w:szCs w:val="20"/>
          <w:lang w:val="en-US"/>
        </w:rPr>
        <w:t xml:space="preserve">: </w:t>
      </w:r>
    </w:p>
    <w:p w14:paraId="00D89B5A" w14:textId="2F3BE824" w:rsidR="006C31DC" w:rsidRPr="002E0911" w:rsidRDefault="003606BF" w:rsidP="003606BF">
      <w:pPr>
        <w:jc w:val="center"/>
        <w:rPr>
          <w:rFonts w:cstheme="minorHAnsi"/>
          <w:szCs w:val="20"/>
          <w:lang w:val="en-US"/>
        </w:rPr>
      </w:pPr>
      <w:r w:rsidRPr="00E47F81">
        <w:rPr>
          <w:rFonts w:cstheme="minorHAnsi"/>
          <w:i/>
          <w:szCs w:val="20"/>
          <w:lang w:val="en-US"/>
        </w:rPr>
        <w:t>“[Would you recall a remarkable situation encountered while on hospital placements, in which you felt uncertain?] Well, it’s difficult…there are so many!”</w:t>
      </w:r>
      <w:r w:rsidR="00E47F81">
        <w:rPr>
          <w:rFonts w:cstheme="minorHAnsi"/>
          <w:szCs w:val="20"/>
          <w:lang w:val="en-US"/>
        </w:rPr>
        <w:t xml:space="preserve"> Student 1, Year 7</w:t>
      </w:r>
    </w:p>
    <w:p w14:paraId="058549F4" w14:textId="5D40AE56" w:rsidR="00EE6F11" w:rsidRPr="002E0911" w:rsidRDefault="00350A48" w:rsidP="00F47DAA">
      <w:pPr>
        <w:rPr>
          <w:rFonts w:cstheme="minorHAnsi"/>
          <w:szCs w:val="20"/>
          <w:lang w:val="en-US"/>
        </w:rPr>
      </w:pPr>
      <w:r>
        <w:rPr>
          <w:rFonts w:cstheme="minorHAnsi"/>
          <w:szCs w:val="20"/>
          <w:lang w:val="en-US"/>
        </w:rPr>
        <w:t xml:space="preserve">Deductive coding according to </w:t>
      </w:r>
      <w:proofErr w:type="spellStart"/>
      <w:r>
        <w:rPr>
          <w:rFonts w:cstheme="minorHAnsi"/>
          <w:szCs w:val="20"/>
          <w:lang w:val="en-US"/>
        </w:rPr>
        <w:t>Hillen’s</w:t>
      </w:r>
      <w:proofErr w:type="spellEnd"/>
      <w:r>
        <w:rPr>
          <w:rFonts w:cstheme="minorHAnsi"/>
          <w:szCs w:val="20"/>
          <w:lang w:val="en-US"/>
        </w:rPr>
        <w:t xml:space="preserve"> framework </w:t>
      </w:r>
      <w:r w:rsidR="00C23BD6">
        <w:rPr>
          <w:rFonts w:cstheme="minorHAnsi"/>
          <w:szCs w:val="20"/>
          <w:lang w:val="en-US"/>
        </w:rPr>
        <w:t xml:space="preserve">adequately </w:t>
      </w:r>
      <w:r>
        <w:rPr>
          <w:rFonts w:cstheme="minorHAnsi"/>
          <w:szCs w:val="20"/>
          <w:lang w:val="en-US"/>
        </w:rPr>
        <w:t xml:space="preserve">encompassed the experience of clinical uncertainty in </w:t>
      </w:r>
      <w:r w:rsidR="00247E9A">
        <w:rPr>
          <w:rFonts w:cstheme="minorHAnsi"/>
          <w:szCs w:val="20"/>
          <w:lang w:val="en-US"/>
        </w:rPr>
        <w:t>trainees</w:t>
      </w:r>
      <w:r>
        <w:rPr>
          <w:rFonts w:cstheme="minorHAnsi"/>
          <w:szCs w:val="20"/>
          <w:lang w:val="en-US"/>
        </w:rPr>
        <w:t xml:space="preserve">, with </w:t>
      </w:r>
      <w:r w:rsidR="0057552A" w:rsidRPr="002E0911">
        <w:rPr>
          <w:rFonts w:cstheme="minorHAnsi"/>
          <w:szCs w:val="20"/>
          <w:lang w:val="en-US"/>
        </w:rPr>
        <w:t>three major themes</w:t>
      </w:r>
      <w:r>
        <w:rPr>
          <w:rFonts w:cstheme="minorHAnsi"/>
          <w:szCs w:val="20"/>
          <w:lang w:val="en-US"/>
        </w:rPr>
        <w:t xml:space="preserve"> being identified</w:t>
      </w:r>
      <w:r w:rsidR="0057552A" w:rsidRPr="002E0911">
        <w:rPr>
          <w:rFonts w:cstheme="minorHAnsi"/>
          <w:szCs w:val="20"/>
          <w:lang w:val="en-US"/>
        </w:rPr>
        <w:t xml:space="preserve">: </w:t>
      </w:r>
      <w:proofErr w:type="spellStart"/>
      <w:r w:rsidR="0057552A" w:rsidRPr="002E0911">
        <w:rPr>
          <w:rFonts w:cstheme="minorHAnsi"/>
          <w:szCs w:val="20"/>
          <w:lang w:val="en-US"/>
        </w:rPr>
        <w:t>i</w:t>
      </w:r>
      <w:proofErr w:type="spellEnd"/>
      <w:r w:rsidR="0057552A" w:rsidRPr="002E0911">
        <w:rPr>
          <w:rFonts w:cstheme="minorHAnsi"/>
          <w:szCs w:val="20"/>
          <w:lang w:val="en-US"/>
        </w:rPr>
        <w:t xml:space="preserve">) Issue, ii) </w:t>
      </w:r>
      <w:r w:rsidR="00E47F81">
        <w:rPr>
          <w:rFonts w:cstheme="minorHAnsi"/>
          <w:szCs w:val="20"/>
          <w:lang w:val="en-US"/>
        </w:rPr>
        <w:t xml:space="preserve">Responses </w:t>
      </w:r>
      <w:r w:rsidR="0057552A" w:rsidRPr="002E0911">
        <w:rPr>
          <w:rFonts w:cstheme="minorHAnsi"/>
          <w:szCs w:val="20"/>
          <w:lang w:val="en-US"/>
        </w:rPr>
        <w:t xml:space="preserve">and iii) </w:t>
      </w:r>
      <w:r w:rsidR="00E47F81">
        <w:rPr>
          <w:rFonts w:cstheme="minorHAnsi"/>
          <w:szCs w:val="20"/>
          <w:lang w:val="en-US"/>
        </w:rPr>
        <w:t>Moderators</w:t>
      </w:r>
      <w:r w:rsidR="008354EF" w:rsidRPr="002E0911">
        <w:rPr>
          <w:rFonts w:cstheme="minorHAnsi"/>
          <w:szCs w:val="20"/>
          <w:lang w:val="en-US"/>
        </w:rPr>
        <w:t xml:space="preserve"> </w:t>
      </w:r>
      <w:r w:rsidR="008354EF" w:rsidRPr="00BB260B">
        <w:rPr>
          <w:rFonts w:cstheme="minorHAnsi"/>
          <w:szCs w:val="20"/>
          <w:lang w:val="en-US"/>
        </w:rPr>
        <w:t>(Table 2)</w:t>
      </w:r>
      <w:r w:rsidR="008354EF" w:rsidRPr="00BB260B">
        <w:rPr>
          <w:rFonts w:cstheme="minorHAnsi"/>
          <w:b/>
          <w:bCs/>
          <w:szCs w:val="20"/>
          <w:lang w:val="en-US"/>
        </w:rPr>
        <w:t>.</w:t>
      </w:r>
      <w:r w:rsidR="00A66660">
        <w:rPr>
          <w:rFonts w:cstheme="minorHAnsi"/>
          <w:szCs w:val="20"/>
          <w:lang w:val="en-US"/>
        </w:rPr>
        <w:t xml:space="preserve"> </w:t>
      </w:r>
      <w:r>
        <w:rPr>
          <w:rFonts w:cstheme="minorHAnsi"/>
          <w:szCs w:val="20"/>
          <w:lang w:val="en-US"/>
        </w:rPr>
        <w:t xml:space="preserve">Within these themes, several emerging subthemes were further identified through inductive coding. </w:t>
      </w:r>
      <w:r w:rsidR="00EE6F11">
        <w:rPr>
          <w:rFonts w:cstheme="minorHAnsi"/>
          <w:szCs w:val="20"/>
          <w:lang w:val="en-US"/>
        </w:rPr>
        <w:t xml:space="preserve">The proposed definitions of themes and subthemes are presented in </w:t>
      </w:r>
      <w:r w:rsidR="00965972" w:rsidRPr="00965972">
        <w:rPr>
          <w:rFonts w:cstheme="minorHAnsi"/>
          <w:szCs w:val="20"/>
          <w:lang w:val="en-US"/>
        </w:rPr>
        <w:t>Table 2 (Supplementary data).</w:t>
      </w:r>
      <w:r w:rsidR="00965972">
        <w:rPr>
          <w:rFonts w:cstheme="minorHAnsi"/>
          <w:szCs w:val="20"/>
          <w:lang w:val="en-US"/>
        </w:rPr>
        <w:t xml:space="preserve"> Quotations (Q) illustrating each </w:t>
      </w:r>
      <w:proofErr w:type="gramStart"/>
      <w:r w:rsidR="00965972">
        <w:rPr>
          <w:rFonts w:cstheme="minorHAnsi"/>
          <w:szCs w:val="20"/>
          <w:lang w:val="en-US"/>
        </w:rPr>
        <w:t>themes</w:t>
      </w:r>
      <w:proofErr w:type="gramEnd"/>
      <w:r w:rsidR="00965972">
        <w:rPr>
          <w:rFonts w:cstheme="minorHAnsi"/>
          <w:szCs w:val="20"/>
          <w:lang w:val="en-US"/>
        </w:rPr>
        <w:t xml:space="preserve"> and subthemes are presented in Table 2.</w:t>
      </w:r>
    </w:p>
    <w:p w14:paraId="41BDB0C7" w14:textId="7D407FB3" w:rsidR="007F3983" w:rsidRPr="00833E5E" w:rsidRDefault="0057552A" w:rsidP="00C54BB2">
      <w:pPr>
        <w:pStyle w:val="Titre2"/>
        <w:rPr>
          <w:szCs w:val="28"/>
          <w:lang w:val="en-US"/>
        </w:rPr>
      </w:pPr>
      <w:r w:rsidRPr="00833E5E">
        <w:rPr>
          <w:szCs w:val="28"/>
          <w:lang w:val="en-US"/>
        </w:rPr>
        <w:t>3.1 Issues</w:t>
      </w:r>
    </w:p>
    <w:p w14:paraId="0C3F69E2" w14:textId="65E854B6" w:rsidR="008354EF" w:rsidRPr="00F376A5" w:rsidRDefault="009E329A" w:rsidP="00E06601">
      <w:pPr>
        <w:rPr>
          <w:rFonts w:cstheme="minorHAnsi"/>
          <w:szCs w:val="20"/>
          <w:lang w:val="en-US"/>
        </w:rPr>
      </w:pPr>
      <w:r w:rsidRPr="00F376A5">
        <w:rPr>
          <w:rFonts w:cstheme="minorHAnsi"/>
          <w:szCs w:val="20"/>
          <w:lang w:val="en-US"/>
        </w:rPr>
        <w:t xml:space="preserve">From the </w:t>
      </w:r>
      <w:r w:rsidR="004C4D10">
        <w:rPr>
          <w:rFonts w:cstheme="minorHAnsi"/>
          <w:szCs w:val="20"/>
          <w:lang w:val="en-US"/>
        </w:rPr>
        <w:t xml:space="preserve">senior residents and </w:t>
      </w:r>
      <w:r w:rsidRPr="00F376A5">
        <w:rPr>
          <w:rFonts w:cstheme="minorHAnsi"/>
          <w:szCs w:val="20"/>
          <w:lang w:val="en-US"/>
        </w:rPr>
        <w:t>fellows’ perspectives,</w:t>
      </w:r>
      <w:r w:rsidR="00B45126" w:rsidRPr="00F376A5">
        <w:rPr>
          <w:rFonts w:cstheme="minorHAnsi"/>
          <w:szCs w:val="20"/>
          <w:lang w:val="en-US"/>
        </w:rPr>
        <w:t xml:space="preserve"> </w:t>
      </w:r>
      <w:r w:rsidRPr="00F376A5">
        <w:rPr>
          <w:rFonts w:cstheme="minorHAnsi"/>
          <w:szCs w:val="20"/>
          <w:lang w:val="en-US"/>
        </w:rPr>
        <w:t xml:space="preserve">uncertainty raised from </w:t>
      </w:r>
      <w:r w:rsidR="00B45126" w:rsidRPr="00F376A5">
        <w:rPr>
          <w:rFonts w:cstheme="minorHAnsi"/>
          <w:szCs w:val="20"/>
          <w:lang w:val="en-US"/>
        </w:rPr>
        <w:t>a clinical issue</w:t>
      </w:r>
      <w:r w:rsidR="00B936CE">
        <w:rPr>
          <w:rFonts w:cstheme="minorHAnsi"/>
          <w:szCs w:val="20"/>
          <w:lang w:val="en-US"/>
        </w:rPr>
        <w:t xml:space="preserve"> – </w:t>
      </w:r>
      <w:proofErr w:type="gramStart"/>
      <w:r w:rsidR="00C23BD6">
        <w:rPr>
          <w:rFonts w:cstheme="minorHAnsi"/>
          <w:szCs w:val="20"/>
          <w:lang w:val="en-US"/>
        </w:rPr>
        <w:t>i.e.</w:t>
      </w:r>
      <w:proofErr w:type="gramEnd"/>
      <w:r w:rsidR="00B936CE">
        <w:rPr>
          <w:rFonts w:cstheme="minorHAnsi"/>
          <w:szCs w:val="20"/>
          <w:lang w:val="en-US"/>
        </w:rPr>
        <w:t xml:space="preserve"> the clinical outcome or task </w:t>
      </w:r>
      <w:r w:rsidR="004C4D10">
        <w:rPr>
          <w:rFonts w:cstheme="minorHAnsi"/>
          <w:szCs w:val="20"/>
          <w:lang w:val="en-US"/>
        </w:rPr>
        <w:t>to</w:t>
      </w:r>
      <w:r w:rsidR="00B936CE">
        <w:rPr>
          <w:rFonts w:cstheme="minorHAnsi"/>
          <w:szCs w:val="20"/>
          <w:lang w:val="en-US"/>
        </w:rPr>
        <w:t xml:space="preserve"> be </w:t>
      </w:r>
      <w:r w:rsidR="004C4D10">
        <w:rPr>
          <w:rFonts w:cstheme="minorHAnsi"/>
          <w:szCs w:val="20"/>
          <w:lang w:val="en-US"/>
        </w:rPr>
        <w:t>performed</w:t>
      </w:r>
      <w:r w:rsidR="00B936CE">
        <w:rPr>
          <w:rFonts w:cstheme="minorHAnsi"/>
          <w:szCs w:val="20"/>
          <w:lang w:val="en-US"/>
        </w:rPr>
        <w:t>-</w:t>
      </w:r>
      <w:r w:rsidR="00C0493A">
        <w:rPr>
          <w:rFonts w:cstheme="minorHAnsi"/>
          <w:szCs w:val="20"/>
          <w:lang w:val="en-US"/>
        </w:rPr>
        <w:t>,</w:t>
      </w:r>
      <w:r w:rsidR="00B45126" w:rsidRPr="00F376A5">
        <w:rPr>
          <w:rFonts w:cstheme="minorHAnsi"/>
          <w:szCs w:val="20"/>
          <w:lang w:val="en-US"/>
        </w:rPr>
        <w:t xml:space="preserve"> in combination with a lack of information due to complexity</w:t>
      </w:r>
      <w:r w:rsidR="00EE6F11">
        <w:rPr>
          <w:rFonts w:cstheme="minorHAnsi"/>
          <w:szCs w:val="20"/>
          <w:lang w:val="en-US"/>
        </w:rPr>
        <w:t>,</w:t>
      </w:r>
      <w:r w:rsidR="00B45126" w:rsidRPr="00F376A5">
        <w:rPr>
          <w:rFonts w:cstheme="minorHAnsi"/>
          <w:szCs w:val="20"/>
          <w:lang w:val="en-US"/>
        </w:rPr>
        <w:t xml:space="preserve"> ambiguity</w:t>
      </w:r>
      <w:r w:rsidR="00EE6F11">
        <w:rPr>
          <w:rFonts w:cstheme="minorHAnsi"/>
          <w:szCs w:val="20"/>
          <w:lang w:val="en-US"/>
        </w:rPr>
        <w:t>, or probability.</w:t>
      </w:r>
      <w:r w:rsidR="00B45126" w:rsidRPr="00F376A5">
        <w:rPr>
          <w:rFonts w:cstheme="minorHAnsi"/>
          <w:szCs w:val="20"/>
          <w:lang w:val="en-US"/>
        </w:rPr>
        <w:t xml:space="preserve"> </w:t>
      </w:r>
    </w:p>
    <w:p w14:paraId="2481F1A6" w14:textId="2A38CDBA" w:rsidR="00965972" w:rsidRDefault="007A6A0F" w:rsidP="00E06601">
      <w:pPr>
        <w:rPr>
          <w:rFonts w:cstheme="minorHAnsi"/>
          <w:szCs w:val="20"/>
          <w:lang w:val="en-US"/>
        </w:rPr>
      </w:pPr>
      <w:r w:rsidRPr="00F376A5">
        <w:rPr>
          <w:rFonts w:cstheme="minorHAnsi"/>
          <w:iCs/>
          <w:szCs w:val="20"/>
          <w:lang w:val="en-US"/>
        </w:rPr>
        <w:t>Moral and ethics</w:t>
      </w:r>
      <w:r w:rsidR="00A94564" w:rsidRPr="00F376A5">
        <w:rPr>
          <w:rFonts w:cstheme="minorHAnsi"/>
          <w:iCs/>
          <w:szCs w:val="20"/>
          <w:lang w:val="en-US"/>
        </w:rPr>
        <w:t xml:space="preserve"> </w:t>
      </w:r>
      <w:r w:rsidR="00C23BD6">
        <w:rPr>
          <w:rFonts w:cstheme="minorHAnsi"/>
          <w:iCs/>
          <w:szCs w:val="20"/>
          <w:lang w:val="en-US"/>
        </w:rPr>
        <w:t>were</w:t>
      </w:r>
      <w:r w:rsidR="00A94564" w:rsidRPr="00F376A5">
        <w:rPr>
          <w:rFonts w:cstheme="minorHAnsi"/>
          <w:iCs/>
          <w:szCs w:val="20"/>
          <w:lang w:val="en-US"/>
        </w:rPr>
        <w:t xml:space="preserve"> among the </w:t>
      </w:r>
      <w:r w:rsidR="008B774C" w:rsidRPr="00F376A5">
        <w:rPr>
          <w:rFonts w:cstheme="minorHAnsi"/>
          <w:iCs/>
          <w:szCs w:val="20"/>
          <w:lang w:val="en-US"/>
        </w:rPr>
        <w:t>most frequently reported issues, including situations related to</w:t>
      </w:r>
      <w:r w:rsidRPr="00F376A5">
        <w:rPr>
          <w:rFonts w:cstheme="minorHAnsi"/>
          <w:szCs w:val="20"/>
          <w:lang w:val="en-US"/>
        </w:rPr>
        <w:t xml:space="preserve"> end-of-life. Uncertainty </w:t>
      </w:r>
      <w:r w:rsidR="00C23BD6">
        <w:rPr>
          <w:rFonts w:cstheme="minorHAnsi"/>
          <w:szCs w:val="20"/>
          <w:lang w:val="en-US"/>
        </w:rPr>
        <w:t xml:space="preserve">was related </w:t>
      </w:r>
      <w:r w:rsidRPr="00F376A5">
        <w:rPr>
          <w:rFonts w:cstheme="minorHAnsi"/>
          <w:szCs w:val="20"/>
          <w:lang w:val="en-US"/>
        </w:rPr>
        <w:t xml:space="preserve">to the level of active care, and the </w:t>
      </w:r>
      <w:r w:rsidR="00C23BD6">
        <w:rPr>
          <w:rFonts w:cstheme="minorHAnsi"/>
          <w:szCs w:val="20"/>
          <w:lang w:val="en-US"/>
        </w:rPr>
        <w:t>risk of</w:t>
      </w:r>
      <w:r w:rsidRPr="00F376A5">
        <w:rPr>
          <w:rFonts w:cstheme="minorHAnsi"/>
          <w:szCs w:val="20"/>
          <w:lang w:val="en-US"/>
        </w:rPr>
        <w:t xml:space="preserve"> unreasonable obstinacy. These situations were associated with both complexity, and ambiguity, as sources of uncertainty</w:t>
      </w:r>
      <w:r w:rsidR="00B936CE">
        <w:rPr>
          <w:rFonts w:cstheme="minorHAnsi"/>
          <w:szCs w:val="20"/>
          <w:lang w:val="en-US"/>
        </w:rPr>
        <w:t xml:space="preserve"> </w:t>
      </w:r>
      <w:r w:rsidR="00C23BD6">
        <w:rPr>
          <w:rFonts w:cstheme="minorHAnsi"/>
          <w:szCs w:val="20"/>
          <w:lang w:val="en-US"/>
        </w:rPr>
        <w:t xml:space="preserve">as identified by </w:t>
      </w:r>
      <w:proofErr w:type="spellStart"/>
      <w:r w:rsidR="00C23BD6">
        <w:rPr>
          <w:rFonts w:cstheme="minorHAnsi"/>
          <w:szCs w:val="20"/>
          <w:lang w:val="en-US"/>
        </w:rPr>
        <w:t>Hillen’s</w:t>
      </w:r>
      <w:proofErr w:type="spellEnd"/>
      <w:r w:rsidR="00C23BD6">
        <w:rPr>
          <w:rFonts w:cstheme="minorHAnsi"/>
          <w:szCs w:val="20"/>
          <w:lang w:val="en-US"/>
        </w:rPr>
        <w:t xml:space="preserve"> framework </w:t>
      </w:r>
      <w:r w:rsidR="00B936CE">
        <w:rPr>
          <w:rFonts w:cstheme="minorHAnsi"/>
          <w:szCs w:val="20"/>
          <w:lang w:val="en-US"/>
        </w:rPr>
        <w:t xml:space="preserve">(Q1). </w:t>
      </w:r>
    </w:p>
    <w:p w14:paraId="1166E367" w14:textId="32959FC5" w:rsidR="00965972" w:rsidRDefault="00965972" w:rsidP="0087475D">
      <w:pPr>
        <w:jc w:val="center"/>
        <w:rPr>
          <w:rFonts w:cstheme="minorHAnsi"/>
          <w:sz w:val="18"/>
          <w:szCs w:val="18"/>
          <w:lang w:val="en-US"/>
        </w:rPr>
      </w:pPr>
      <w:r w:rsidRPr="00F05177">
        <w:rPr>
          <w:rFonts w:cstheme="minorHAnsi"/>
          <w:i/>
          <w:sz w:val="18"/>
          <w:szCs w:val="18"/>
          <w:lang w:val="en-US"/>
        </w:rPr>
        <w:t xml:space="preserve">“I spent the first three months of my fellowship in an Internal Medicine department, where we had many COVID-19 patients, a large part of whom were aged, so we knew they would not be admitted in ICU… And I think my greatest uncertainty, and the </w:t>
      </w:r>
      <w:r w:rsidRPr="00F05177">
        <w:rPr>
          <w:rFonts w:cstheme="minorHAnsi"/>
          <w:i/>
          <w:sz w:val="18"/>
          <w:szCs w:val="18"/>
          <w:lang w:val="en-US"/>
        </w:rPr>
        <w:lastRenderedPageBreak/>
        <w:t xml:space="preserve">most complicated situation, occurred during the second week of my rotation, when I had two seniors, </w:t>
      </w:r>
      <w:r w:rsidR="00247E9A">
        <w:rPr>
          <w:rFonts w:cstheme="minorHAnsi"/>
          <w:i/>
          <w:sz w:val="18"/>
          <w:szCs w:val="18"/>
          <w:lang w:val="en-US"/>
        </w:rPr>
        <w:t>with divergent</w:t>
      </w:r>
      <w:r w:rsidRPr="00F05177">
        <w:rPr>
          <w:rFonts w:cstheme="minorHAnsi"/>
          <w:i/>
          <w:sz w:val="18"/>
          <w:szCs w:val="18"/>
          <w:lang w:val="en-US"/>
        </w:rPr>
        <w:t xml:space="preserve"> opinions, and then one of them had to leave. So, I stayed with a chief who was quite reluctant to “let it go” when patients were at the very end of their lives, to withdraw oxygen support. </w:t>
      </w:r>
      <w:proofErr w:type="gramStart"/>
      <w:r w:rsidRPr="00F05177">
        <w:rPr>
          <w:rFonts w:cstheme="minorHAnsi"/>
          <w:i/>
          <w:sz w:val="18"/>
          <w:szCs w:val="18"/>
          <w:lang w:val="en-US"/>
        </w:rPr>
        <w:t>So</w:t>
      </w:r>
      <w:proofErr w:type="gramEnd"/>
      <w:r w:rsidRPr="00F05177">
        <w:rPr>
          <w:rFonts w:cstheme="minorHAnsi"/>
          <w:i/>
          <w:sz w:val="18"/>
          <w:szCs w:val="18"/>
          <w:lang w:val="en-US"/>
        </w:rPr>
        <w:t xml:space="preserve"> I found myself alone… discussing with the nursing team, not knowing what to do…”</w:t>
      </w:r>
      <w:r w:rsidRPr="00F05177">
        <w:rPr>
          <w:rFonts w:cstheme="minorHAnsi"/>
          <w:sz w:val="18"/>
          <w:szCs w:val="18"/>
          <w:lang w:val="en-US"/>
        </w:rPr>
        <w:t xml:space="preserve"> Student 3, Year 7</w:t>
      </w:r>
    </w:p>
    <w:p w14:paraId="14775066" w14:textId="29AE089D" w:rsidR="00E47F81" w:rsidRPr="002E0911" w:rsidRDefault="008B774C" w:rsidP="00E06601">
      <w:pPr>
        <w:rPr>
          <w:rFonts w:cstheme="minorHAnsi"/>
          <w:szCs w:val="20"/>
          <w:lang w:val="en-US"/>
        </w:rPr>
      </w:pPr>
      <w:r w:rsidRPr="002E0911">
        <w:rPr>
          <w:rFonts w:cstheme="minorHAnsi"/>
          <w:szCs w:val="20"/>
          <w:lang w:val="en-US"/>
        </w:rPr>
        <w:t xml:space="preserve">In </w:t>
      </w:r>
      <w:r w:rsidR="00C23BD6">
        <w:rPr>
          <w:rFonts w:cstheme="minorHAnsi"/>
          <w:szCs w:val="20"/>
          <w:lang w:val="en-US"/>
        </w:rPr>
        <w:t>such</w:t>
      </w:r>
      <w:r w:rsidRPr="002E0911">
        <w:rPr>
          <w:rFonts w:cstheme="minorHAnsi"/>
          <w:szCs w:val="20"/>
          <w:lang w:val="en-US"/>
        </w:rPr>
        <w:t xml:space="preserve"> situation</w:t>
      </w:r>
      <w:r w:rsidR="00C23BD6">
        <w:rPr>
          <w:rFonts w:cstheme="minorHAnsi"/>
          <w:szCs w:val="20"/>
          <w:lang w:val="en-US"/>
        </w:rPr>
        <w:t>s</w:t>
      </w:r>
      <w:r w:rsidRPr="002E0911">
        <w:rPr>
          <w:rFonts w:cstheme="minorHAnsi"/>
          <w:szCs w:val="20"/>
          <w:lang w:val="en-US"/>
        </w:rPr>
        <w:t>, e</w:t>
      </w:r>
      <w:r w:rsidR="004433DB" w:rsidRPr="002E0911">
        <w:rPr>
          <w:rFonts w:cstheme="minorHAnsi"/>
          <w:szCs w:val="20"/>
          <w:lang w:val="en-US"/>
        </w:rPr>
        <w:t>thics issues were described as socio</w:t>
      </w:r>
      <w:r w:rsidR="0087475D">
        <w:rPr>
          <w:rFonts w:cstheme="minorHAnsi"/>
          <w:szCs w:val="20"/>
          <w:lang w:val="en-US"/>
        </w:rPr>
        <w:t>-</w:t>
      </w:r>
      <w:r w:rsidR="004433DB" w:rsidRPr="002E0911">
        <w:rPr>
          <w:rFonts w:cstheme="minorHAnsi"/>
          <w:szCs w:val="20"/>
          <w:lang w:val="en-US"/>
        </w:rPr>
        <w:t>cognitive conflict</w:t>
      </w:r>
      <w:r w:rsidR="00C055A9">
        <w:rPr>
          <w:rFonts w:cstheme="minorHAnsi"/>
          <w:szCs w:val="20"/>
          <w:lang w:val="en-US"/>
        </w:rPr>
        <w:t>s</w:t>
      </w:r>
      <w:r w:rsidR="004433DB" w:rsidRPr="002E0911">
        <w:rPr>
          <w:rFonts w:cstheme="minorHAnsi"/>
          <w:szCs w:val="20"/>
          <w:lang w:val="en-US"/>
        </w:rPr>
        <w:t xml:space="preserve">, </w:t>
      </w:r>
      <w:r w:rsidR="00B936CE">
        <w:rPr>
          <w:rFonts w:cstheme="minorHAnsi"/>
          <w:szCs w:val="20"/>
          <w:lang w:val="en-US"/>
        </w:rPr>
        <w:t>deriving from</w:t>
      </w:r>
      <w:r w:rsidR="004433DB" w:rsidRPr="002E0911">
        <w:rPr>
          <w:rFonts w:cstheme="minorHAnsi"/>
          <w:szCs w:val="20"/>
          <w:lang w:val="en-US"/>
        </w:rPr>
        <w:t xml:space="preserve"> the confrontation between a scientific view (“what is technically possible?”), and a humanist, moral view of Medicine (“what would be </w:t>
      </w:r>
      <w:r w:rsidR="00C055A9">
        <w:rPr>
          <w:rFonts w:cstheme="minorHAnsi"/>
          <w:szCs w:val="20"/>
          <w:lang w:val="en-US"/>
        </w:rPr>
        <w:t>the most appropriate/adapted management of</w:t>
      </w:r>
      <w:r w:rsidR="004433DB" w:rsidRPr="002E0911">
        <w:rPr>
          <w:rFonts w:cstheme="minorHAnsi"/>
          <w:szCs w:val="20"/>
          <w:lang w:val="en-US"/>
        </w:rPr>
        <w:t xml:space="preserve"> the pat</w:t>
      </w:r>
      <w:r w:rsidR="00DA340E">
        <w:rPr>
          <w:rFonts w:cstheme="minorHAnsi"/>
          <w:szCs w:val="20"/>
          <w:lang w:val="en-US"/>
        </w:rPr>
        <w:t>ient</w:t>
      </w:r>
      <w:r w:rsidR="00C055A9">
        <w:rPr>
          <w:rFonts w:cstheme="minorHAnsi"/>
          <w:szCs w:val="20"/>
          <w:lang w:val="en-US"/>
        </w:rPr>
        <w:t xml:space="preserve"> in the given situation</w:t>
      </w:r>
      <w:r w:rsidR="00DA340E">
        <w:rPr>
          <w:rFonts w:cstheme="minorHAnsi"/>
          <w:szCs w:val="20"/>
          <w:lang w:val="en-US"/>
        </w:rPr>
        <w:t>?”). T</w:t>
      </w:r>
      <w:r w:rsidR="004433DB" w:rsidRPr="002E0911">
        <w:rPr>
          <w:rFonts w:cstheme="minorHAnsi"/>
          <w:szCs w:val="20"/>
          <w:lang w:val="en-US"/>
        </w:rPr>
        <w:t xml:space="preserve">he social component </w:t>
      </w:r>
      <w:r w:rsidR="004C4D10">
        <w:rPr>
          <w:rFonts w:cstheme="minorHAnsi"/>
          <w:szCs w:val="20"/>
          <w:lang w:val="en-US"/>
        </w:rPr>
        <w:t>was related to</w:t>
      </w:r>
      <w:r w:rsidRPr="002E0911">
        <w:rPr>
          <w:rFonts w:cstheme="minorHAnsi"/>
          <w:szCs w:val="20"/>
          <w:lang w:val="en-US"/>
        </w:rPr>
        <w:t xml:space="preserve"> the source </w:t>
      </w:r>
      <w:r w:rsidR="004433DB" w:rsidRPr="002E0911">
        <w:rPr>
          <w:rFonts w:cstheme="minorHAnsi"/>
          <w:szCs w:val="20"/>
          <w:lang w:val="en-US"/>
        </w:rPr>
        <w:t xml:space="preserve">of uncertainty, which was the ambiguity </w:t>
      </w:r>
      <w:r w:rsidR="00B936CE">
        <w:rPr>
          <w:rFonts w:cstheme="minorHAnsi"/>
          <w:szCs w:val="20"/>
          <w:lang w:val="en-US"/>
        </w:rPr>
        <w:t>resulting from</w:t>
      </w:r>
      <w:r w:rsidR="004433DB" w:rsidRPr="002E0911">
        <w:rPr>
          <w:rFonts w:cstheme="minorHAnsi"/>
          <w:szCs w:val="20"/>
          <w:lang w:val="en-US"/>
        </w:rPr>
        <w:t xml:space="preserve"> the conflicting </w:t>
      </w:r>
      <w:r w:rsidRPr="002E0911">
        <w:rPr>
          <w:rFonts w:cstheme="minorHAnsi"/>
          <w:szCs w:val="20"/>
          <w:lang w:val="en-US"/>
        </w:rPr>
        <w:t>instruction</w:t>
      </w:r>
      <w:r w:rsidR="00B936CE">
        <w:rPr>
          <w:rFonts w:cstheme="minorHAnsi"/>
          <w:szCs w:val="20"/>
          <w:lang w:val="en-US"/>
        </w:rPr>
        <w:t>s</w:t>
      </w:r>
      <w:r w:rsidRPr="002E0911">
        <w:rPr>
          <w:rFonts w:cstheme="minorHAnsi"/>
          <w:szCs w:val="20"/>
          <w:lang w:val="en-US"/>
        </w:rPr>
        <w:t xml:space="preserve"> </w:t>
      </w:r>
      <w:r w:rsidR="00B936CE">
        <w:rPr>
          <w:rFonts w:cstheme="minorHAnsi"/>
          <w:szCs w:val="20"/>
          <w:lang w:val="en-US"/>
        </w:rPr>
        <w:t xml:space="preserve">of the supervisors. </w:t>
      </w:r>
    </w:p>
    <w:p w14:paraId="28E7758C" w14:textId="12F84C88" w:rsidR="00DA340E" w:rsidRDefault="0027609D" w:rsidP="00C04044">
      <w:pPr>
        <w:spacing w:before="240"/>
        <w:rPr>
          <w:rFonts w:cstheme="minorHAnsi"/>
          <w:szCs w:val="20"/>
          <w:lang w:val="en-US"/>
        </w:rPr>
      </w:pPr>
      <w:r w:rsidRPr="002E0911">
        <w:rPr>
          <w:rFonts w:cstheme="minorHAnsi"/>
          <w:szCs w:val="20"/>
          <w:lang w:val="en-US"/>
        </w:rPr>
        <w:t>Another central issue was</w:t>
      </w:r>
      <w:r w:rsidR="007F3983" w:rsidRPr="002E0911">
        <w:rPr>
          <w:rFonts w:cstheme="minorHAnsi"/>
          <w:szCs w:val="20"/>
          <w:lang w:val="en-US"/>
        </w:rPr>
        <w:t xml:space="preserve"> communication</w:t>
      </w:r>
      <w:r w:rsidRPr="002E0911">
        <w:rPr>
          <w:rFonts w:cstheme="minorHAnsi"/>
          <w:szCs w:val="20"/>
          <w:lang w:val="en-US"/>
        </w:rPr>
        <w:t>, and more specifically the communi</w:t>
      </w:r>
      <w:r w:rsidR="008E3A39">
        <w:rPr>
          <w:rFonts w:cstheme="minorHAnsi"/>
          <w:szCs w:val="20"/>
          <w:lang w:val="en-US"/>
        </w:rPr>
        <w:t xml:space="preserve">cation with patients’ relatives, probability and ambiguity being the most frequent sources of </w:t>
      </w:r>
      <w:r w:rsidR="003B7759">
        <w:rPr>
          <w:rFonts w:cstheme="minorHAnsi"/>
          <w:szCs w:val="20"/>
          <w:lang w:val="en-US"/>
        </w:rPr>
        <w:t>uncertainty in</w:t>
      </w:r>
      <w:r w:rsidR="008E3A39">
        <w:rPr>
          <w:rFonts w:cstheme="minorHAnsi"/>
          <w:szCs w:val="20"/>
          <w:lang w:val="en-US"/>
        </w:rPr>
        <w:t xml:space="preserve"> these situations</w:t>
      </w:r>
      <w:r w:rsidR="002A00B1">
        <w:rPr>
          <w:rFonts w:cstheme="minorHAnsi"/>
          <w:szCs w:val="20"/>
          <w:lang w:val="en-US"/>
        </w:rPr>
        <w:t xml:space="preserve"> (Q2)</w:t>
      </w:r>
      <w:r w:rsidR="008E3A39">
        <w:rPr>
          <w:rFonts w:cstheme="minorHAnsi"/>
          <w:szCs w:val="20"/>
          <w:lang w:val="en-US"/>
        </w:rPr>
        <w:t>.</w:t>
      </w:r>
      <w:r w:rsidR="00C04044">
        <w:rPr>
          <w:rFonts w:cstheme="minorHAnsi"/>
          <w:szCs w:val="20"/>
          <w:lang w:val="en-US"/>
        </w:rPr>
        <w:t xml:space="preserve"> </w:t>
      </w:r>
      <w:r w:rsidR="004623E6">
        <w:rPr>
          <w:rFonts w:cstheme="minorHAnsi"/>
          <w:szCs w:val="20"/>
          <w:lang w:val="en-US"/>
        </w:rPr>
        <w:t xml:space="preserve">The </w:t>
      </w:r>
      <w:r w:rsidR="00190227">
        <w:rPr>
          <w:rFonts w:cstheme="minorHAnsi"/>
          <w:szCs w:val="20"/>
          <w:lang w:val="en-US"/>
        </w:rPr>
        <w:t xml:space="preserve">task of communicating self-uncertainty </w:t>
      </w:r>
      <w:r w:rsidR="008E3A39">
        <w:rPr>
          <w:rFonts w:cstheme="minorHAnsi"/>
          <w:szCs w:val="20"/>
          <w:lang w:val="en-US"/>
        </w:rPr>
        <w:t xml:space="preserve">to the patient or relatives </w:t>
      </w:r>
      <w:r w:rsidR="00B936CE">
        <w:rPr>
          <w:rFonts w:cstheme="minorHAnsi"/>
          <w:szCs w:val="20"/>
          <w:lang w:val="en-US"/>
        </w:rPr>
        <w:t xml:space="preserve">was described </w:t>
      </w:r>
      <w:r w:rsidR="00C04044">
        <w:rPr>
          <w:rFonts w:cstheme="minorHAnsi"/>
          <w:szCs w:val="20"/>
          <w:lang w:val="en-US"/>
        </w:rPr>
        <w:t>as a particularly high-stake issue (Q3)</w:t>
      </w:r>
      <w:r w:rsidR="004C4D10">
        <w:rPr>
          <w:rFonts w:cstheme="minorHAnsi"/>
          <w:szCs w:val="20"/>
          <w:lang w:val="en-US"/>
        </w:rPr>
        <w:t>. Such tasks</w:t>
      </w:r>
      <w:r w:rsidR="00C04044">
        <w:rPr>
          <w:rFonts w:cstheme="minorHAnsi"/>
          <w:szCs w:val="20"/>
          <w:lang w:val="en-US"/>
        </w:rPr>
        <w:t xml:space="preserve"> </w:t>
      </w:r>
      <w:r w:rsidR="003B7759">
        <w:rPr>
          <w:rFonts w:cstheme="minorHAnsi"/>
          <w:szCs w:val="20"/>
          <w:lang w:val="en-US"/>
        </w:rPr>
        <w:t>involve</w:t>
      </w:r>
      <w:r w:rsidR="00C04044">
        <w:rPr>
          <w:rFonts w:cstheme="minorHAnsi"/>
          <w:szCs w:val="20"/>
          <w:lang w:val="en-US"/>
        </w:rPr>
        <w:t>d</w:t>
      </w:r>
      <w:r w:rsidR="00447E7B">
        <w:rPr>
          <w:rFonts w:cstheme="minorHAnsi"/>
          <w:szCs w:val="20"/>
          <w:lang w:val="en-US"/>
        </w:rPr>
        <w:t xml:space="preserve"> moral and ethics con</w:t>
      </w:r>
      <w:r w:rsidR="00753505">
        <w:rPr>
          <w:rFonts w:cstheme="minorHAnsi"/>
          <w:szCs w:val="20"/>
          <w:lang w:val="en-US"/>
        </w:rPr>
        <w:t>cerns</w:t>
      </w:r>
      <w:r w:rsidR="00447E7B">
        <w:rPr>
          <w:rFonts w:cstheme="minorHAnsi"/>
          <w:szCs w:val="20"/>
          <w:lang w:val="en-US"/>
        </w:rPr>
        <w:t xml:space="preserve">, </w:t>
      </w:r>
      <w:r w:rsidR="002B42FD">
        <w:rPr>
          <w:rFonts w:cstheme="minorHAnsi"/>
          <w:szCs w:val="20"/>
          <w:lang w:val="en-US"/>
        </w:rPr>
        <w:t>related to</w:t>
      </w:r>
      <w:r w:rsidR="00447E7B">
        <w:rPr>
          <w:rFonts w:cstheme="minorHAnsi"/>
          <w:szCs w:val="20"/>
          <w:lang w:val="en-US"/>
        </w:rPr>
        <w:t xml:space="preserve"> the best way and to what exten</w:t>
      </w:r>
      <w:r w:rsidR="003B7759">
        <w:rPr>
          <w:rFonts w:cstheme="minorHAnsi"/>
          <w:szCs w:val="20"/>
          <w:lang w:val="en-US"/>
        </w:rPr>
        <w:t>t uncertainty has to be shared</w:t>
      </w:r>
      <w:r w:rsidR="00C055A9">
        <w:rPr>
          <w:rFonts w:cstheme="minorHAnsi"/>
          <w:szCs w:val="20"/>
          <w:lang w:val="en-US"/>
        </w:rPr>
        <w:t xml:space="preserve"> </w:t>
      </w:r>
      <w:r w:rsidR="00E13547">
        <w:rPr>
          <w:rFonts w:cstheme="minorHAnsi"/>
          <w:szCs w:val="20"/>
          <w:lang w:val="en-US"/>
        </w:rPr>
        <w:t>considering the</w:t>
      </w:r>
      <w:r w:rsidR="003B7759">
        <w:rPr>
          <w:rFonts w:cstheme="minorHAnsi"/>
          <w:szCs w:val="20"/>
          <w:lang w:val="en-US"/>
        </w:rPr>
        <w:t xml:space="preserve"> patien</w:t>
      </w:r>
      <w:r w:rsidR="004C4D10">
        <w:rPr>
          <w:rFonts w:cstheme="minorHAnsi"/>
          <w:szCs w:val="20"/>
          <w:lang w:val="en-US"/>
        </w:rPr>
        <w:t xml:space="preserve">ts, </w:t>
      </w:r>
      <w:r w:rsidR="003B7759">
        <w:rPr>
          <w:rFonts w:cstheme="minorHAnsi"/>
          <w:szCs w:val="20"/>
          <w:lang w:val="en-US"/>
        </w:rPr>
        <w:t>relatives and student</w:t>
      </w:r>
      <w:r w:rsidR="004C4D10">
        <w:rPr>
          <w:rFonts w:cstheme="minorHAnsi"/>
          <w:szCs w:val="20"/>
          <w:lang w:val="en-US"/>
        </w:rPr>
        <w:t>s’</w:t>
      </w:r>
      <w:r w:rsidR="003B7759">
        <w:rPr>
          <w:rFonts w:cstheme="minorHAnsi"/>
          <w:szCs w:val="20"/>
          <w:lang w:val="en-US"/>
        </w:rPr>
        <w:t xml:space="preserve"> own</w:t>
      </w:r>
      <w:r w:rsidR="00447E7B">
        <w:rPr>
          <w:rFonts w:cstheme="minorHAnsi"/>
          <w:szCs w:val="20"/>
          <w:lang w:val="en-US"/>
        </w:rPr>
        <w:t xml:space="preserve"> specific </w:t>
      </w:r>
      <w:r w:rsidR="00AF7F05">
        <w:rPr>
          <w:rFonts w:cstheme="minorHAnsi"/>
          <w:szCs w:val="20"/>
          <w:lang w:val="en-US"/>
        </w:rPr>
        <w:t>cultures, beliefs</w:t>
      </w:r>
      <w:r w:rsidR="00447E7B">
        <w:rPr>
          <w:rFonts w:cstheme="minorHAnsi"/>
          <w:szCs w:val="20"/>
          <w:lang w:val="en-US"/>
        </w:rPr>
        <w:t xml:space="preserve"> and concerns</w:t>
      </w:r>
      <w:r w:rsidR="00AF7F05">
        <w:rPr>
          <w:rFonts w:cstheme="minorHAnsi"/>
          <w:szCs w:val="20"/>
          <w:lang w:val="en-US"/>
        </w:rPr>
        <w:t>.</w:t>
      </w:r>
    </w:p>
    <w:p w14:paraId="1D305E47" w14:textId="08C4B327" w:rsidR="00D8281F" w:rsidRDefault="00A06317" w:rsidP="005C6E38">
      <w:pPr>
        <w:rPr>
          <w:rFonts w:cstheme="minorHAnsi"/>
          <w:szCs w:val="20"/>
          <w:lang w:val="en-US"/>
        </w:rPr>
      </w:pPr>
      <w:r w:rsidRPr="002E0911">
        <w:rPr>
          <w:rFonts w:cstheme="minorHAnsi"/>
          <w:szCs w:val="20"/>
          <w:lang w:val="en-US"/>
        </w:rPr>
        <w:t xml:space="preserve">In </w:t>
      </w:r>
      <w:r w:rsidRPr="0087475D">
        <w:rPr>
          <w:rFonts w:cstheme="minorHAnsi"/>
          <w:iCs/>
          <w:szCs w:val="20"/>
          <w:lang w:val="en-US"/>
        </w:rPr>
        <w:t>therapeutic issues</w:t>
      </w:r>
      <w:r w:rsidRPr="004C4D10">
        <w:rPr>
          <w:rFonts w:cstheme="minorHAnsi"/>
          <w:szCs w:val="20"/>
          <w:lang w:val="en-US"/>
        </w:rPr>
        <w:t>,</w:t>
      </w:r>
      <w:r w:rsidRPr="002E0911">
        <w:rPr>
          <w:rFonts w:cstheme="minorHAnsi"/>
          <w:szCs w:val="20"/>
          <w:lang w:val="en-US"/>
        </w:rPr>
        <w:t xml:space="preserve"> </w:t>
      </w:r>
      <w:r w:rsidR="004C4D10">
        <w:rPr>
          <w:rFonts w:cstheme="minorHAnsi"/>
          <w:szCs w:val="20"/>
          <w:lang w:val="en-US"/>
        </w:rPr>
        <w:t xml:space="preserve">participants </w:t>
      </w:r>
      <w:r w:rsidRPr="002E0911">
        <w:rPr>
          <w:rFonts w:cstheme="minorHAnsi"/>
          <w:szCs w:val="20"/>
          <w:lang w:val="en-US"/>
        </w:rPr>
        <w:t xml:space="preserve">described the difficulty to </w:t>
      </w:r>
      <w:r w:rsidR="00C04044">
        <w:rPr>
          <w:rFonts w:cstheme="minorHAnsi"/>
          <w:szCs w:val="20"/>
          <w:lang w:val="en-US"/>
        </w:rPr>
        <w:t xml:space="preserve">treat </w:t>
      </w:r>
      <w:r w:rsidRPr="002E0911">
        <w:rPr>
          <w:rFonts w:cstheme="minorHAnsi"/>
          <w:szCs w:val="20"/>
          <w:lang w:val="en-US"/>
        </w:rPr>
        <w:t>a patient with conflicting conditions</w:t>
      </w:r>
      <w:r w:rsidR="00175E6A">
        <w:rPr>
          <w:rFonts w:cstheme="minorHAnsi"/>
          <w:szCs w:val="20"/>
          <w:lang w:val="en-US"/>
        </w:rPr>
        <w:t xml:space="preserve"> (Q</w:t>
      </w:r>
      <w:r w:rsidR="008A5F8B">
        <w:rPr>
          <w:rFonts w:cstheme="minorHAnsi"/>
          <w:szCs w:val="20"/>
          <w:lang w:val="en-US"/>
        </w:rPr>
        <w:t>4</w:t>
      </w:r>
      <w:r w:rsidR="00175E6A">
        <w:rPr>
          <w:rFonts w:cstheme="minorHAnsi"/>
          <w:szCs w:val="20"/>
          <w:lang w:val="en-US"/>
        </w:rPr>
        <w:t>).</w:t>
      </w:r>
      <w:r w:rsidR="00E13547">
        <w:rPr>
          <w:rFonts w:cstheme="minorHAnsi"/>
          <w:szCs w:val="20"/>
          <w:lang w:val="en-US"/>
        </w:rPr>
        <w:t xml:space="preserve"> In these situations,</w:t>
      </w:r>
      <w:r w:rsidR="00C04044">
        <w:rPr>
          <w:rFonts w:cstheme="minorHAnsi"/>
          <w:szCs w:val="20"/>
          <w:lang w:val="en-US"/>
        </w:rPr>
        <w:t xml:space="preserve"> </w:t>
      </w:r>
      <w:r w:rsidR="00C0493A">
        <w:rPr>
          <w:rFonts w:cstheme="minorHAnsi"/>
          <w:szCs w:val="20"/>
          <w:lang w:val="en-US"/>
        </w:rPr>
        <w:t xml:space="preserve">uncertainty </w:t>
      </w:r>
      <w:r w:rsidR="00175E6A">
        <w:rPr>
          <w:rFonts w:cstheme="minorHAnsi"/>
          <w:szCs w:val="20"/>
          <w:lang w:val="en-US"/>
        </w:rPr>
        <w:t>derived from</w:t>
      </w:r>
      <w:r w:rsidR="00D8281F">
        <w:rPr>
          <w:rFonts w:cstheme="minorHAnsi"/>
          <w:szCs w:val="20"/>
          <w:lang w:val="en-US"/>
        </w:rPr>
        <w:t xml:space="preserve"> complexity, </w:t>
      </w:r>
      <w:r w:rsidR="00E13547">
        <w:rPr>
          <w:rFonts w:cstheme="minorHAnsi"/>
          <w:szCs w:val="20"/>
          <w:lang w:val="en-US"/>
        </w:rPr>
        <w:t>as suggested with</w:t>
      </w:r>
      <w:r w:rsidR="00D8281F">
        <w:rPr>
          <w:rFonts w:cstheme="minorHAnsi"/>
          <w:szCs w:val="20"/>
          <w:lang w:val="en-US"/>
        </w:rPr>
        <w:t xml:space="preserve"> previous work conducted in </w:t>
      </w:r>
      <w:r w:rsidR="00FD7AD2">
        <w:rPr>
          <w:rFonts w:cstheme="minorHAnsi"/>
          <w:szCs w:val="20"/>
          <w:lang w:val="en-US"/>
        </w:rPr>
        <w:t>clinical years</w:t>
      </w:r>
      <w:r w:rsidR="00D8281F">
        <w:rPr>
          <w:rFonts w:cstheme="minorHAnsi"/>
          <w:szCs w:val="20"/>
          <w:lang w:val="en-US"/>
        </w:rPr>
        <w:t xml:space="preserve"> student’s.</w:t>
      </w:r>
      <w:r w:rsidR="00FD7AD2">
        <w:rPr>
          <w:rFonts w:cstheme="minorHAnsi"/>
          <w:szCs w:val="20"/>
          <w:lang w:val="en-US"/>
        </w:rPr>
        <w:fldChar w:fldCharType="begin"/>
      </w:r>
      <w:r w:rsidR="00ED5CF9">
        <w:rPr>
          <w:rFonts w:cstheme="minorHAnsi"/>
          <w:szCs w:val="20"/>
          <w:lang w:val="en-US"/>
        </w:rPr>
        <w:instrText xml:space="preserve"> ADDIN ZOTERO_ITEM CSL_CITATION {"citationID":"JgoSIQyM","properties":{"formattedCitation":"\\super 20\\nosupersub{}","plainCitation":"20","noteIndex":0},"citationItems":[{"id":826,"uris":["http://zotero.org/users/2506953/items/YPCXA838"],"uri":["http://zotero.org/users/2506953/items/YPCXA838"],"itemData":{"id":826,"type":"article-journal","abstract":"INTRODUCTION: Uncertainty tolerance (UT) describes how individuals respond to stimuli of uncertainty, with low UT among medical doctors and students linked to negative outcomes such as burnout. UT research in medical education has focused on measuring the construct, with little research seeking to understand how medical students experience uncertainty. Hence, knowledge on how education may shape students' UT development is lacking. As a first step to understanding students' UT, we asked 'How do medical students, in their clinical years, experience uncertainty stimuli?'\nMETHODS: Utilising a social constructionist approach, we undertook a qualitative study with 41 clinical years medical students. Data were collected during the 2020 academic year employing in-semester reflective diary entries (n = 230 entries), and semi-structured interviews at the end of semesters (n = 40 interviews). Data were analysed by framework analysis.\nRESULTS: Students described three major themes of uncertainty stimuli: (i) educational uncertainty, (ii) professional uncertainty and (iii) clinical uncertainty. Educational uncertainty was the dominant stimulus described by students and represents unknowns related to what students needed to learn and how to learn within the context of clinical placements. Professional uncertainty encompassed questions about who students are as developing professionals and who they would be as doctors. Clinical uncertainty was the least represented stimulus and concerned aspects of patient care where the body of medical knowledge is unable to provide clear answers.\nCONCLUSIONS: Our findings indicate that clinical learners experience wide reaching uncertainties and suggest that students' stimuli may differ from those of clinicians with more established knowledge and careers. This work now paves the way forward in developing educational interventions to foster UT, such as modifying uncertainties not integral to learning, and purposefully introducing clinical uncertainties relevant to students' learning stage.","container-title":"Medical Education","DOI":"10.1111/medu.14743","ISSN":"1365-2923","issue":"7","journalAbbreviation":"Med Educ","language":"eng","note":"PMID: 35130579","page":"736-746","source":"PubMed","title":"'A whole lot of uncertainty': A qualitative study exploring clinical medical students' experiences of uncertainty stimuli","title-short":"'A whole lot of uncertainty'","volume":"56","author":[{"family":"Stephens","given":"Georgina C."},{"family":"Sarkar","given":"Mahbub"},{"family":"Lazarus","given":"Michelle D."}],"issued":{"date-parts":[["2022",7]]}}}],"schema":"https://github.com/citation-style-language/schema/raw/master/csl-citation.json"} </w:instrText>
      </w:r>
      <w:r w:rsidR="00FD7AD2">
        <w:rPr>
          <w:rFonts w:cstheme="minorHAnsi"/>
          <w:szCs w:val="20"/>
          <w:lang w:val="en-US"/>
        </w:rPr>
        <w:fldChar w:fldCharType="separate"/>
      </w:r>
      <w:r w:rsidR="00ED5CF9" w:rsidRPr="00ED5CF9">
        <w:rPr>
          <w:rFonts w:ascii="Calibri" w:hAnsi="Calibri" w:cs="Calibri"/>
          <w:szCs w:val="24"/>
          <w:vertAlign w:val="superscript"/>
          <w:lang w:val="en-US"/>
        </w:rPr>
        <w:t>20</w:t>
      </w:r>
      <w:r w:rsidR="00FD7AD2">
        <w:rPr>
          <w:rFonts w:cstheme="minorHAnsi"/>
          <w:szCs w:val="20"/>
          <w:lang w:val="en-US"/>
        </w:rPr>
        <w:fldChar w:fldCharType="end"/>
      </w:r>
      <w:r w:rsidR="00170A0D">
        <w:rPr>
          <w:rFonts w:cstheme="minorHAnsi"/>
          <w:szCs w:val="20"/>
          <w:lang w:val="en-US"/>
        </w:rPr>
        <w:t xml:space="preserve"> Diagnosis issues were </w:t>
      </w:r>
      <w:r w:rsidR="00F61661">
        <w:rPr>
          <w:rFonts w:cstheme="minorHAnsi"/>
          <w:szCs w:val="20"/>
          <w:lang w:val="en-US"/>
        </w:rPr>
        <w:t>less frequently</w:t>
      </w:r>
      <w:r w:rsidR="00170A0D">
        <w:rPr>
          <w:rFonts w:cstheme="minorHAnsi"/>
          <w:szCs w:val="20"/>
          <w:lang w:val="en-US"/>
        </w:rPr>
        <w:t xml:space="preserve"> discussed by participants</w:t>
      </w:r>
      <w:r w:rsidR="00F61661">
        <w:rPr>
          <w:rFonts w:cstheme="minorHAnsi"/>
          <w:szCs w:val="20"/>
          <w:lang w:val="en-US"/>
        </w:rPr>
        <w:t xml:space="preserve"> (Q5</w:t>
      </w:r>
      <w:r w:rsidR="000029A9">
        <w:rPr>
          <w:rFonts w:cstheme="minorHAnsi"/>
          <w:szCs w:val="20"/>
          <w:lang w:val="en-US"/>
        </w:rPr>
        <w:t>)</w:t>
      </w:r>
      <w:r w:rsidR="00170A0D">
        <w:rPr>
          <w:rFonts w:cstheme="minorHAnsi"/>
          <w:szCs w:val="20"/>
          <w:lang w:val="en-US"/>
        </w:rPr>
        <w:t>.</w:t>
      </w:r>
    </w:p>
    <w:p w14:paraId="77F13CA0" w14:textId="77777777" w:rsidR="00A06317" w:rsidRDefault="00A06317" w:rsidP="005C6E38">
      <w:pPr>
        <w:rPr>
          <w:rFonts w:cstheme="minorHAnsi"/>
          <w:szCs w:val="20"/>
          <w:lang w:val="en-US"/>
        </w:rPr>
      </w:pPr>
    </w:p>
    <w:p w14:paraId="06C39EE4" w14:textId="760C2A63" w:rsidR="00381ADC" w:rsidRPr="00833E5E" w:rsidRDefault="00381ADC" w:rsidP="00A66660">
      <w:pPr>
        <w:pStyle w:val="Titre2"/>
        <w:rPr>
          <w:szCs w:val="28"/>
          <w:lang w:val="en-US"/>
        </w:rPr>
      </w:pPr>
      <w:r w:rsidRPr="00833E5E">
        <w:rPr>
          <w:szCs w:val="28"/>
          <w:lang w:val="en-US"/>
        </w:rPr>
        <w:t>3.2.</w:t>
      </w:r>
      <w:r w:rsidR="00175E6A" w:rsidRPr="00833E5E">
        <w:rPr>
          <w:szCs w:val="28"/>
          <w:lang w:val="en-US"/>
        </w:rPr>
        <w:tab/>
      </w:r>
      <w:r w:rsidRPr="00833E5E">
        <w:rPr>
          <w:szCs w:val="28"/>
          <w:lang w:val="en-US"/>
        </w:rPr>
        <w:t xml:space="preserve">Responses </w:t>
      </w:r>
    </w:p>
    <w:p w14:paraId="3002C070" w14:textId="377DF5CB" w:rsidR="0061015D" w:rsidRDefault="0061015D" w:rsidP="008E39AA">
      <w:pPr>
        <w:rPr>
          <w:lang w:val="en-US"/>
        </w:rPr>
      </w:pPr>
      <w:r w:rsidRPr="008E39AA">
        <w:rPr>
          <w:lang w:val="en-US"/>
        </w:rPr>
        <w:t xml:space="preserve">Responses to uncertainty </w:t>
      </w:r>
      <w:r w:rsidR="004C4D10">
        <w:rPr>
          <w:lang w:val="en-US"/>
        </w:rPr>
        <w:t>included</w:t>
      </w:r>
      <w:r w:rsidRPr="008E39AA">
        <w:rPr>
          <w:lang w:val="en-US"/>
        </w:rPr>
        <w:t xml:space="preserve"> four </w:t>
      </w:r>
      <w:r w:rsidR="008E39AA" w:rsidRPr="008E39AA">
        <w:rPr>
          <w:lang w:val="en-US"/>
        </w:rPr>
        <w:t>themes</w:t>
      </w:r>
      <w:r w:rsidRPr="008E39AA">
        <w:rPr>
          <w:lang w:val="en-US"/>
        </w:rPr>
        <w:t xml:space="preserve">: cognitive response, emotional response, </w:t>
      </w:r>
      <w:r w:rsidR="004C4D10" w:rsidRPr="008E39AA">
        <w:rPr>
          <w:lang w:val="en-US"/>
        </w:rPr>
        <w:t>behavioral</w:t>
      </w:r>
      <w:r w:rsidRPr="008E39AA">
        <w:rPr>
          <w:lang w:val="en-US"/>
        </w:rPr>
        <w:t xml:space="preserve"> re</w:t>
      </w:r>
      <w:r w:rsidR="008E39AA" w:rsidRPr="008E39AA">
        <w:rPr>
          <w:lang w:val="en-US"/>
        </w:rPr>
        <w:t>s</w:t>
      </w:r>
      <w:r w:rsidRPr="008E39AA">
        <w:rPr>
          <w:lang w:val="en-US"/>
        </w:rPr>
        <w:t xml:space="preserve">ponse, and </w:t>
      </w:r>
      <w:r w:rsidR="003D3A41">
        <w:rPr>
          <w:lang w:val="en-US"/>
        </w:rPr>
        <w:t>delayed response.</w:t>
      </w:r>
      <w:r w:rsidR="002904E1">
        <w:rPr>
          <w:lang w:val="en-US"/>
        </w:rPr>
        <w:t xml:space="preserve"> All type of responses were closely </w:t>
      </w:r>
      <w:r w:rsidR="00C92831">
        <w:rPr>
          <w:lang w:val="en-US"/>
        </w:rPr>
        <w:t>interrelated, with important overlap and interconnexion between each response type</w:t>
      </w:r>
      <w:r w:rsidR="00C61AEF">
        <w:rPr>
          <w:lang w:val="en-US"/>
        </w:rPr>
        <w:t xml:space="preserve"> (Figure 1)</w:t>
      </w:r>
      <w:r w:rsidR="00C92831">
        <w:rPr>
          <w:lang w:val="en-US"/>
        </w:rPr>
        <w:t xml:space="preserve">. </w:t>
      </w:r>
    </w:p>
    <w:p w14:paraId="21290A12" w14:textId="11C86958" w:rsidR="008E39AA" w:rsidRDefault="008E39AA" w:rsidP="008E39AA">
      <w:pPr>
        <w:rPr>
          <w:b/>
          <w:lang w:val="en-US"/>
        </w:rPr>
      </w:pPr>
      <w:r>
        <w:rPr>
          <w:lang w:val="en-US"/>
        </w:rPr>
        <w:t xml:space="preserve">In cognitive response, </w:t>
      </w:r>
      <w:r w:rsidR="00583A27">
        <w:rPr>
          <w:lang w:val="en-US"/>
        </w:rPr>
        <w:t xml:space="preserve">some </w:t>
      </w:r>
      <w:r w:rsidR="004C4D10">
        <w:rPr>
          <w:lang w:val="en-US"/>
        </w:rPr>
        <w:t xml:space="preserve">participants </w:t>
      </w:r>
      <w:r w:rsidR="00583A27">
        <w:rPr>
          <w:lang w:val="en-US"/>
        </w:rPr>
        <w:t>reported uncertainty</w:t>
      </w:r>
      <w:r w:rsidR="00E13547">
        <w:rPr>
          <w:lang w:val="en-US"/>
        </w:rPr>
        <w:t xml:space="preserve"> acknowledgement</w:t>
      </w:r>
      <w:r w:rsidR="00583A27">
        <w:rPr>
          <w:lang w:val="en-US"/>
        </w:rPr>
        <w:t xml:space="preserve"> (Q6), while others described doubt as predominant cognitive appraisal</w:t>
      </w:r>
      <w:r w:rsidR="003F240B">
        <w:rPr>
          <w:lang w:val="en-US"/>
        </w:rPr>
        <w:t xml:space="preserve"> (Q7)</w:t>
      </w:r>
      <w:r w:rsidR="00583A27">
        <w:rPr>
          <w:lang w:val="en-US"/>
        </w:rPr>
        <w:t xml:space="preserve">. </w:t>
      </w:r>
      <w:r w:rsidR="003F240B">
        <w:rPr>
          <w:lang w:val="en-US"/>
        </w:rPr>
        <w:t>While aversion</w:t>
      </w:r>
      <w:r w:rsidR="00E13547">
        <w:rPr>
          <w:lang w:val="en-US"/>
        </w:rPr>
        <w:t xml:space="preserve"> for uncertainty</w:t>
      </w:r>
      <w:r w:rsidR="003F240B">
        <w:rPr>
          <w:lang w:val="en-US"/>
        </w:rPr>
        <w:t xml:space="preserve"> was frequently reported (Q8), some </w:t>
      </w:r>
      <w:r w:rsidR="004C4D10">
        <w:rPr>
          <w:lang w:val="en-US"/>
        </w:rPr>
        <w:t xml:space="preserve">participants </w:t>
      </w:r>
      <w:r w:rsidR="00E13547">
        <w:rPr>
          <w:lang w:val="en-US"/>
        </w:rPr>
        <w:t>also described positive impact of uncertainty. In some cases,</w:t>
      </w:r>
      <w:r w:rsidR="003F240B">
        <w:rPr>
          <w:lang w:val="en-US"/>
        </w:rPr>
        <w:t xml:space="preserve"> </w:t>
      </w:r>
      <w:r w:rsidR="00E13547">
        <w:rPr>
          <w:lang w:val="en-US"/>
        </w:rPr>
        <w:t>experiencing uncertainty fostered valuable behavioral responses such as increased</w:t>
      </w:r>
      <w:r w:rsidR="00A74934">
        <w:rPr>
          <w:lang w:val="en-US"/>
        </w:rPr>
        <w:t xml:space="preserve"> clinical reasoning</w:t>
      </w:r>
      <w:r w:rsidR="00E13547">
        <w:rPr>
          <w:lang w:val="en-US"/>
        </w:rPr>
        <w:t xml:space="preserve"> or seeking for new information with subsequent increased knowledge and new</w:t>
      </w:r>
      <w:r w:rsidR="00247E9A">
        <w:rPr>
          <w:lang w:val="en-US"/>
        </w:rPr>
        <w:t>ly</w:t>
      </w:r>
      <w:r w:rsidR="00E13547">
        <w:rPr>
          <w:lang w:val="en-US"/>
        </w:rPr>
        <w:t xml:space="preserve"> acquired skills </w:t>
      </w:r>
      <w:r w:rsidR="00A74934">
        <w:rPr>
          <w:lang w:val="en-US"/>
        </w:rPr>
        <w:t xml:space="preserve">(Q9). </w:t>
      </w:r>
    </w:p>
    <w:p w14:paraId="3FFDB0D6" w14:textId="68DE6158" w:rsidR="005755CF" w:rsidRDefault="000929F9" w:rsidP="0069226F">
      <w:pPr>
        <w:rPr>
          <w:lang w:val="en-US"/>
        </w:rPr>
      </w:pPr>
      <w:r>
        <w:rPr>
          <w:lang w:val="en-US"/>
        </w:rPr>
        <w:t>In emotional response</w:t>
      </w:r>
      <w:r w:rsidR="00821559">
        <w:rPr>
          <w:lang w:val="en-US"/>
        </w:rPr>
        <w:t xml:space="preserve"> </w:t>
      </w:r>
      <w:r w:rsidR="00821559" w:rsidRPr="00FD7AD2">
        <w:rPr>
          <w:lang w:val="en-US"/>
        </w:rPr>
        <w:t>(Table 3)</w:t>
      </w:r>
      <w:r w:rsidRPr="00FD7AD2">
        <w:rPr>
          <w:lang w:val="en-US"/>
        </w:rPr>
        <w:t>,</w:t>
      </w:r>
      <w:r>
        <w:rPr>
          <w:lang w:val="en-US"/>
        </w:rPr>
        <w:t xml:space="preserve"> students</w:t>
      </w:r>
      <w:r w:rsidR="00927029">
        <w:rPr>
          <w:lang w:val="en-US"/>
        </w:rPr>
        <w:t xml:space="preserve"> described various reactions such as </w:t>
      </w:r>
      <w:r w:rsidR="001647CE">
        <w:rPr>
          <w:lang w:val="en-US"/>
        </w:rPr>
        <w:t>panic (Q</w:t>
      </w:r>
      <w:r w:rsidR="0094685B">
        <w:rPr>
          <w:lang w:val="en-US"/>
        </w:rPr>
        <w:t>10</w:t>
      </w:r>
      <w:r w:rsidR="001647CE">
        <w:rPr>
          <w:lang w:val="en-US"/>
        </w:rPr>
        <w:t>)</w:t>
      </w:r>
      <w:r w:rsidR="00927029">
        <w:rPr>
          <w:b/>
          <w:bCs/>
          <w:lang w:val="en-US"/>
        </w:rPr>
        <w:t xml:space="preserve">, </w:t>
      </w:r>
      <w:r w:rsidR="00927029" w:rsidRPr="00342AA4">
        <w:rPr>
          <w:lang w:val="en-US"/>
        </w:rPr>
        <w:t>sadness</w:t>
      </w:r>
      <w:r w:rsidR="00044BF5">
        <w:rPr>
          <w:lang w:val="en-US"/>
        </w:rPr>
        <w:t xml:space="preserve"> (Q</w:t>
      </w:r>
      <w:r w:rsidR="0094685B">
        <w:rPr>
          <w:lang w:val="en-US"/>
        </w:rPr>
        <w:t>11</w:t>
      </w:r>
      <w:r w:rsidR="00044BF5">
        <w:rPr>
          <w:lang w:val="en-US"/>
        </w:rPr>
        <w:t>)</w:t>
      </w:r>
      <w:r w:rsidR="00927029" w:rsidRPr="00342AA4">
        <w:rPr>
          <w:lang w:val="en-US"/>
        </w:rPr>
        <w:t xml:space="preserve">, </w:t>
      </w:r>
      <w:r w:rsidR="003A142E">
        <w:rPr>
          <w:lang w:val="en-US"/>
        </w:rPr>
        <w:t>guilt (Q1</w:t>
      </w:r>
      <w:r w:rsidR="0094685B">
        <w:rPr>
          <w:lang w:val="en-US"/>
        </w:rPr>
        <w:t>2</w:t>
      </w:r>
      <w:r w:rsidR="003A142E">
        <w:rPr>
          <w:lang w:val="en-US"/>
        </w:rPr>
        <w:t>)</w:t>
      </w:r>
      <w:r w:rsidR="001647CE">
        <w:rPr>
          <w:lang w:val="en-US"/>
        </w:rPr>
        <w:t xml:space="preserve">, </w:t>
      </w:r>
      <w:r w:rsidR="00927029" w:rsidRPr="00342AA4">
        <w:rPr>
          <w:lang w:val="en-US"/>
        </w:rPr>
        <w:t>or anger</w:t>
      </w:r>
      <w:r w:rsidR="00EF0900">
        <w:rPr>
          <w:lang w:val="en-US"/>
        </w:rPr>
        <w:t xml:space="preserve"> (Q1</w:t>
      </w:r>
      <w:r w:rsidR="0094685B">
        <w:rPr>
          <w:lang w:val="en-US"/>
        </w:rPr>
        <w:t>3</w:t>
      </w:r>
      <w:r w:rsidR="00EF0900">
        <w:rPr>
          <w:lang w:val="en-US"/>
        </w:rPr>
        <w:t>)</w:t>
      </w:r>
      <w:r w:rsidR="00927029" w:rsidRPr="00342AA4">
        <w:rPr>
          <w:lang w:val="en-US"/>
        </w:rPr>
        <w:t xml:space="preserve">. </w:t>
      </w:r>
      <w:r w:rsidR="00B9563D">
        <w:rPr>
          <w:lang w:val="en-US"/>
        </w:rPr>
        <w:t xml:space="preserve">A sensation of discomfort was reported, </w:t>
      </w:r>
      <w:r w:rsidR="002A137B">
        <w:rPr>
          <w:lang w:val="en-US"/>
        </w:rPr>
        <w:t xml:space="preserve">closely </w:t>
      </w:r>
      <w:r w:rsidR="007965E1">
        <w:rPr>
          <w:lang w:val="en-US"/>
        </w:rPr>
        <w:t xml:space="preserve">linked </w:t>
      </w:r>
      <w:r w:rsidR="002434FC">
        <w:rPr>
          <w:lang w:val="en-US"/>
        </w:rPr>
        <w:t>to anxiety</w:t>
      </w:r>
      <w:r w:rsidR="00707CAE">
        <w:rPr>
          <w:lang w:val="en-US"/>
        </w:rPr>
        <w:t xml:space="preserve"> or stress</w:t>
      </w:r>
      <w:r w:rsidR="002434FC">
        <w:rPr>
          <w:lang w:val="en-US"/>
        </w:rPr>
        <w:t xml:space="preserve"> (Q1</w:t>
      </w:r>
      <w:r w:rsidR="002A137B">
        <w:rPr>
          <w:lang w:val="en-US"/>
        </w:rPr>
        <w:t>4</w:t>
      </w:r>
      <w:r w:rsidR="002434FC" w:rsidRPr="00D92C41">
        <w:rPr>
          <w:lang w:val="en-US"/>
        </w:rPr>
        <w:t>)</w:t>
      </w:r>
      <w:r w:rsidR="002A137B" w:rsidRPr="00D92C41">
        <w:rPr>
          <w:lang w:val="en-US"/>
        </w:rPr>
        <w:t>.</w:t>
      </w:r>
      <w:r w:rsidR="00650A3C" w:rsidRPr="00D92C41">
        <w:rPr>
          <w:lang w:val="en-US"/>
        </w:rPr>
        <w:t xml:space="preserve"> </w:t>
      </w:r>
      <w:r w:rsidR="002A137B" w:rsidRPr="00D92C41">
        <w:rPr>
          <w:lang w:val="en-US"/>
        </w:rPr>
        <w:t>L</w:t>
      </w:r>
      <w:r w:rsidR="00821559" w:rsidRPr="00D92C41">
        <w:rPr>
          <w:lang w:val="en-US"/>
        </w:rPr>
        <w:t>oneliness</w:t>
      </w:r>
      <w:r w:rsidR="002A137B" w:rsidRPr="00D92C41">
        <w:rPr>
          <w:lang w:val="en-US"/>
        </w:rPr>
        <w:t xml:space="preserve"> </w:t>
      </w:r>
      <w:r w:rsidR="00650A3C" w:rsidRPr="00D92C41">
        <w:rPr>
          <w:lang w:val="en-US"/>
        </w:rPr>
        <w:t>pertained</w:t>
      </w:r>
      <w:r w:rsidR="00821559" w:rsidRPr="00D92C41">
        <w:rPr>
          <w:lang w:val="en-US"/>
        </w:rPr>
        <w:t xml:space="preserve"> to the issue of communicating self-uncertainty to patient’s relatives</w:t>
      </w:r>
      <w:r w:rsidR="00821559">
        <w:rPr>
          <w:lang w:val="en-US"/>
        </w:rPr>
        <w:t xml:space="preserve"> (Q1</w:t>
      </w:r>
      <w:r w:rsidR="002A137B">
        <w:rPr>
          <w:lang w:val="en-US"/>
        </w:rPr>
        <w:t>5</w:t>
      </w:r>
      <w:r w:rsidR="00821559">
        <w:rPr>
          <w:lang w:val="en-US"/>
        </w:rPr>
        <w:t xml:space="preserve">). </w:t>
      </w:r>
      <w:r w:rsidR="00927029" w:rsidRPr="00342AA4">
        <w:rPr>
          <w:lang w:val="en-US"/>
        </w:rPr>
        <w:t xml:space="preserve">Strikingly, </w:t>
      </w:r>
      <w:r w:rsidR="00342AA4" w:rsidRPr="00342AA4">
        <w:rPr>
          <w:lang w:val="en-US"/>
        </w:rPr>
        <w:t>al</w:t>
      </w:r>
      <w:r w:rsidR="00821559">
        <w:rPr>
          <w:lang w:val="en-US"/>
        </w:rPr>
        <w:t>most all</w:t>
      </w:r>
      <w:r w:rsidR="00927029" w:rsidRPr="00342AA4">
        <w:rPr>
          <w:lang w:val="en-US"/>
        </w:rPr>
        <w:t xml:space="preserve"> </w:t>
      </w:r>
      <w:r w:rsidR="00D92C41">
        <w:rPr>
          <w:lang w:val="en-US"/>
        </w:rPr>
        <w:t xml:space="preserve">emotional </w:t>
      </w:r>
      <w:r w:rsidR="00927029" w:rsidRPr="00342AA4">
        <w:rPr>
          <w:lang w:val="en-US"/>
        </w:rPr>
        <w:t xml:space="preserve">reactions </w:t>
      </w:r>
      <w:r w:rsidR="00D92C41">
        <w:rPr>
          <w:lang w:val="en-US"/>
        </w:rPr>
        <w:t xml:space="preserve">were described and </w:t>
      </w:r>
      <w:r w:rsidR="0087475D">
        <w:rPr>
          <w:lang w:val="en-US"/>
        </w:rPr>
        <w:t xml:space="preserve">considered </w:t>
      </w:r>
      <w:r w:rsidR="0087475D" w:rsidRPr="00342AA4">
        <w:rPr>
          <w:lang w:val="en-US"/>
        </w:rPr>
        <w:t>“</w:t>
      </w:r>
      <w:r w:rsidR="00927029" w:rsidRPr="00342AA4">
        <w:rPr>
          <w:lang w:val="en-US"/>
        </w:rPr>
        <w:t xml:space="preserve">negative” </w:t>
      </w:r>
      <w:r w:rsidR="00342AA4" w:rsidRPr="00342AA4">
        <w:rPr>
          <w:lang w:val="en-US"/>
        </w:rPr>
        <w:t>or unpleasant</w:t>
      </w:r>
      <w:r w:rsidR="00927029" w:rsidRPr="00342AA4">
        <w:rPr>
          <w:lang w:val="en-US"/>
        </w:rPr>
        <w:t>.</w:t>
      </w:r>
      <w:r w:rsidR="00B9563D">
        <w:rPr>
          <w:b/>
          <w:bCs/>
          <w:lang w:val="en-US"/>
        </w:rPr>
        <w:t xml:space="preserve"> </w:t>
      </w:r>
      <w:r w:rsidR="005755CF">
        <w:rPr>
          <w:lang w:val="en-US"/>
        </w:rPr>
        <w:t xml:space="preserve">Some students even </w:t>
      </w:r>
      <w:r w:rsidR="003A142E">
        <w:rPr>
          <w:lang w:val="en-US"/>
        </w:rPr>
        <w:t>reported a feeling</w:t>
      </w:r>
      <w:r w:rsidR="00342AA4">
        <w:rPr>
          <w:lang w:val="en-US"/>
        </w:rPr>
        <w:t xml:space="preserve"> </w:t>
      </w:r>
      <w:r w:rsidR="00B9563D">
        <w:rPr>
          <w:lang w:val="en-US"/>
        </w:rPr>
        <w:t xml:space="preserve">of </w:t>
      </w:r>
      <w:r w:rsidR="005755CF">
        <w:rPr>
          <w:lang w:val="en-US"/>
        </w:rPr>
        <w:t>incompetency</w:t>
      </w:r>
      <w:r w:rsidR="00342AA4">
        <w:rPr>
          <w:lang w:val="en-US"/>
        </w:rPr>
        <w:t>,</w:t>
      </w:r>
      <w:r w:rsidR="005755CF">
        <w:rPr>
          <w:lang w:val="en-US"/>
        </w:rPr>
        <w:t xml:space="preserve"> deriving from the frustration of not being able to make a decision</w:t>
      </w:r>
      <w:r w:rsidR="00B9563D">
        <w:rPr>
          <w:lang w:val="en-US"/>
        </w:rPr>
        <w:t xml:space="preserve"> (Q1</w:t>
      </w:r>
      <w:r w:rsidR="002A137B">
        <w:rPr>
          <w:lang w:val="en-US"/>
        </w:rPr>
        <w:t>6</w:t>
      </w:r>
      <w:r w:rsidR="00B9563D">
        <w:rPr>
          <w:lang w:val="en-US"/>
        </w:rPr>
        <w:t>).</w:t>
      </w:r>
    </w:p>
    <w:p w14:paraId="589566FD" w14:textId="58475609" w:rsidR="00650A3C" w:rsidRDefault="00650A3C" w:rsidP="0069226F">
      <w:pPr>
        <w:rPr>
          <w:lang w:val="en-US"/>
        </w:rPr>
      </w:pPr>
      <w:r>
        <w:rPr>
          <w:lang w:val="en-US"/>
        </w:rPr>
        <w:lastRenderedPageBreak/>
        <w:t xml:space="preserve">Only one </w:t>
      </w:r>
      <w:r w:rsidR="004C4D10">
        <w:rPr>
          <w:lang w:val="en-US"/>
        </w:rPr>
        <w:t xml:space="preserve">participant </w:t>
      </w:r>
      <w:r w:rsidR="00D92C41">
        <w:rPr>
          <w:lang w:val="en-US"/>
        </w:rPr>
        <w:t xml:space="preserve">mentioned </w:t>
      </w:r>
      <w:r>
        <w:rPr>
          <w:lang w:val="en-US"/>
        </w:rPr>
        <w:t>a feeling of satisfaction</w:t>
      </w:r>
      <w:r w:rsidR="0013695C">
        <w:rPr>
          <w:lang w:val="en-US"/>
        </w:rPr>
        <w:t>. Satisfaction derived from the positive perception of the action undertaken during the situation</w:t>
      </w:r>
      <w:r w:rsidR="00D92C41">
        <w:rPr>
          <w:lang w:val="en-US"/>
        </w:rPr>
        <w:t xml:space="preserve">. </w:t>
      </w:r>
      <w:r w:rsidR="0013695C">
        <w:rPr>
          <w:lang w:val="en-US"/>
        </w:rPr>
        <w:t xml:space="preserve"> </w:t>
      </w:r>
      <w:r w:rsidR="002904E1">
        <w:rPr>
          <w:lang w:val="en-US"/>
        </w:rPr>
        <w:t xml:space="preserve">This </w:t>
      </w:r>
      <w:r w:rsidR="00C92831">
        <w:rPr>
          <w:lang w:val="en-US"/>
        </w:rPr>
        <w:t xml:space="preserve">response could result from </w:t>
      </w:r>
      <w:r w:rsidR="0013695C">
        <w:rPr>
          <w:lang w:val="en-US"/>
        </w:rPr>
        <w:t xml:space="preserve">self-reflection </w:t>
      </w:r>
      <w:r w:rsidR="002E4CE7">
        <w:rPr>
          <w:lang w:val="en-US"/>
        </w:rPr>
        <w:t>on</w:t>
      </w:r>
      <w:r w:rsidR="0013695C">
        <w:rPr>
          <w:lang w:val="en-US"/>
        </w:rPr>
        <w:t xml:space="preserve"> </w:t>
      </w:r>
      <w:r w:rsidR="002E4CE7">
        <w:rPr>
          <w:lang w:val="en-US"/>
        </w:rPr>
        <w:t>action process</w:t>
      </w:r>
      <w:r w:rsidR="0013695C">
        <w:rPr>
          <w:lang w:val="en-US"/>
        </w:rPr>
        <w:t xml:space="preserve">, but also </w:t>
      </w:r>
      <w:r w:rsidR="00C92831">
        <w:rPr>
          <w:lang w:val="en-US"/>
        </w:rPr>
        <w:t xml:space="preserve">from external </w:t>
      </w:r>
      <w:r w:rsidR="0013695C">
        <w:rPr>
          <w:lang w:val="en-US"/>
        </w:rPr>
        <w:t xml:space="preserve">positive feedback </w:t>
      </w:r>
      <w:r w:rsidR="00C92831">
        <w:rPr>
          <w:lang w:val="en-US"/>
        </w:rPr>
        <w:t>provided by a</w:t>
      </w:r>
      <w:r w:rsidR="0013695C">
        <w:rPr>
          <w:lang w:val="en-US"/>
        </w:rPr>
        <w:t xml:space="preserve"> supervisor</w:t>
      </w:r>
      <w:r w:rsidR="00D041F2">
        <w:rPr>
          <w:lang w:val="en-US"/>
        </w:rPr>
        <w:t>,</w:t>
      </w:r>
      <w:r w:rsidR="0013695C" w:rsidRPr="000119D8">
        <w:rPr>
          <w:lang w:val="en-US"/>
        </w:rPr>
        <w:t xml:space="preserve"> </w:t>
      </w:r>
      <w:r w:rsidR="00403815">
        <w:rPr>
          <w:lang w:val="en-US"/>
        </w:rPr>
        <w:t xml:space="preserve">overcoming the limits </w:t>
      </w:r>
      <w:r w:rsidR="0013695C" w:rsidRPr="000119D8">
        <w:rPr>
          <w:lang w:val="en-US"/>
        </w:rPr>
        <w:t xml:space="preserve">of </w:t>
      </w:r>
      <w:r w:rsidR="00403815">
        <w:rPr>
          <w:lang w:val="en-US"/>
        </w:rPr>
        <w:t xml:space="preserve">student </w:t>
      </w:r>
      <w:r w:rsidR="0013695C" w:rsidRPr="000119D8">
        <w:rPr>
          <w:lang w:val="en-US"/>
        </w:rPr>
        <w:t>self-</w:t>
      </w:r>
      <w:r w:rsidR="008716A4">
        <w:rPr>
          <w:lang w:val="en-US"/>
        </w:rPr>
        <w:t>assessment</w:t>
      </w:r>
      <w:r w:rsidR="00D041F2">
        <w:rPr>
          <w:lang w:val="en-US"/>
        </w:rPr>
        <w:t xml:space="preserve"> </w:t>
      </w:r>
      <w:r w:rsidR="00403815">
        <w:rPr>
          <w:lang w:val="en-US"/>
        </w:rPr>
        <w:t>accuracy</w:t>
      </w:r>
      <w:r w:rsidR="00D041F2">
        <w:rPr>
          <w:lang w:val="en-US"/>
        </w:rPr>
        <w:fldChar w:fldCharType="begin"/>
      </w:r>
      <w:r w:rsidR="00ED5CF9">
        <w:rPr>
          <w:lang w:val="en-US"/>
        </w:rPr>
        <w:instrText xml:space="preserve"> ADDIN ZOTERO_ITEM CSL_CITATION {"citationID":"fvAgZIEs","properties":{"formattedCitation":"\\super 39\\nosupersub{}","plainCitation":"39","noteIndex":0},"citationItems":[{"id":882,"uris":["http://zotero.org/users/2506953/items/8ZHSFKQP"],"uri":["http://zotero.org/users/2506953/items/8ZHSFKQP"],"itemData":{"id":882,"type":"article-journal","abstract":"It is generally well accepted in health professional education that self-assessment is a key step in the continuing professional development cycle. While there has been increasing discussion in the community pertaining to whether or not professionals can indeed self-assess accurately, much of this discussion has been clouded by the fact that the term self-assessment has been used in an unfortunate and confusing variety of ways. In this article we will draw distinctions between self-assessment (an ability), self-directed assessment seeking and reflection (pedagogical strategies), and self-monitoring (immediate contextually relevant responses to environmental stimuli) in an attempt to clarify the rhetoric pertaining to each activity and provide some guidance regarding the implications that can be drawn from making these distinctions. We will further explore a source of persistence in the community's efforts to improve self-assessment despite clear findings from a large body of research that we as humans do not (and, in fact, perhaps cannot) self-assess well by describing what we call a \"they not we\" phenomenon. Finally, we will use this phenomenon and the distinctions previously described to advocate for a variety of research projects aimed at shedding further light on the complicated relationship between self-assessment and other forms of self-regulating professional development activities.","container-title":"The Journal of Continuing Education in the Health Professions","DOI":"10.1002/chp.150","ISSN":"0894-1912","issue":"1","journalAbbreviation":"J Contin Educ Health Prof","language":"eng","note":"PMID: 18366120","page":"14-19","source":"PubMed","title":"\"I'll never play professional football\" and other fallacies of self-assessment","volume":"28","author":[{"family":"Eva","given":"Kevin W."},{"family":"Regehr","given":"Glenn"}],"issued":{"date-parts":[["2008"]]}}}],"schema":"https://github.com/citation-style-language/schema/raw/master/csl-citation.json"} </w:instrText>
      </w:r>
      <w:r w:rsidR="00D041F2">
        <w:rPr>
          <w:lang w:val="en-US"/>
        </w:rPr>
        <w:fldChar w:fldCharType="separate"/>
      </w:r>
      <w:r w:rsidR="00ED5CF9" w:rsidRPr="00ED5CF9">
        <w:rPr>
          <w:rFonts w:ascii="Calibri" w:hAnsi="Calibri" w:cs="Calibri"/>
          <w:szCs w:val="24"/>
          <w:vertAlign w:val="superscript"/>
          <w:lang w:val="en-US"/>
        </w:rPr>
        <w:t>39</w:t>
      </w:r>
      <w:r w:rsidR="00D041F2">
        <w:rPr>
          <w:lang w:val="en-US"/>
        </w:rPr>
        <w:fldChar w:fldCharType="end"/>
      </w:r>
      <w:r w:rsidR="00D5370F">
        <w:rPr>
          <w:lang w:val="en-US"/>
        </w:rPr>
        <w:t>, which had previously been underscored in professional environment</w:t>
      </w:r>
      <w:r w:rsidR="0013695C" w:rsidRPr="000119D8">
        <w:rPr>
          <w:lang w:val="en-US"/>
        </w:rPr>
        <w:t xml:space="preserve"> </w:t>
      </w:r>
      <w:r w:rsidR="00082AED" w:rsidRPr="00403815">
        <w:rPr>
          <w:lang w:val="en-US"/>
        </w:rPr>
        <w:t>(Q1</w:t>
      </w:r>
      <w:r w:rsidR="007A562B" w:rsidRPr="00403815">
        <w:rPr>
          <w:lang w:val="en-US"/>
        </w:rPr>
        <w:t>7</w:t>
      </w:r>
      <w:r w:rsidR="00082AED" w:rsidRPr="00403815">
        <w:rPr>
          <w:lang w:val="en-US"/>
        </w:rPr>
        <w:t>).</w:t>
      </w:r>
      <w:r w:rsidR="00D5370F">
        <w:rPr>
          <w:lang w:val="en-US"/>
        </w:rPr>
        <w:fldChar w:fldCharType="begin"/>
      </w:r>
      <w:r w:rsidR="00ED5CF9">
        <w:rPr>
          <w:lang w:val="en-US"/>
        </w:rPr>
        <w:instrText xml:space="preserve"> ADDIN ZOTERO_ITEM CSL_CITATION {"citationID":"pDGJWYWB","properties":{"formattedCitation":"\\super 40\\nosupersub{}","plainCitation":"40","noteIndex":0},"citationItems":[{"id":903,"uris":["http://zotero.org/users/2506953/items/C9KV6TEJ"],"uri":["http://zotero.org/users/2506953/items/C9KV6TEJ"],"itemData":{"id":903,"type":"article-journal","abstract":"BACKGROUND: Adaptive expertise is an important physician skill, and the Master Adaptive Learner (MAL) conceptual model describes learner skills and behaviors integral to the acquisition of adaptive expertise. The learning environment is postulated to significantly impact how MALs learn, but it is unclear how these successful learners experience and interact with it. This study sought to understand the authentic experience of MALs within the learning environment and translate those experiences into practical recommendations to improve the learning environment for all trainees.\nMETHODS: Following a constructivist paradigm, we conducted a thematic analysis of transcripts from focus groups composed of MALs to identify commonalities in experiences and practices of successful postgraduate trainees in the learning environment. Saturation was achieved after seven focus groups, consisting of thirty-eight participants representing fourteen specialties from four institutions. Researchers coded transcripts using constant comparison analysis, which served as the foundation for our thematic analysis.\nRESULTS: We identified eight themes and situated them within a 4-component model of the learning environment. Four themes were identified within the personal component: (1) patients drive learning; (2) learning has no endpoint; (3) management of emotions is crucial for learning; (4) successful learning requires a structured approach. Two themes were identified in the social component: (5) positive social relationships are leveraged to maximize learning; (6) teaching facilitates personal learning. Two themes were identified in the organizational component: (7) transitions challenge learners to adapt; (8) the learning environment dictates goal setting strategy. No major themes were identified in the physical/virtual component, although participants frequently used technology when learning.\nCONCLUSIONS: Master Adaptive Learners experience similar facilitators of, and barriers to, success in the learning environment. Overall, our data show that acquisition of many successful strategies and skills that support learning are relegated to the hidden curriculum of residency training. Educators could support a more effective learning environment for all trainees by: (1) highlighting patients as the focal point of learning, (2) building a professional 'learner' identity, (3) teaching learning skills, and (4) creating opportunities for collaborative learning.","container-title":"BMC medical education","DOI":"10.1186/s12909-022-03200-5","ISSN":"1472-6920","issue":"1","journalAbbreviation":"BMC Med Educ","language":"eng","note":"PMID: 35241060\nPMCID: PMC8895544","page":"141","source":"PubMed","title":"Creating a better learning environment: a qualitative study uncovering the experiences of Master Adaptive Learners in residency","title-short":"Creating a better learning environment","volume":"22","author":[{"family":"Regan","given":"Linda"},{"family":"Hopson","given":"Laura R."},{"family":"Gisondi","given":"Michael A."},{"family":"Branzetti","given":"Jeremy"}],"issued":{"date-parts":[["2022",3,4]]}}}],"schema":"https://github.com/citation-style-language/schema/raw/master/csl-citation.json"} </w:instrText>
      </w:r>
      <w:r w:rsidR="00D5370F">
        <w:rPr>
          <w:lang w:val="en-US"/>
        </w:rPr>
        <w:fldChar w:fldCharType="separate"/>
      </w:r>
      <w:r w:rsidR="00ED5CF9" w:rsidRPr="00ED5CF9">
        <w:rPr>
          <w:rFonts w:ascii="Calibri" w:hAnsi="Calibri" w:cs="Calibri"/>
          <w:szCs w:val="24"/>
          <w:vertAlign w:val="superscript"/>
          <w:lang w:val="en-US"/>
        </w:rPr>
        <w:t>40</w:t>
      </w:r>
      <w:r w:rsidR="00D5370F">
        <w:rPr>
          <w:lang w:val="en-US"/>
        </w:rPr>
        <w:fldChar w:fldCharType="end"/>
      </w:r>
    </w:p>
    <w:p w14:paraId="56BCC8CF" w14:textId="269ED004" w:rsidR="002062FD" w:rsidRPr="002062FD" w:rsidRDefault="007A562B" w:rsidP="0069226F">
      <w:pPr>
        <w:rPr>
          <w:lang w:val="en-US"/>
        </w:rPr>
      </w:pPr>
      <w:r>
        <w:rPr>
          <w:lang w:val="en-US"/>
        </w:rPr>
        <w:t>As m</w:t>
      </w:r>
      <w:r w:rsidR="002062FD">
        <w:rPr>
          <w:lang w:val="en-US"/>
        </w:rPr>
        <w:t xml:space="preserve">ultiple emotions </w:t>
      </w:r>
      <w:r>
        <w:rPr>
          <w:lang w:val="en-US"/>
        </w:rPr>
        <w:t>were</w:t>
      </w:r>
      <w:r w:rsidR="002062FD">
        <w:rPr>
          <w:lang w:val="en-US"/>
        </w:rPr>
        <w:t xml:space="preserve"> frequently </w:t>
      </w:r>
      <w:r w:rsidR="00C92831">
        <w:rPr>
          <w:lang w:val="en-US"/>
        </w:rPr>
        <w:t>mixed</w:t>
      </w:r>
      <w:r>
        <w:rPr>
          <w:lang w:val="en-US"/>
        </w:rPr>
        <w:t xml:space="preserve">, </w:t>
      </w:r>
      <w:r w:rsidR="002062FD">
        <w:rPr>
          <w:lang w:val="en-US"/>
        </w:rPr>
        <w:t xml:space="preserve">the emotional response </w:t>
      </w:r>
      <w:r w:rsidR="00A6070B">
        <w:rPr>
          <w:lang w:val="en-US"/>
        </w:rPr>
        <w:t>of</w:t>
      </w:r>
      <w:r w:rsidR="004C4D10">
        <w:rPr>
          <w:lang w:val="en-US"/>
        </w:rPr>
        <w:t xml:space="preserve"> participan</w:t>
      </w:r>
      <w:r w:rsidR="00C92831">
        <w:rPr>
          <w:lang w:val="en-US"/>
        </w:rPr>
        <w:t>ts</w:t>
      </w:r>
      <w:r w:rsidR="004C4D10">
        <w:rPr>
          <w:lang w:val="en-US"/>
        </w:rPr>
        <w:t xml:space="preserve"> </w:t>
      </w:r>
      <w:r>
        <w:rPr>
          <w:lang w:val="en-US"/>
        </w:rPr>
        <w:t>to uncertainty</w:t>
      </w:r>
      <w:r w:rsidR="00A6070B">
        <w:rPr>
          <w:lang w:val="en-US"/>
        </w:rPr>
        <w:t xml:space="preserve"> </w:t>
      </w:r>
      <w:r>
        <w:rPr>
          <w:lang w:val="en-US"/>
        </w:rPr>
        <w:t>was</w:t>
      </w:r>
      <w:r w:rsidR="00A6070B">
        <w:rPr>
          <w:lang w:val="en-US"/>
        </w:rPr>
        <w:t xml:space="preserve"> be</w:t>
      </w:r>
      <w:r w:rsidR="003E3A9E">
        <w:rPr>
          <w:lang w:val="en-US"/>
        </w:rPr>
        <w:t>tter</w:t>
      </w:r>
      <w:r w:rsidR="00A6070B">
        <w:rPr>
          <w:lang w:val="en-US"/>
        </w:rPr>
        <w:t xml:space="preserve"> appraised as a continuum, as described</w:t>
      </w:r>
      <w:r w:rsidR="00C92831">
        <w:rPr>
          <w:lang w:val="en-US"/>
        </w:rPr>
        <w:t xml:space="preserve"> by Student 11</w:t>
      </w:r>
      <w:r w:rsidR="00A6070B">
        <w:rPr>
          <w:lang w:val="en-US"/>
        </w:rPr>
        <w:t xml:space="preserve">: </w:t>
      </w:r>
    </w:p>
    <w:p w14:paraId="4CB1CC7F" w14:textId="0F11C3DE" w:rsidR="00432FBE" w:rsidRPr="007A562B" w:rsidRDefault="00A6070B" w:rsidP="00342AA4">
      <w:pPr>
        <w:jc w:val="center"/>
        <w:rPr>
          <w:b/>
          <w:bCs/>
          <w:lang w:val="en-US"/>
        </w:rPr>
      </w:pPr>
      <w:r w:rsidRPr="00A6070B">
        <w:rPr>
          <w:i/>
          <w:iCs/>
          <w:lang w:val="en-US"/>
        </w:rPr>
        <w:t xml:space="preserve">“The people </w:t>
      </w:r>
      <w:r w:rsidR="00C92831">
        <w:rPr>
          <w:i/>
          <w:iCs/>
          <w:lang w:val="en-US"/>
        </w:rPr>
        <w:t>were are facing</w:t>
      </w:r>
      <w:r w:rsidRPr="00A6070B">
        <w:rPr>
          <w:i/>
          <w:iCs/>
          <w:lang w:val="en-US"/>
        </w:rPr>
        <w:t xml:space="preserve"> are expecting answers...what the patient wants to know, is how it's going to happen...yes, I find it very</w:t>
      </w:r>
      <w:r w:rsidR="007A562B">
        <w:rPr>
          <w:i/>
          <w:iCs/>
          <w:lang w:val="en-US"/>
        </w:rPr>
        <w:t xml:space="preserve"> </w:t>
      </w:r>
      <w:r w:rsidRPr="00A6070B">
        <w:rPr>
          <w:i/>
          <w:iCs/>
          <w:lang w:val="en-US"/>
        </w:rPr>
        <w:t xml:space="preserve">distressing, </w:t>
      </w:r>
      <w:r w:rsidR="00C92831">
        <w:rPr>
          <w:i/>
          <w:iCs/>
          <w:lang w:val="en-US"/>
        </w:rPr>
        <w:t>highly</w:t>
      </w:r>
      <w:r w:rsidR="00C92831" w:rsidRPr="00A6070B">
        <w:rPr>
          <w:i/>
          <w:iCs/>
          <w:lang w:val="en-US"/>
        </w:rPr>
        <w:t xml:space="preserve"> </w:t>
      </w:r>
      <w:r w:rsidR="00C92831">
        <w:rPr>
          <w:i/>
          <w:iCs/>
          <w:lang w:val="en-US"/>
        </w:rPr>
        <w:t>isolating</w:t>
      </w:r>
      <w:r w:rsidR="00C92831" w:rsidRPr="00A6070B">
        <w:rPr>
          <w:i/>
          <w:iCs/>
          <w:lang w:val="en-US"/>
        </w:rPr>
        <w:t xml:space="preserve"> </w:t>
      </w:r>
      <w:r w:rsidRPr="00A6070B">
        <w:rPr>
          <w:i/>
          <w:iCs/>
          <w:lang w:val="en-US"/>
        </w:rPr>
        <w:t xml:space="preserve">and we feel </w:t>
      </w:r>
      <w:r w:rsidR="00C92831">
        <w:rPr>
          <w:i/>
          <w:iCs/>
          <w:lang w:val="en-US"/>
        </w:rPr>
        <w:t>deeply</w:t>
      </w:r>
      <w:r w:rsidR="00C92831" w:rsidRPr="00A6070B">
        <w:rPr>
          <w:i/>
          <w:iCs/>
          <w:lang w:val="en-US"/>
        </w:rPr>
        <w:t xml:space="preserve"> </w:t>
      </w:r>
      <w:r w:rsidRPr="00A6070B">
        <w:rPr>
          <w:i/>
          <w:iCs/>
          <w:lang w:val="en-US"/>
        </w:rPr>
        <w:t>alone. And yeah, I find that my answer is not satisfactory -well- the answer I g</w:t>
      </w:r>
      <w:r w:rsidR="00C92831">
        <w:rPr>
          <w:i/>
          <w:iCs/>
          <w:lang w:val="en-US"/>
        </w:rPr>
        <w:t>a</w:t>
      </w:r>
      <w:r w:rsidRPr="00A6070B">
        <w:rPr>
          <w:i/>
          <w:iCs/>
          <w:lang w:val="en-US"/>
        </w:rPr>
        <w:t xml:space="preserve">ve them at that moment </w:t>
      </w:r>
      <w:r w:rsidR="00C92831">
        <w:rPr>
          <w:i/>
          <w:iCs/>
          <w:lang w:val="en-US"/>
        </w:rPr>
        <w:t>was al</w:t>
      </w:r>
      <w:r w:rsidRPr="00A6070B">
        <w:rPr>
          <w:i/>
          <w:iCs/>
          <w:lang w:val="en-US"/>
        </w:rPr>
        <w:t>most frustrating.”</w:t>
      </w:r>
      <w:r>
        <w:rPr>
          <w:lang w:val="en-US"/>
        </w:rPr>
        <w:t xml:space="preserve"> Student 11, Year 9.</w:t>
      </w:r>
    </w:p>
    <w:p w14:paraId="0F509382" w14:textId="3793D9EA" w:rsidR="00342AA4" w:rsidRDefault="004C4D10" w:rsidP="00342AA4">
      <w:pPr>
        <w:rPr>
          <w:lang w:val="en-US"/>
        </w:rPr>
      </w:pPr>
      <w:r>
        <w:rPr>
          <w:lang w:val="en-US"/>
        </w:rPr>
        <w:t>Behavioral</w:t>
      </w:r>
      <w:r w:rsidR="000C65C9">
        <w:rPr>
          <w:lang w:val="en-US"/>
        </w:rPr>
        <w:t xml:space="preserve"> responses pertained to the strategies used by students to regulate </w:t>
      </w:r>
      <w:r w:rsidR="00C92831">
        <w:rPr>
          <w:lang w:val="en-US"/>
        </w:rPr>
        <w:t xml:space="preserve">and cope with </w:t>
      </w:r>
      <w:r w:rsidR="000C65C9">
        <w:rPr>
          <w:lang w:val="en-US"/>
        </w:rPr>
        <w:t>uncertainty. Information seeking aimed to reduce uncertainty, by collecting additional information through diagnostic testing, literature search, or expert consultation</w:t>
      </w:r>
      <w:r w:rsidR="006D63ED">
        <w:rPr>
          <w:lang w:val="en-US"/>
        </w:rPr>
        <w:t xml:space="preserve"> (Q1</w:t>
      </w:r>
      <w:r w:rsidR="0063303B">
        <w:rPr>
          <w:lang w:val="en-US"/>
        </w:rPr>
        <w:t>8</w:t>
      </w:r>
      <w:r w:rsidR="006D63ED">
        <w:rPr>
          <w:lang w:val="en-US"/>
        </w:rPr>
        <w:t>).</w:t>
      </w:r>
    </w:p>
    <w:p w14:paraId="03880F78" w14:textId="42DD843D" w:rsidR="004D3094" w:rsidRDefault="004D3094" w:rsidP="004D3094">
      <w:pPr>
        <w:rPr>
          <w:lang w:val="en-US"/>
        </w:rPr>
      </w:pPr>
      <w:r>
        <w:rPr>
          <w:lang w:val="en-US"/>
        </w:rPr>
        <w:t xml:space="preserve">The “test of time” strategy, </w:t>
      </w:r>
      <w:proofErr w:type="gramStart"/>
      <w:r w:rsidR="00C92831">
        <w:rPr>
          <w:lang w:val="en-US"/>
        </w:rPr>
        <w:t>i.e.</w:t>
      </w:r>
      <w:proofErr w:type="gramEnd"/>
      <w:r>
        <w:rPr>
          <w:lang w:val="en-US"/>
        </w:rPr>
        <w:t xml:space="preserve"> endorsing an expectative posture to collect additional information from disease evolution, was also reported, </w:t>
      </w:r>
      <w:r w:rsidR="00890077">
        <w:rPr>
          <w:lang w:val="en-US"/>
        </w:rPr>
        <w:t xml:space="preserve">especially in case of </w:t>
      </w:r>
      <w:r>
        <w:rPr>
          <w:lang w:val="en-US"/>
        </w:rPr>
        <w:t>therapeutic</w:t>
      </w:r>
      <w:r w:rsidR="006D63ED">
        <w:rPr>
          <w:lang w:val="en-US"/>
        </w:rPr>
        <w:t xml:space="preserve"> (Q1</w:t>
      </w:r>
      <w:r w:rsidR="0063303B">
        <w:rPr>
          <w:lang w:val="en-US"/>
        </w:rPr>
        <w:t>9</w:t>
      </w:r>
      <w:r w:rsidR="006D63ED">
        <w:rPr>
          <w:lang w:val="en-US"/>
        </w:rPr>
        <w:t>)</w:t>
      </w:r>
      <w:r>
        <w:rPr>
          <w:lang w:val="en-US"/>
        </w:rPr>
        <w:t xml:space="preserve">, or communication issues </w:t>
      </w:r>
      <w:r w:rsidR="006D63ED" w:rsidRPr="006D63ED">
        <w:rPr>
          <w:lang w:val="en-US"/>
        </w:rPr>
        <w:t>(Q</w:t>
      </w:r>
      <w:r w:rsidR="0063303B">
        <w:rPr>
          <w:lang w:val="en-US"/>
        </w:rPr>
        <w:t>20</w:t>
      </w:r>
      <w:r w:rsidR="006D63ED" w:rsidRPr="006D63ED">
        <w:rPr>
          <w:lang w:val="en-US"/>
        </w:rPr>
        <w:t>)</w:t>
      </w:r>
      <w:r w:rsidRPr="006D63ED">
        <w:rPr>
          <w:lang w:val="en-US"/>
        </w:rPr>
        <w:t xml:space="preserve">. </w:t>
      </w:r>
    </w:p>
    <w:p w14:paraId="4CB63153" w14:textId="7BA137CC" w:rsidR="00247887" w:rsidRPr="00C52AEB" w:rsidRDefault="00F7024F" w:rsidP="0041514E">
      <w:pPr>
        <w:rPr>
          <w:lang w:val="en-US"/>
        </w:rPr>
      </w:pPr>
      <w:r>
        <w:rPr>
          <w:lang w:val="en-US"/>
        </w:rPr>
        <w:t xml:space="preserve">“Adjusting </w:t>
      </w:r>
      <w:r w:rsidR="00046837">
        <w:rPr>
          <w:lang w:val="en-US"/>
        </w:rPr>
        <w:t>strategies</w:t>
      </w:r>
      <w:r>
        <w:rPr>
          <w:lang w:val="en-US"/>
        </w:rPr>
        <w:t>” -</w:t>
      </w:r>
      <w:r w:rsidR="00046837">
        <w:rPr>
          <w:lang w:val="en-US"/>
        </w:rPr>
        <w:t xml:space="preserve">targeting </w:t>
      </w:r>
      <w:r w:rsidR="00124D60">
        <w:rPr>
          <w:lang w:val="en-US"/>
        </w:rPr>
        <w:t>the perception of uncertainty itself</w:t>
      </w:r>
      <w:r>
        <w:rPr>
          <w:lang w:val="en-US"/>
        </w:rPr>
        <w:t>-</w:t>
      </w:r>
      <w:r w:rsidR="00124D60">
        <w:rPr>
          <w:lang w:val="en-US"/>
        </w:rPr>
        <w:t xml:space="preserve"> were also described. </w:t>
      </w:r>
      <w:r w:rsidR="0087475D">
        <w:rPr>
          <w:lang w:val="en-US"/>
        </w:rPr>
        <w:t>T</w:t>
      </w:r>
      <w:r w:rsidR="00890077">
        <w:rPr>
          <w:lang w:val="en-US"/>
        </w:rPr>
        <w:t>o</w:t>
      </w:r>
      <w:r w:rsidR="00124D60">
        <w:rPr>
          <w:lang w:val="en-US"/>
        </w:rPr>
        <w:t xml:space="preserve"> that extent, </w:t>
      </w:r>
      <w:r w:rsidR="00890077">
        <w:rPr>
          <w:lang w:val="en-US"/>
        </w:rPr>
        <w:t xml:space="preserve">participants </w:t>
      </w:r>
      <w:r w:rsidR="00124D60">
        <w:rPr>
          <w:lang w:val="en-US"/>
        </w:rPr>
        <w:t xml:space="preserve">reported decreasing their level of </w:t>
      </w:r>
      <w:r w:rsidR="00124D60" w:rsidRPr="00112460">
        <w:rPr>
          <w:lang w:val="en-US"/>
        </w:rPr>
        <w:t xml:space="preserve">uncertainty by either </w:t>
      </w:r>
      <w:r w:rsidR="00112460" w:rsidRPr="00112460">
        <w:rPr>
          <w:lang w:val="en-US"/>
        </w:rPr>
        <w:t xml:space="preserve">reproducing </w:t>
      </w:r>
      <w:r w:rsidR="00112460">
        <w:rPr>
          <w:lang w:val="en-US"/>
        </w:rPr>
        <w:t>knowns procedural sequences</w:t>
      </w:r>
      <w:r w:rsidR="00124D60">
        <w:rPr>
          <w:lang w:val="en-US"/>
        </w:rPr>
        <w:t xml:space="preserve"> </w:t>
      </w:r>
      <w:r w:rsidR="0076370F">
        <w:rPr>
          <w:lang w:val="en-US"/>
        </w:rPr>
        <w:t>through pattern-recognition</w:t>
      </w:r>
      <w:r w:rsidR="00E6266C">
        <w:rPr>
          <w:lang w:val="en-US"/>
        </w:rPr>
        <w:t xml:space="preserve"> </w:t>
      </w:r>
      <w:r w:rsidR="00E6266C" w:rsidRPr="00247887">
        <w:rPr>
          <w:lang w:val="en-US"/>
        </w:rPr>
        <w:t>(</w:t>
      </w:r>
      <w:r w:rsidR="00247887" w:rsidRPr="00247887">
        <w:rPr>
          <w:lang w:val="en-US"/>
        </w:rPr>
        <w:t>Q</w:t>
      </w:r>
      <w:r w:rsidR="00185670">
        <w:rPr>
          <w:lang w:val="en-US"/>
        </w:rPr>
        <w:t>21</w:t>
      </w:r>
      <w:r w:rsidR="00E6266C" w:rsidRPr="00247887">
        <w:rPr>
          <w:lang w:val="en-US"/>
        </w:rPr>
        <w:t>)</w:t>
      </w:r>
      <w:r w:rsidR="00124D60" w:rsidRPr="00247887">
        <w:rPr>
          <w:lang w:val="en-US"/>
        </w:rPr>
        <w:t>,</w:t>
      </w:r>
      <w:r w:rsidR="00124D60">
        <w:rPr>
          <w:lang w:val="en-US"/>
        </w:rPr>
        <w:t xml:space="preserve"> or ignoring the source of ignorance</w:t>
      </w:r>
      <w:r w:rsidR="00247887">
        <w:rPr>
          <w:lang w:val="en-US"/>
        </w:rPr>
        <w:t xml:space="preserve"> (Q2</w:t>
      </w:r>
      <w:r w:rsidR="00185670">
        <w:rPr>
          <w:lang w:val="en-US"/>
        </w:rPr>
        <w:t>2</w:t>
      </w:r>
      <w:r w:rsidR="00247887">
        <w:rPr>
          <w:lang w:val="en-US"/>
        </w:rPr>
        <w:t>).</w:t>
      </w:r>
      <w:r w:rsidR="00124D60">
        <w:rPr>
          <w:lang w:val="en-US"/>
        </w:rPr>
        <w:t xml:space="preserve"> </w:t>
      </w:r>
      <w:r w:rsidR="0041514E">
        <w:rPr>
          <w:rFonts w:cstheme="minorHAnsi"/>
          <w:bCs/>
          <w:szCs w:val="20"/>
          <w:lang w:val="en-US"/>
        </w:rPr>
        <w:t xml:space="preserve">These two strategies </w:t>
      </w:r>
      <w:r w:rsidR="00890077">
        <w:rPr>
          <w:rFonts w:cstheme="minorHAnsi"/>
          <w:bCs/>
          <w:szCs w:val="20"/>
          <w:lang w:val="en-US"/>
        </w:rPr>
        <w:t xml:space="preserve">led </w:t>
      </w:r>
      <w:r w:rsidR="0041514E">
        <w:rPr>
          <w:rFonts w:cstheme="minorHAnsi"/>
          <w:bCs/>
          <w:szCs w:val="20"/>
          <w:lang w:val="en-US"/>
        </w:rPr>
        <w:t>students</w:t>
      </w:r>
      <w:r w:rsidR="00247887">
        <w:rPr>
          <w:rFonts w:cstheme="minorHAnsi"/>
          <w:bCs/>
          <w:szCs w:val="20"/>
          <w:lang w:val="en-US"/>
        </w:rPr>
        <w:t xml:space="preserve"> to</w:t>
      </w:r>
      <w:r w:rsidR="0076370F">
        <w:rPr>
          <w:rFonts w:cstheme="minorHAnsi"/>
          <w:bCs/>
          <w:szCs w:val="20"/>
          <w:lang w:val="en-US"/>
        </w:rPr>
        <w:t xml:space="preserve"> shift from an hypothetico-deductive, analytical process, to an intuitive, </w:t>
      </w:r>
      <w:r w:rsidR="00C52AEB">
        <w:rPr>
          <w:rFonts w:cstheme="minorHAnsi"/>
          <w:bCs/>
          <w:szCs w:val="20"/>
          <w:lang w:val="en-US"/>
        </w:rPr>
        <w:t>“</w:t>
      </w:r>
      <w:r w:rsidR="0076370F">
        <w:rPr>
          <w:rFonts w:cstheme="minorHAnsi"/>
          <w:bCs/>
          <w:szCs w:val="20"/>
          <w:lang w:val="en-US"/>
        </w:rPr>
        <w:t>experien</w:t>
      </w:r>
      <w:r w:rsidR="00C52AEB">
        <w:rPr>
          <w:rFonts w:cstheme="minorHAnsi"/>
          <w:bCs/>
          <w:szCs w:val="20"/>
          <w:lang w:val="en-US"/>
        </w:rPr>
        <w:t>ced-based”</w:t>
      </w:r>
      <w:r w:rsidR="0076370F">
        <w:rPr>
          <w:rFonts w:cstheme="minorHAnsi"/>
          <w:bCs/>
          <w:szCs w:val="20"/>
          <w:lang w:val="en-US"/>
        </w:rPr>
        <w:t xml:space="preserve"> reasoning, thus </w:t>
      </w:r>
      <w:r w:rsidR="00FC784A">
        <w:rPr>
          <w:rFonts w:cstheme="minorHAnsi"/>
          <w:bCs/>
          <w:szCs w:val="20"/>
          <w:lang w:val="en-US"/>
        </w:rPr>
        <w:t>limiting the conscious deliberation that produces uncertainty.</w:t>
      </w:r>
      <w:r w:rsidR="00CB70ED">
        <w:rPr>
          <w:rFonts w:cstheme="minorHAnsi"/>
          <w:bCs/>
          <w:szCs w:val="20"/>
          <w:lang w:val="en-US"/>
        </w:rPr>
        <w:t xml:space="preserve"> Accordingly, prototypes – a categorization of medical knowledge around representative exemplars</w:t>
      </w:r>
      <w:r w:rsidR="00547FD9">
        <w:rPr>
          <w:rFonts w:cstheme="minorHAnsi"/>
          <w:bCs/>
          <w:szCs w:val="20"/>
          <w:lang w:val="en-US"/>
        </w:rPr>
        <w:fldChar w:fldCharType="begin"/>
      </w:r>
      <w:r w:rsidR="00ED5CF9">
        <w:rPr>
          <w:rFonts w:cstheme="minorHAnsi"/>
          <w:bCs/>
          <w:szCs w:val="20"/>
          <w:lang w:val="en-US"/>
        </w:rPr>
        <w:instrText xml:space="preserve"> ADDIN ZOTERO_ITEM CSL_CITATION {"citationID":"SDEk0qA9","properties":{"formattedCitation":"\\super 41\\nosupersub{}","plainCitation":"41","noteIndex":0},"citationItems":[{"id":884,"uris":["http://zotero.org/users/2506953/items/ULBP39EJ"],"uri":["http://zotero.org/users/2506953/items/ULBP39EJ"],"itemData":{"id":884,"type":"article-journal","abstract":"According to recent research on categorization, knowledge of a given category is structured in memory around key cases or clear examples, referred to as the prototypes, which capture the core meaning of the category. The purpose of this study was to establish a converging sequence of evidence concerning the internal structure of fourteen broad categories of medical disorders as stored in the long-term memories of pre-clinical medical students and experienced doctors. It was shown that the mental representation of the categories was better described by the overlapping features of the prototype view of categorization than the criterial features of the classical view. It is argued that the prototype view may help facilitate the understanding of the learning and problem-solving process in medicine.","container-title":"Medical Education","DOI":"10.1111/j.1365-2923.1984.tb01295.x","ISSN":"0308-0110","issue":"6","journalAbbreviation":"Med Educ","language":"eng","note":"PMID: 6503748","page":"406-416","source":"PubMed","title":"The structure of medical knowledge in the memories of medical students and general practitioners: categories and prototypes","title-short":"The structure of medical knowledge in the memories of medical students and general practitioners","volume":"18","author":[{"family":"Bordage","given":"G."},{"family":"Zacks","given":"R."}],"issued":{"date-parts":[["1984",11]]}}}],"schema":"https://github.com/citation-style-language/schema/raw/master/csl-citation.json"} </w:instrText>
      </w:r>
      <w:r w:rsidR="00547FD9">
        <w:rPr>
          <w:rFonts w:cstheme="minorHAnsi"/>
          <w:bCs/>
          <w:szCs w:val="20"/>
          <w:lang w:val="en-US"/>
        </w:rPr>
        <w:fldChar w:fldCharType="separate"/>
      </w:r>
      <w:r w:rsidR="00ED5CF9" w:rsidRPr="00ED5CF9">
        <w:rPr>
          <w:rFonts w:ascii="Calibri" w:hAnsi="Calibri" w:cs="Calibri"/>
          <w:szCs w:val="24"/>
          <w:vertAlign w:val="superscript"/>
          <w:lang w:val="en-US"/>
        </w:rPr>
        <w:t>41</w:t>
      </w:r>
      <w:r w:rsidR="00547FD9">
        <w:rPr>
          <w:rFonts w:cstheme="minorHAnsi"/>
          <w:bCs/>
          <w:szCs w:val="20"/>
          <w:lang w:val="en-US"/>
        </w:rPr>
        <w:fldChar w:fldCharType="end"/>
      </w:r>
      <w:r w:rsidR="00BD488B">
        <w:rPr>
          <w:rFonts w:cstheme="minorHAnsi"/>
          <w:bCs/>
          <w:szCs w:val="20"/>
          <w:lang w:val="en-US"/>
        </w:rPr>
        <w:t xml:space="preserve"> </w:t>
      </w:r>
      <w:r w:rsidR="00547FD9">
        <w:rPr>
          <w:rFonts w:cstheme="minorHAnsi"/>
          <w:bCs/>
          <w:szCs w:val="20"/>
          <w:lang w:val="en-US"/>
        </w:rPr>
        <w:fldChar w:fldCharType="begin"/>
      </w:r>
      <w:r w:rsidR="00ED5CF9">
        <w:rPr>
          <w:rFonts w:cstheme="minorHAnsi"/>
          <w:bCs/>
          <w:szCs w:val="20"/>
          <w:lang w:val="en-US"/>
        </w:rPr>
        <w:instrText xml:space="preserve"> ADDIN ZOTERO_ITEM CSL_CITATION {"citationID":"IDbDm6aQ","properties":{"formattedCitation":"\\super 42\\nosupersub{}","plainCitation":"42","noteIndex":0},"citationItems":[{"id":886,"uris":["http://zotero.org/users/2506953/items/6WMELL8J"],"uri":["http://zotero.org/users/2506953/items/6WMELL8J"],"itemData":{"id":886,"type":"article-journal","container-title":"Medical Education","DOI":"10.1111/j.1365-2923.2007.02919.x","ISSN":"0308-0110","issue":"12","journalAbbreviation":"Med Educ","language":"eng","note":"PMID: 18045363","page":"1117-1121","source":"PubMed","title":"Prototypes and semantic qualifiers: from past to present","title-short":"Prototypes and semantic qualifiers","volume":"41","author":[{"family":"Bordage","given":"Georges"}],"issued":{"date-parts":[["2007",12]]}}}],"schema":"https://github.com/citation-style-language/schema/raw/master/csl-citation.json"} </w:instrText>
      </w:r>
      <w:r w:rsidR="00547FD9">
        <w:rPr>
          <w:rFonts w:cstheme="minorHAnsi"/>
          <w:bCs/>
          <w:szCs w:val="20"/>
          <w:lang w:val="en-US"/>
        </w:rPr>
        <w:fldChar w:fldCharType="separate"/>
      </w:r>
      <w:r w:rsidR="00ED5CF9" w:rsidRPr="00ED5CF9">
        <w:rPr>
          <w:rFonts w:ascii="Calibri" w:hAnsi="Calibri" w:cs="Calibri"/>
          <w:szCs w:val="24"/>
          <w:vertAlign w:val="superscript"/>
          <w:lang w:val="en-US"/>
        </w:rPr>
        <w:t>42</w:t>
      </w:r>
      <w:r w:rsidR="00547FD9">
        <w:rPr>
          <w:rFonts w:cstheme="minorHAnsi"/>
          <w:bCs/>
          <w:szCs w:val="20"/>
          <w:lang w:val="en-US"/>
        </w:rPr>
        <w:fldChar w:fldCharType="end"/>
      </w:r>
      <w:r w:rsidR="008716A4">
        <w:rPr>
          <w:rFonts w:cstheme="minorHAnsi"/>
          <w:bCs/>
          <w:szCs w:val="20"/>
          <w:lang w:val="en-US"/>
        </w:rPr>
        <w:t xml:space="preserve"> </w:t>
      </w:r>
      <w:r w:rsidR="00E54BBC">
        <w:rPr>
          <w:rFonts w:cstheme="minorHAnsi"/>
          <w:bCs/>
          <w:szCs w:val="20"/>
          <w:lang w:val="en-US"/>
        </w:rPr>
        <w:t>were among the</w:t>
      </w:r>
      <w:r w:rsidR="00C52AEB">
        <w:rPr>
          <w:rFonts w:cstheme="minorHAnsi"/>
          <w:bCs/>
          <w:szCs w:val="20"/>
          <w:lang w:val="en-US"/>
        </w:rPr>
        <w:t xml:space="preserve"> first-line strateg</w:t>
      </w:r>
      <w:r w:rsidR="00E54BBC">
        <w:rPr>
          <w:rFonts w:cstheme="minorHAnsi"/>
          <w:bCs/>
          <w:szCs w:val="20"/>
          <w:lang w:val="en-US"/>
        </w:rPr>
        <w:t>ies</w:t>
      </w:r>
      <w:r w:rsidR="00C52AEB">
        <w:rPr>
          <w:rFonts w:cstheme="minorHAnsi"/>
          <w:bCs/>
          <w:szCs w:val="20"/>
          <w:lang w:val="en-US"/>
        </w:rPr>
        <w:t xml:space="preserve"> </w:t>
      </w:r>
      <w:r w:rsidR="00E54BBC">
        <w:rPr>
          <w:rFonts w:cstheme="minorHAnsi"/>
          <w:bCs/>
          <w:szCs w:val="20"/>
          <w:lang w:val="en-US"/>
        </w:rPr>
        <w:t xml:space="preserve">to </w:t>
      </w:r>
      <w:r w:rsidR="00C52AEB">
        <w:rPr>
          <w:rFonts w:cstheme="minorHAnsi"/>
          <w:bCs/>
          <w:szCs w:val="20"/>
          <w:lang w:val="en-US"/>
        </w:rPr>
        <w:t>regulat</w:t>
      </w:r>
      <w:r w:rsidR="00E54BBC">
        <w:rPr>
          <w:rFonts w:cstheme="minorHAnsi"/>
          <w:bCs/>
          <w:szCs w:val="20"/>
          <w:lang w:val="en-US"/>
        </w:rPr>
        <w:t>e</w:t>
      </w:r>
      <w:r w:rsidR="00C52AEB">
        <w:rPr>
          <w:rFonts w:cstheme="minorHAnsi"/>
          <w:bCs/>
          <w:szCs w:val="20"/>
          <w:lang w:val="en-US"/>
        </w:rPr>
        <w:t xml:space="preserve"> uncertainty</w:t>
      </w:r>
      <w:r w:rsidR="00E54BBC">
        <w:rPr>
          <w:rFonts w:cstheme="minorHAnsi"/>
          <w:bCs/>
          <w:szCs w:val="20"/>
          <w:lang w:val="en-US"/>
        </w:rPr>
        <w:t>:</w:t>
      </w:r>
    </w:p>
    <w:p w14:paraId="1FE2709A" w14:textId="1E92A0F9" w:rsidR="00247887" w:rsidRPr="004E069A" w:rsidRDefault="00247887" w:rsidP="00C52AEB">
      <w:pPr>
        <w:spacing w:before="240"/>
        <w:jc w:val="center"/>
        <w:rPr>
          <w:rFonts w:eastAsia="Times New Roman" w:cstheme="minorHAnsi"/>
          <w:i/>
          <w:iCs/>
          <w:szCs w:val="20"/>
          <w:lang w:val="en-US" w:eastAsia="fr-FR"/>
        </w:rPr>
      </w:pPr>
      <w:r w:rsidRPr="004E069A">
        <w:rPr>
          <w:rFonts w:eastAsia="Times New Roman" w:cstheme="minorHAnsi"/>
          <w:i/>
          <w:iCs/>
          <w:szCs w:val="20"/>
          <w:lang w:val="en-US" w:eastAsia="fr-FR"/>
        </w:rPr>
        <w:t xml:space="preserve">“In fact, we also manage uncertainty by analogy:  we </w:t>
      </w:r>
      <w:r w:rsidR="004C4D10">
        <w:rPr>
          <w:rFonts w:eastAsia="Times New Roman" w:cstheme="minorHAnsi"/>
          <w:i/>
          <w:iCs/>
          <w:szCs w:val="20"/>
          <w:lang w:val="en-US" w:eastAsia="fr-FR"/>
        </w:rPr>
        <w:t xml:space="preserve">have </w:t>
      </w:r>
      <w:r w:rsidRPr="004E069A">
        <w:rPr>
          <w:rFonts w:eastAsia="Times New Roman" w:cstheme="minorHAnsi"/>
          <w:i/>
          <w:iCs/>
          <w:szCs w:val="20"/>
          <w:lang w:val="en-US" w:eastAsia="fr-FR"/>
        </w:rPr>
        <w:t>s</w:t>
      </w:r>
      <w:r w:rsidR="004C4D10">
        <w:rPr>
          <w:rFonts w:eastAsia="Times New Roman" w:cstheme="minorHAnsi"/>
          <w:i/>
          <w:iCs/>
          <w:szCs w:val="20"/>
          <w:lang w:val="en-US" w:eastAsia="fr-FR"/>
        </w:rPr>
        <w:t>een</w:t>
      </w:r>
      <w:r w:rsidRPr="004E069A">
        <w:rPr>
          <w:rFonts w:eastAsia="Times New Roman" w:cstheme="minorHAnsi"/>
          <w:i/>
          <w:iCs/>
          <w:szCs w:val="20"/>
          <w:lang w:val="en-US" w:eastAsia="fr-FR"/>
        </w:rPr>
        <w:t xml:space="preserve"> that in these situations someone </w:t>
      </w:r>
      <w:r w:rsidR="004C4D10">
        <w:rPr>
          <w:rFonts w:eastAsia="Times New Roman" w:cstheme="minorHAnsi"/>
          <w:i/>
          <w:iCs/>
          <w:szCs w:val="20"/>
          <w:lang w:val="en-US" w:eastAsia="fr-FR"/>
        </w:rPr>
        <w:t>acted</w:t>
      </w:r>
      <w:r w:rsidR="004C4D10" w:rsidRPr="004E069A">
        <w:rPr>
          <w:rFonts w:eastAsia="Times New Roman" w:cstheme="minorHAnsi"/>
          <w:i/>
          <w:iCs/>
          <w:szCs w:val="20"/>
          <w:lang w:val="en-US" w:eastAsia="fr-FR"/>
        </w:rPr>
        <w:t xml:space="preserve"> </w:t>
      </w:r>
      <w:r w:rsidRPr="004E069A">
        <w:rPr>
          <w:rFonts w:eastAsia="Times New Roman" w:cstheme="minorHAnsi"/>
          <w:i/>
          <w:iCs/>
          <w:szCs w:val="20"/>
          <w:lang w:val="en-US" w:eastAsia="fr-FR"/>
        </w:rPr>
        <w:t xml:space="preserve">like this and </w:t>
      </w:r>
      <w:r w:rsidR="0013024C">
        <w:rPr>
          <w:rFonts w:eastAsia="Times New Roman" w:cstheme="minorHAnsi"/>
          <w:i/>
          <w:iCs/>
          <w:szCs w:val="20"/>
          <w:lang w:val="en-US" w:eastAsia="fr-FR"/>
        </w:rPr>
        <w:t>we</w:t>
      </w:r>
      <w:r w:rsidRPr="004E069A">
        <w:rPr>
          <w:rFonts w:eastAsia="Times New Roman" w:cstheme="minorHAnsi"/>
          <w:i/>
          <w:iCs/>
          <w:szCs w:val="20"/>
          <w:lang w:val="en-US" w:eastAsia="fr-FR"/>
        </w:rPr>
        <w:t xml:space="preserve"> </w:t>
      </w:r>
      <w:r w:rsidR="0013024C">
        <w:rPr>
          <w:rFonts w:eastAsia="Times New Roman" w:cstheme="minorHAnsi"/>
          <w:i/>
          <w:iCs/>
          <w:szCs w:val="20"/>
          <w:lang w:val="en-US" w:eastAsia="fr-FR"/>
        </w:rPr>
        <w:t>realized</w:t>
      </w:r>
      <w:r w:rsidRPr="004E069A">
        <w:rPr>
          <w:rFonts w:eastAsia="Times New Roman" w:cstheme="minorHAnsi"/>
          <w:i/>
          <w:iCs/>
          <w:szCs w:val="20"/>
          <w:lang w:val="en-US" w:eastAsia="fr-FR"/>
        </w:rPr>
        <w:t xml:space="preserve"> that this way of </w:t>
      </w:r>
      <w:r w:rsidR="0013024C">
        <w:rPr>
          <w:rFonts w:eastAsia="Times New Roman" w:cstheme="minorHAnsi"/>
          <w:i/>
          <w:iCs/>
          <w:szCs w:val="20"/>
          <w:lang w:val="en-US" w:eastAsia="fr-FR"/>
        </w:rPr>
        <w:t>acting</w:t>
      </w:r>
      <w:r w:rsidRPr="004E069A">
        <w:rPr>
          <w:rFonts w:eastAsia="Times New Roman" w:cstheme="minorHAnsi"/>
          <w:i/>
          <w:iCs/>
          <w:szCs w:val="20"/>
          <w:lang w:val="en-US" w:eastAsia="fr-FR"/>
        </w:rPr>
        <w:t xml:space="preserve"> was </w:t>
      </w:r>
      <w:r w:rsidR="0013024C">
        <w:rPr>
          <w:rFonts w:eastAsia="Times New Roman" w:cstheme="minorHAnsi"/>
          <w:i/>
          <w:iCs/>
          <w:szCs w:val="20"/>
          <w:lang w:val="en-US" w:eastAsia="fr-FR"/>
        </w:rPr>
        <w:t>the most appropriate one</w:t>
      </w:r>
      <w:r w:rsidR="00E54BBC">
        <w:rPr>
          <w:rFonts w:eastAsia="Times New Roman" w:cstheme="minorHAnsi"/>
          <w:i/>
          <w:iCs/>
          <w:szCs w:val="20"/>
          <w:lang w:val="en-US" w:eastAsia="fr-FR"/>
        </w:rPr>
        <w:t>,</w:t>
      </w:r>
      <w:r w:rsidRPr="004E069A">
        <w:rPr>
          <w:rFonts w:eastAsia="Times New Roman" w:cstheme="minorHAnsi"/>
          <w:i/>
          <w:iCs/>
          <w:szCs w:val="20"/>
          <w:lang w:val="en-US" w:eastAsia="fr-FR"/>
        </w:rPr>
        <w:t xml:space="preserve"> so we try to reproduce that too... </w:t>
      </w:r>
      <w:r w:rsidR="00CB70ED">
        <w:rPr>
          <w:rFonts w:eastAsia="Times New Roman" w:cstheme="minorHAnsi"/>
          <w:i/>
          <w:iCs/>
          <w:szCs w:val="20"/>
          <w:lang w:val="en-US" w:eastAsia="fr-FR"/>
        </w:rPr>
        <w:t>basically</w:t>
      </w:r>
      <w:r w:rsidRPr="004E069A">
        <w:rPr>
          <w:rFonts w:eastAsia="Times New Roman" w:cstheme="minorHAnsi"/>
          <w:i/>
          <w:iCs/>
          <w:szCs w:val="20"/>
          <w:lang w:val="en-US" w:eastAsia="fr-FR"/>
        </w:rPr>
        <w:t xml:space="preserve">, I think that it is really the singularity of each situation that makes us </w:t>
      </w:r>
      <w:r w:rsidR="0013024C">
        <w:rPr>
          <w:rFonts w:eastAsia="Times New Roman" w:cstheme="minorHAnsi"/>
          <w:i/>
          <w:iCs/>
          <w:szCs w:val="20"/>
          <w:lang w:val="en-US" w:eastAsia="fr-FR"/>
        </w:rPr>
        <w:t xml:space="preserve">being </w:t>
      </w:r>
      <w:r w:rsidRPr="004E069A">
        <w:rPr>
          <w:rFonts w:eastAsia="Times New Roman" w:cstheme="minorHAnsi"/>
          <w:i/>
          <w:iCs/>
          <w:szCs w:val="20"/>
          <w:lang w:val="en-US" w:eastAsia="fr-FR"/>
        </w:rPr>
        <w:t>uncertain.” Student 10, Year 11</w:t>
      </w:r>
    </w:p>
    <w:p w14:paraId="5C77B566" w14:textId="0D2952E0" w:rsidR="00C557DF" w:rsidRDefault="003956FE" w:rsidP="003956FE">
      <w:pPr>
        <w:rPr>
          <w:b/>
          <w:bCs/>
          <w:lang w:val="en-US"/>
        </w:rPr>
      </w:pPr>
      <w:r>
        <w:rPr>
          <w:lang w:val="en-US"/>
        </w:rPr>
        <w:t>Beside</w:t>
      </w:r>
      <w:r w:rsidR="00F7024F">
        <w:rPr>
          <w:lang w:val="en-US"/>
        </w:rPr>
        <w:t>s</w:t>
      </w:r>
      <w:r>
        <w:rPr>
          <w:lang w:val="en-US"/>
        </w:rPr>
        <w:t xml:space="preserve">, </w:t>
      </w:r>
      <w:r w:rsidR="00F7024F">
        <w:rPr>
          <w:lang w:val="en-US"/>
        </w:rPr>
        <w:t>strategies aiming to resist</w:t>
      </w:r>
      <w:r w:rsidR="00E54BBC">
        <w:rPr>
          <w:lang w:val="en-US"/>
        </w:rPr>
        <w:t xml:space="preserve"> to</w:t>
      </w:r>
      <w:r w:rsidR="00F7024F">
        <w:rPr>
          <w:lang w:val="en-US"/>
        </w:rPr>
        <w:t xml:space="preserve"> the negative psychological effects of uncertainty were discussed. </w:t>
      </w:r>
      <w:r w:rsidR="00E54BBC">
        <w:rPr>
          <w:lang w:val="en-US"/>
        </w:rPr>
        <w:t xml:space="preserve">Participants </w:t>
      </w:r>
      <w:r w:rsidR="00F7024F">
        <w:rPr>
          <w:lang w:val="en-US"/>
        </w:rPr>
        <w:t xml:space="preserve">reported that “taking a step back” from the situation helped them to regulate their </w:t>
      </w:r>
      <w:r w:rsidR="003C5EEF">
        <w:rPr>
          <w:lang w:val="en-US"/>
        </w:rPr>
        <w:t>emotional and behavioral response</w:t>
      </w:r>
      <w:r w:rsidR="00E54BBC">
        <w:rPr>
          <w:lang w:val="en-US"/>
        </w:rPr>
        <w:t>s</w:t>
      </w:r>
      <w:r w:rsidR="003C5EEF">
        <w:rPr>
          <w:lang w:val="en-US"/>
        </w:rPr>
        <w:t xml:space="preserve"> to unce</w:t>
      </w:r>
      <w:r w:rsidR="003C5EEF" w:rsidRPr="004E069A">
        <w:rPr>
          <w:lang w:val="en-US"/>
        </w:rPr>
        <w:t>rtainty</w:t>
      </w:r>
      <w:r w:rsidR="004E069A" w:rsidRPr="004E069A">
        <w:rPr>
          <w:lang w:val="en-US"/>
        </w:rPr>
        <w:t xml:space="preserve"> </w:t>
      </w:r>
      <w:r w:rsidR="003C5EEF" w:rsidRPr="004E069A">
        <w:rPr>
          <w:lang w:val="en-US"/>
        </w:rPr>
        <w:t>(</w:t>
      </w:r>
      <w:r w:rsidR="004E069A" w:rsidRPr="004E069A">
        <w:rPr>
          <w:lang w:val="en-US"/>
        </w:rPr>
        <w:t>Q2</w:t>
      </w:r>
      <w:r w:rsidR="00074DEE">
        <w:rPr>
          <w:lang w:val="en-US"/>
        </w:rPr>
        <w:t>3</w:t>
      </w:r>
      <w:r w:rsidR="003C5EEF" w:rsidRPr="004E069A">
        <w:rPr>
          <w:lang w:val="en-US"/>
        </w:rPr>
        <w:t xml:space="preserve">), while </w:t>
      </w:r>
      <w:r w:rsidR="00E54BBC">
        <w:rPr>
          <w:lang w:val="en-US"/>
        </w:rPr>
        <w:t>others</w:t>
      </w:r>
      <w:r w:rsidR="003C5EEF" w:rsidRPr="004E069A">
        <w:rPr>
          <w:lang w:val="en-US"/>
        </w:rPr>
        <w:t xml:space="preserve"> reported trying to defer decision </w:t>
      </w:r>
      <w:r w:rsidR="00E54BBC">
        <w:rPr>
          <w:lang w:val="en-US"/>
        </w:rPr>
        <w:t>when being</w:t>
      </w:r>
      <w:r w:rsidR="00E54BBC" w:rsidRPr="004E069A">
        <w:rPr>
          <w:lang w:val="en-US"/>
        </w:rPr>
        <w:t xml:space="preserve"> </w:t>
      </w:r>
      <w:r w:rsidR="003C5EEF" w:rsidRPr="004E069A">
        <w:rPr>
          <w:lang w:val="en-US"/>
        </w:rPr>
        <w:t>uncertain (</w:t>
      </w:r>
      <w:r w:rsidR="004E069A" w:rsidRPr="004E069A">
        <w:rPr>
          <w:lang w:val="en-US"/>
        </w:rPr>
        <w:t>Q2</w:t>
      </w:r>
      <w:r w:rsidR="00074DEE">
        <w:rPr>
          <w:lang w:val="en-US"/>
        </w:rPr>
        <w:t>4</w:t>
      </w:r>
      <w:r w:rsidR="003C5EEF" w:rsidRPr="004E069A">
        <w:rPr>
          <w:lang w:val="en-US"/>
        </w:rPr>
        <w:t>).</w:t>
      </w:r>
    </w:p>
    <w:p w14:paraId="751F66D4" w14:textId="7DF6A4F3" w:rsidR="00C557DF" w:rsidRPr="00D63594" w:rsidRDefault="00E54BBC" w:rsidP="003956FE">
      <w:pPr>
        <w:rPr>
          <w:b/>
          <w:bCs/>
          <w:lang w:val="en-US"/>
        </w:rPr>
      </w:pPr>
      <w:r>
        <w:rPr>
          <w:lang w:val="en-US"/>
        </w:rPr>
        <w:t>Participants</w:t>
      </w:r>
      <w:r w:rsidR="00C557DF">
        <w:rPr>
          <w:lang w:val="en-US"/>
        </w:rPr>
        <w:t xml:space="preserve"> also reported adapting to uncertainty, by adjusting their goals in response to </w:t>
      </w:r>
      <w:r w:rsidR="00074DEE">
        <w:rPr>
          <w:lang w:val="en-US"/>
        </w:rPr>
        <w:t xml:space="preserve">an irreducible </w:t>
      </w:r>
      <w:r w:rsidR="00C557DF">
        <w:rPr>
          <w:lang w:val="en-US"/>
        </w:rPr>
        <w:t>uncertainty</w:t>
      </w:r>
      <w:r w:rsidR="00C557DF" w:rsidRPr="00D63594">
        <w:rPr>
          <w:lang w:val="en-US"/>
        </w:rPr>
        <w:t xml:space="preserve"> (</w:t>
      </w:r>
      <w:r w:rsidR="00D63594" w:rsidRPr="00D63594">
        <w:rPr>
          <w:lang w:val="en-US"/>
        </w:rPr>
        <w:t>Q2</w:t>
      </w:r>
      <w:r w:rsidR="00074DEE">
        <w:rPr>
          <w:lang w:val="en-US"/>
        </w:rPr>
        <w:t>5</w:t>
      </w:r>
      <w:r w:rsidR="00C557DF" w:rsidRPr="00D63594">
        <w:rPr>
          <w:lang w:val="en-US"/>
        </w:rPr>
        <w:t>).</w:t>
      </w:r>
      <w:r w:rsidR="00BF2A5C">
        <w:rPr>
          <w:b/>
          <w:bCs/>
          <w:lang w:val="en-US"/>
        </w:rPr>
        <w:t xml:space="preserve"> </w:t>
      </w:r>
      <w:r w:rsidR="00B20266">
        <w:rPr>
          <w:lang w:val="en-US"/>
        </w:rPr>
        <w:t>Such adaptative response may be particularly demonstrative of a</w:t>
      </w:r>
      <w:r w:rsidR="00074DEE">
        <w:rPr>
          <w:lang w:val="en-US"/>
        </w:rPr>
        <w:t>n already well-</w:t>
      </w:r>
      <w:r>
        <w:rPr>
          <w:lang w:val="en-US"/>
        </w:rPr>
        <w:t>developed</w:t>
      </w:r>
      <w:r w:rsidR="00074DEE">
        <w:rPr>
          <w:lang w:val="en-US"/>
        </w:rPr>
        <w:t xml:space="preserve"> </w:t>
      </w:r>
      <w:r w:rsidR="00B20266">
        <w:rPr>
          <w:lang w:val="en-US"/>
        </w:rPr>
        <w:t>uncertainty tolerance, and t</w:t>
      </w:r>
      <w:r w:rsidR="00BF2A5C" w:rsidRPr="00C57406">
        <w:rPr>
          <w:lang w:val="en-US"/>
        </w:rPr>
        <w:t xml:space="preserve">he </w:t>
      </w:r>
      <w:r w:rsidR="00C57406">
        <w:rPr>
          <w:lang w:val="en-US"/>
        </w:rPr>
        <w:t>complex sequence</w:t>
      </w:r>
      <w:r w:rsidR="00BF2A5C" w:rsidRPr="00C57406">
        <w:rPr>
          <w:lang w:val="en-US"/>
        </w:rPr>
        <w:t xml:space="preserve"> </w:t>
      </w:r>
      <w:r w:rsidR="00B20266">
        <w:rPr>
          <w:lang w:val="en-US"/>
        </w:rPr>
        <w:t>between</w:t>
      </w:r>
      <w:r w:rsidR="00BF2A5C" w:rsidRPr="00C57406">
        <w:rPr>
          <w:lang w:val="en-US"/>
        </w:rPr>
        <w:t xml:space="preserve"> uncertainty acknowledgement, emotional response,</w:t>
      </w:r>
      <w:r w:rsidR="00C57406">
        <w:rPr>
          <w:lang w:val="en-US"/>
        </w:rPr>
        <w:t xml:space="preserve"> </w:t>
      </w:r>
      <w:r w:rsidR="00B20266">
        <w:rPr>
          <w:lang w:val="en-US"/>
        </w:rPr>
        <w:t xml:space="preserve">and </w:t>
      </w:r>
      <w:r w:rsidR="00BF2A5C" w:rsidRPr="00C57406">
        <w:rPr>
          <w:lang w:val="en-US"/>
        </w:rPr>
        <w:t xml:space="preserve">adaptation to uncertainty as </w:t>
      </w:r>
      <w:r w:rsidR="00C57406">
        <w:rPr>
          <w:lang w:val="en-US"/>
        </w:rPr>
        <w:t xml:space="preserve">a final </w:t>
      </w:r>
      <w:r w:rsidRPr="00C57406">
        <w:rPr>
          <w:lang w:val="en-US"/>
        </w:rPr>
        <w:t>behavioral</w:t>
      </w:r>
      <w:r w:rsidR="00BF2A5C" w:rsidRPr="00C57406">
        <w:rPr>
          <w:lang w:val="en-US"/>
        </w:rPr>
        <w:t xml:space="preserve"> re</w:t>
      </w:r>
      <w:r w:rsidR="00C57406">
        <w:rPr>
          <w:lang w:val="en-US"/>
        </w:rPr>
        <w:t>s</w:t>
      </w:r>
      <w:r w:rsidR="00BF2A5C" w:rsidRPr="00C57406">
        <w:rPr>
          <w:lang w:val="en-US"/>
        </w:rPr>
        <w:t xml:space="preserve">ponse, was </w:t>
      </w:r>
      <w:r w:rsidR="00D63594">
        <w:rPr>
          <w:lang w:val="en-US"/>
        </w:rPr>
        <w:t xml:space="preserve">best </w:t>
      </w:r>
      <w:r w:rsidR="00BF2A5C" w:rsidRPr="00C57406">
        <w:rPr>
          <w:lang w:val="en-US"/>
        </w:rPr>
        <w:t xml:space="preserve">encapsulated by student </w:t>
      </w:r>
      <w:r w:rsidR="00C57406" w:rsidRPr="00C57406">
        <w:rPr>
          <w:lang w:val="en-US"/>
        </w:rPr>
        <w:t>4, Year 11:</w:t>
      </w:r>
    </w:p>
    <w:p w14:paraId="6C66C7A6" w14:textId="2C6077E9" w:rsidR="00C557DF" w:rsidRPr="004A55FB" w:rsidRDefault="00C57406" w:rsidP="00D76A0C">
      <w:pPr>
        <w:jc w:val="center"/>
        <w:rPr>
          <w:i/>
          <w:iCs/>
          <w:lang w:val="en-US"/>
        </w:rPr>
      </w:pPr>
      <w:r w:rsidRPr="004A55FB">
        <w:rPr>
          <w:i/>
          <w:iCs/>
          <w:lang w:val="en-US"/>
        </w:rPr>
        <w:lastRenderedPageBreak/>
        <w:t>“F</w:t>
      </w:r>
      <w:r w:rsidR="00C557DF" w:rsidRPr="004A55FB">
        <w:rPr>
          <w:i/>
          <w:iCs/>
          <w:lang w:val="en-US"/>
        </w:rPr>
        <w:t xml:space="preserve">rom the moment we accept that there </w:t>
      </w:r>
      <w:r w:rsidR="00E54BBC">
        <w:rPr>
          <w:i/>
          <w:iCs/>
          <w:lang w:val="en-US"/>
        </w:rPr>
        <w:t xml:space="preserve">will </w:t>
      </w:r>
      <w:r w:rsidR="00E54BBC" w:rsidRPr="004A55FB">
        <w:rPr>
          <w:i/>
          <w:iCs/>
          <w:lang w:val="en-US"/>
        </w:rPr>
        <w:t xml:space="preserve"> </w:t>
      </w:r>
      <w:r w:rsidR="00C557DF" w:rsidRPr="004A55FB">
        <w:rPr>
          <w:i/>
          <w:iCs/>
          <w:lang w:val="en-US"/>
        </w:rPr>
        <w:t>be uncertainty...</w:t>
      </w:r>
      <w:r w:rsidR="00BF2A5C" w:rsidRPr="004A55FB">
        <w:rPr>
          <w:i/>
          <w:iCs/>
          <w:lang w:val="en-US"/>
        </w:rPr>
        <w:t xml:space="preserve"> we manage to feel more comfortable</w:t>
      </w:r>
      <w:r w:rsidR="00C557DF" w:rsidRPr="004A55FB">
        <w:rPr>
          <w:i/>
          <w:iCs/>
          <w:lang w:val="en-US"/>
        </w:rPr>
        <w:t xml:space="preserve"> </w:t>
      </w:r>
      <w:r w:rsidR="00BF2A5C" w:rsidRPr="004A55FB">
        <w:rPr>
          <w:i/>
          <w:iCs/>
          <w:lang w:val="en-US"/>
        </w:rPr>
        <w:t>and to be less, I think, tetanized…</w:t>
      </w:r>
      <w:r w:rsidR="00C557DF" w:rsidRPr="004A55FB">
        <w:rPr>
          <w:i/>
          <w:iCs/>
          <w:lang w:val="en-US"/>
        </w:rPr>
        <w:t xml:space="preserve">we may be a little better at weighing the different elements that help us make a decision... because in fact, from the moment we start to </w:t>
      </w:r>
      <w:r w:rsidR="0013024C">
        <w:rPr>
          <w:i/>
          <w:iCs/>
          <w:lang w:val="en-US"/>
        </w:rPr>
        <w:t>be</w:t>
      </w:r>
      <w:r w:rsidR="0013024C" w:rsidRPr="004A55FB">
        <w:rPr>
          <w:i/>
          <w:iCs/>
          <w:lang w:val="en-US"/>
        </w:rPr>
        <w:t xml:space="preserve"> </w:t>
      </w:r>
      <w:r w:rsidR="00C557DF" w:rsidRPr="004A55FB">
        <w:rPr>
          <w:i/>
          <w:iCs/>
          <w:lang w:val="en-US"/>
        </w:rPr>
        <w:t>a little more experience</w:t>
      </w:r>
      <w:r w:rsidR="0013024C">
        <w:rPr>
          <w:i/>
          <w:iCs/>
          <w:lang w:val="en-US"/>
        </w:rPr>
        <w:t>d</w:t>
      </w:r>
      <w:r w:rsidR="00C557DF" w:rsidRPr="004A55FB">
        <w:rPr>
          <w:i/>
          <w:iCs/>
          <w:lang w:val="en-US"/>
        </w:rPr>
        <w:t xml:space="preserve">... we </w:t>
      </w:r>
      <w:r w:rsidRPr="004A55FB">
        <w:rPr>
          <w:i/>
          <w:iCs/>
          <w:lang w:val="en-US"/>
        </w:rPr>
        <w:t>are able to</w:t>
      </w:r>
      <w:r w:rsidR="00C557DF" w:rsidRPr="004A55FB">
        <w:rPr>
          <w:i/>
          <w:iCs/>
          <w:lang w:val="en-US"/>
        </w:rPr>
        <w:t xml:space="preserve"> identify several possible options, ... and generally there is not </w:t>
      </w:r>
      <w:r w:rsidR="0013024C">
        <w:rPr>
          <w:i/>
          <w:iCs/>
          <w:lang w:val="en-US"/>
        </w:rPr>
        <w:t xml:space="preserve">only </w:t>
      </w:r>
      <w:r w:rsidR="00C557DF" w:rsidRPr="004A55FB">
        <w:rPr>
          <w:i/>
          <w:iCs/>
          <w:lang w:val="en-US"/>
        </w:rPr>
        <w:t xml:space="preserve">one choice </w:t>
      </w:r>
      <w:r w:rsidR="00E54BBC">
        <w:rPr>
          <w:i/>
          <w:iCs/>
          <w:lang w:val="en-US"/>
        </w:rPr>
        <w:t xml:space="preserve">being </w:t>
      </w:r>
      <w:r w:rsidR="00C557DF" w:rsidRPr="004A55FB">
        <w:rPr>
          <w:i/>
          <w:iCs/>
          <w:lang w:val="en-US"/>
        </w:rPr>
        <w:t xml:space="preserve"> </w:t>
      </w:r>
      <w:r w:rsidR="00E54BBC">
        <w:rPr>
          <w:i/>
          <w:iCs/>
          <w:lang w:val="en-US"/>
        </w:rPr>
        <w:t xml:space="preserve">all </w:t>
      </w:r>
      <w:r w:rsidR="00C557DF" w:rsidRPr="004A55FB">
        <w:rPr>
          <w:i/>
          <w:iCs/>
          <w:lang w:val="en-US"/>
        </w:rPr>
        <w:t>good</w:t>
      </w:r>
      <w:r w:rsidR="00E54BBC">
        <w:rPr>
          <w:i/>
          <w:iCs/>
          <w:lang w:val="en-US"/>
        </w:rPr>
        <w:t xml:space="preserve"> and one</w:t>
      </w:r>
      <w:r w:rsidR="00C557DF" w:rsidRPr="004A55FB">
        <w:rPr>
          <w:i/>
          <w:iCs/>
          <w:lang w:val="en-US"/>
        </w:rPr>
        <w:t xml:space="preserve"> another choice </w:t>
      </w:r>
      <w:r w:rsidR="00E54BBC">
        <w:rPr>
          <w:i/>
          <w:iCs/>
          <w:lang w:val="en-US"/>
        </w:rPr>
        <w:t>being</w:t>
      </w:r>
      <w:r w:rsidR="00C557DF" w:rsidRPr="004A55FB">
        <w:rPr>
          <w:i/>
          <w:iCs/>
          <w:lang w:val="en-US"/>
        </w:rPr>
        <w:t xml:space="preserve"> </w:t>
      </w:r>
      <w:r w:rsidR="0013024C">
        <w:rPr>
          <w:i/>
          <w:iCs/>
          <w:lang w:val="en-US"/>
        </w:rPr>
        <w:t xml:space="preserve">all </w:t>
      </w:r>
      <w:r w:rsidR="00C557DF" w:rsidRPr="004A55FB">
        <w:rPr>
          <w:i/>
          <w:iCs/>
          <w:lang w:val="en-US"/>
        </w:rPr>
        <w:t>wrong, so it is all about being ready to take the one that we th</w:t>
      </w:r>
      <w:r w:rsidR="00277EA3" w:rsidRPr="004A55FB">
        <w:rPr>
          <w:i/>
          <w:iCs/>
          <w:lang w:val="en-US"/>
        </w:rPr>
        <w:t>ink</w:t>
      </w:r>
      <w:r w:rsidR="00C557DF" w:rsidRPr="004A55FB">
        <w:rPr>
          <w:i/>
          <w:iCs/>
          <w:lang w:val="en-US"/>
        </w:rPr>
        <w:t xml:space="preserve"> </w:t>
      </w:r>
      <w:r w:rsidR="00E54BBC">
        <w:rPr>
          <w:i/>
          <w:iCs/>
          <w:lang w:val="en-US"/>
        </w:rPr>
        <w:t>as being</w:t>
      </w:r>
      <w:r w:rsidR="00C557DF" w:rsidRPr="004A55FB">
        <w:rPr>
          <w:i/>
          <w:iCs/>
          <w:lang w:val="en-US"/>
        </w:rPr>
        <w:t xml:space="preserve"> the best at th</w:t>
      </w:r>
      <w:r w:rsidR="0013024C">
        <w:rPr>
          <w:i/>
          <w:iCs/>
          <w:lang w:val="en-US"/>
        </w:rPr>
        <w:t>at</w:t>
      </w:r>
      <w:r w:rsidR="00C557DF" w:rsidRPr="004A55FB">
        <w:rPr>
          <w:i/>
          <w:iCs/>
          <w:lang w:val="en-US"/>
        </w:rPr>
        <w:t xml:space="preserve"> time.</w:t>
      </w:r>
      <w:r w:rsidRPr="004A55FB">
        <w:rPr>
          <w:i/>
          <w:iCs/>
          <w:lang w:val="en-US"/>
        </w:rPr>
        <w:t>”</w:t>
      </w:r>
    </w:p>
    <w:p w14:paraId="4BF36FB6" w14:textId="33918902" w:rsidR="00432FBE" w:rsidRDefault="001A02B1" w:rsidP="001A02B1">
      <w:pPr>
        <w:rPr>
          <w:lang w:val="en-US"/>
        </w:rPr>
      </w:pPr>
      <w:r>
        <w:rPr>
          <w:lang w:val="en-US"/>
        </w:rPr>
        <w:t xml:space="preserve">Relating with others </w:t>
      </w:r>
      <w:r w:rsidR="00D76A0C">
        <w:rPr>
          <w:lang w:val="en-US"/>
        </w:rPr>
        <w:t>allowed</w:t>
      </w:r>
      <w:r>
        <w:rPr>
          <w:lang w:val="en-US"/>
        </w:rPr>
        <w:t xml:space="preserve"> </w:t>
      </w:r>
      <w:r w:rsidR="0013024C">
        <w:rPr>
          <w:lang w:val="en-US"/>
        </w:rPr>
        <w:t xml:space="preserve">participants </w:t>
      </w:r>
      <w:r>
        <w:rPr>
          <w:lang w:val="en-US"/>
        </w:rPr>
        <w:t xml:space="preserve">to protect themselves against the aversive psychological effects of uncertainty, by </w:t>
      </w:r>
      <w:r w:rsidR="00D76A0C">
        <w:rPr>
          <w:lang w:val="en-US"/>
        </w:rPr>
        <w:t>sharing</w:t>
      </w:r>
      <w:r w:rsidR="000E7D6C">
        <w:rPr>
          <w:lang w:val="en-US"/>
        </w:rPr>
        <w:t xml:space="preserve"> with other professionals the</w:t>
      </w:r>
      <w:r w:rsidR="00D76A0C">
        <w:rPr>
          <w:lang w:val="en-US"/>
        </w:rPr>
        <w:t xml:space="preserve"> </w:t>
      </w:r>
      <w:r w:rsidR="009D56A8">
        <w:rPr>
          <w:lang w:val="en-US"/>
        </w:rPr>
        <w:t>decision responsibility</w:t>
      </w:r>
      <w:r w:rsidR="00F57725">
        <w:rPr>
          <w:lang w:val="en-US"/>
        </w:rPr>
        <w:t xml:space="preserve"> </w:t>
      </w:r>
      <w:r w:rsidR="000E7D6C">
        <w:rPr>
          <w:lang w:val="en-US"/>
        </w:rPr>
        <w:t xml:space="preserve">or </w:t>
      </w:r>
      <w:r w:rsidR="00E54BBC">
        <w:rPr>
          <w:lang w:val="en-US"/>
        </w:rPr>
        <w:t xml:space="preserve">their </w:t>
      </w:r>
      <w:r w:rsidR="009D56A8">
        <w:rPr>
          <w:lang w:val="en-US"/>
        </w:rPr>
        <w:t>experience</w:t>
      </w:r>
      <w:r w:rsidR="00E54BBC">
        <w:rPr>
          <w:lang w:val="en-US"/>
        </w:rPr>
        <w:t>.</w:t>
      </w:r>
      <w:r>
        <w:rPr>
          <w:lang w:val="en-US"/>
        </w:rPr>
        <w:t xml:space="preserve"> To that extent, paramedics as well as peers or supervisors</w:t>
      </w:r>
      <w:r w:rsidR="000E7D6C">
        <w:rPr>
          <w:lang w:val="en-US"/>
        </w:rPr>
        <w:t>,</w:t>
      </w:r>
      <w:r>
        <w:rPr>
          <w:lang w:val="en-US"/>
        </w:rPr>
        <w:t xml:space="preserve"> were considered as valuable resources</w:t>
      </w:r>
      <w:r w:rsidR="0013617D">
        <w:rPr>
          <w:lang w:val="en-US"/>
        </w:rPr>
        <w:t xml:space="preserve"> </w:t>
      </w:r>
      <w:r w:rsidR="0013617D" w:rsidRPr="000E7D6C">
        <w:rPr>
          <w:lang w:val="en-US"/>
        </w:rPr>
        <w:t>(</w:t>
      </w:r>
      <w:r w:rsidR="000E7D6C" w:rsidRPr="000E7D6C">
        <w:rPr>
          <w:lang w:val="en-US"/>
        </w:rPr>
        <w:t>Q24</w:t>
      </w:r>
      <w:r w:rsidR="000E7D6C">
        <w:rPr>
          <w:lang w:val="en-US"/>
        </w:rPr>
        <w:t>,</w:t>
      </w:r>
      <w:r w:rsidR="00112460">
        <w:rPr>
          <w:lang w:val="en-US"/>
        </w:rPr>
        <w:t xml:space="preserve"> </w:t>
      </w:r>
      <w:r w:rsidR="000E7D6C">
        <w:rPr>
          <w:lang w:val="en-US"/>
        </w:rPr>
        <w:t>25</w:t>
      </w:r>
      <w:r w:rsidR="000E7D6C" w:rsidRPr="000E7D6C">
        <w:rPr>
          <w:lang w:val="en-US"/>
        </w:rPr>
        <w:t>).</w:t>
      </w:r>
      <w:r>
        <w:rPr>
          <w:lang w:val="en-US"/>
        </w:rPr>
        <w:t xml:space="preserve"> </w:t>
      </w:r>
    </w:p>
    <w:p w14:paraId="3014EF2E" w14:textId="752E0123" w:rsidR="00C0493A" w:rsidRDefault="00532DC0" w:rsidP="00532DC0">
      <w:pPr>
        <w:rPr>
          <w:lang w:val="en-US"/>
        </w:rPr>
      </w:pPr>
      <w:r>
        <w:rPr>
          <w:lang w:val="en-US"/>
        </w:rPr>
        <w:t xml:space="preserve">Delayed response was identified as </w:t>
      </w:r>
      <w:r w:rsidR="00AC3A8B">
        <w:rPr>
          <w:lang w:val="en-US"/>
        </w:rPr>
        <w:t>key</w:t>
      </w:r>
      <w:r>
        <w:rPr>
          <w:lang w:val="en-US"/>
        </w:rPr>
        <w:t xml:space="preserve"> emerging subtheme, encompassing reactions </w:t>
      </w:r>
      <w:r w:rsidR="00E54BBC">
        <w:rPr>
          <w:lang w:val="en-US"/>
        </w:rPr>
        <w:t xml:space="preserve">related </w:t>
      </w:r>
      <w:r>
        <w:rPr>
          <w:lang w:val="en-US"/>
        </w:rPr>
        <w:t xml:space="preserve">to cognitive, emotional and </w:t>
      </w:r>
      <w:r w:rsidR="0013024C">
        <w:rPr>
          <w:lang w:val="en-US"/>
        </w:rPr>
        <w:t>behavioral</w:t>
      </w:r>
      <w:r>
        <w:rPr>
          <w:lang w:val="en-US"/>
        </w:rPr>
        <w:t xml:space="preserve"> domains, but extending beyond the </w:t>
      </w:r>
      <w:r w:rsidR="00361398">
        <w:rPr>
          <w:lang w:val="en-US"/>
        </w:rPr>
        <w:t xml:space="preserve">clinical </w:t>
      </w:r>
      <w:r>
        <w:rPr>
          <w:lang w:val="en-US"/>
        </w:rPr>
        <w:t xml:space="preserve">situation or arousing </w:t>
      </w:r>
      <w:r w:rsidR="00361398">
        <w:rPr>
          <w:lang w:val="en-US"/>
        </w:rPr>
        <w:t>once the exposure to stimulus ha</w:t>
      </w:r>
      <w:r w:rsidR="00A62EF9">
        <w:rPr>
          <w:lang w:val="en-US"/>
        </w:rPr>
        <w:t>d</w:t>
      </w:r>
      <w:r w:rsidR="00361398">
        <w:rPr>
          <w:lang w:val="en-US"/>
        </w:rPr>
        <w:t xml:space="preserve"> ended</w:t>
      </w:r>
      <w:r w:rsidR="00AC3A8B">
        <w:rPr>
          <w:lang w:val="en-US"/>
        </w:rPr>
        <w:t xml:space="preserve"> (Q28)</w:t>
      </w:r>
      <w:r w:rsidR="00361398">
        <w:rPr>
          <w:lang w:val="en-US"/>
        </w:rPr>
        <w:t>.</w:t>
      </w:r>
      <w:r w:rsidR="007439A0">
        <w:rPr>
          <w:lang w:val="en-US"/>
        </w:rPr>
        <w:t xml:space="preserve"> This subtheme largely </w:t>
      </w:r>
      <w:r w:rsidR="00E54BBC">
        <w:rPr>
          <w:lang w:val="en-US"/>
        </w:rPr>
        <w:t>was largely linked to</w:t>
      </w:r>
      <w:r w:rsidR="007439A0">
        <w:rPr>
          <w:lang w:val="en-US"/>
        </w:rPr>
        <w:t xml:space="preserve"> metacognition, as reflection was almost constantly described as “on action” rather than </w:t>
      </w:r>
      <w:r w:rsidR="00291C1E">
        <w:rPr>
          <w:lang w:val="en-US"/>
        </w:rPr>
        <w:t>“</w:t>
      </w:r>
      <w:r w:rsidR="007439A0">
        <w:rPr>
          <w:lang w:val="en-US"/>
        </w:rPr>
        <w:t>in action</w:t>
      </w:r>
      <w:r w:rsidR="00291C1E">
        <w:rPr>
          <w:lang w:val="en-US"/>
        </w:rPr>
        <w:t>”</w:t>
      </w:r>
      <w:r w:rsidR="007439A0">
        <w:rPr>
          <w:lang w:val="en-US"/>
        </w:rPr>
        <w:t>:</w:t>
      </w:r>
    </w:p>
    <w:p w14:paraId="50872672" w14:textId="19BB841D" w:rsidR="00C842A1" w:rsidRPr="004A55FB" w:rsidRDefault="00C842A1" w:rsidP="00C842A1">
      <w:pPr>
        <w:jc w:val="center"/>
        <w:rPr>
          <w:i/>
          <w:iCs/>
          <w:lang w:val="en-US"/>
        </w:rPr>
      </w:pPr>
      <w:r w:rsidRPr="004A55FB">
        <w:rPr>
          <w:i/>
          <w:iCs/>
          <w:lang w:val="en-US"/>
        </w:rPr>
        <w:t>“The anger...the fact that I was angry with myself...: I took the patient file, I brought it home. I went over it again for hours and hours, dissected it, to find out what I could have done, what I had missed, and also to realize that "this is how it is, I did the right thing</w:t>
      </w:r>
      <w:r w:rsidR="00E54BBC">
        <w:rPr>
          <w:i/>
          <w:iCs/>
          <w:lang w:val="en-US"/>
        </w:rPr>
        <w:t>,</w:t>
      </w:r>
      <w:r w:rsidRPr="004A55FB">
        <w:rPr>
          <w:i/>
          <w:iCs/>
          <w:lang w:val="en-US"/>
        </w:rPr>
        <w:t xml:space="preserve"> there were things, that in fact I couldn't know at th</w:t>
      </w:r>
      <w:r w:rsidR="00E54BBC">
        <w:rPr>
          <w:i/>
          <w:iCs/>
          <w:lang w:val="en-US"/>
        </w:rPr>
        <w:t>at</w:t>
      </w:r>
      <w:r w:rsidRPr="004A55FB">
        <w:rPr>
          <w:i/>
          <w:iCs/>
          <w:lang w:val="en-US"/>
        </w:rPr>
        <w:t xml:space="preserve"> time...” Student 1, Year 7</w:t>
      </w:r>
    </w:p>
    <w:p w14:paraId="64B39640" w14:textId="50435FD9" w:rsidR="0027028D" w:rsidRDefault="00EC53F0" w:rsidP="002C02CD">
      <w:pPr>
        <w:rPr>
          <w:lang w:val="en-US"/>
        </w:rPr>
      </w:pPr>
      <w:r>
        <w:rPr>
          <w:lang w:val="en-US"/>
        </w:rPr>
        <w:t xml:space="preserve">Accordingly, negatively connotated emotions -such as anger- </w:t>
      </w:r>
      <w:r w:rsidR="001836FA">
        <w:rPr>
          <w:lang w:val="en-US"/>
        </w:rPr>
        <w:t>were</w:t>
      </w:r>
      <w:r>
        <w:rPr>
          <w:lang w:val="en-US"/>
        </w:rPr>
        <w:t xml:space="preserve"> reported as fostering reflection, enabling students to identify</w:t>
      </w:r>
      <w:r w:rsidR="00E54BBC">
        <w:rPr>
          <w:lang w:val="en-US"/>
        </w:rPr>
        <w:t xml:space="preserve"> </w:t>
      </w:r>
      <w:r>
        <w:rPr>
          <w:lang w:val="en-US"/>
        </w:rPr>
        <w:t>the</w:t>
      </w:r>
      <w:r w:rsidR="007F2ACF">
        <w:rPr>
          <w:lang w:val="en-US"/>
        </w:rPr>
        <w:t xml:space="preserve"> “unknowns </w:t>
      </w:r>
      <w:proofErr w:type="spellStart"/>
      <w:r w:rsidR="007F2ACF">
        <w:rPr>
          <w:lang w:val="en-US"/>
        </w:rPr>
        <w:t>unknowns</w:t>
      </w:r>
      <w:proofErr w:type="spellEnd"/>
      <w:r w:rsidR="007F2ACF">
        <w:rPr>
          <w:lang w:val="en-US"/>
        </w:rPr>
        <w:t xml:space="preserve">” from which clinical uncertainty </w:t>
      </w:r>
      <w:r w:rsidR="00E54BBC">
        <w:rPr>
          <w:lang w:val="en-US"/>
        </w:rPr>
        <w:t>raised</w:t>
      </w:r>
      <w:r w:rsidR="007F2ACF">
        <w:rPr>
          <w:lang w:val="en-US"/>
        </w:rPr>
        <w:t>. Not only this delayed</w:t>
      </w:r>
      <w:r w:rsidR="00384BB1">
        <w:rPr>
          <w:lang w:val="en-US"/>
        </w:rPr>
        <w:t xml:space="preserve"> reflective</w:t>
      </w:r>
      <w:r w:rsidR="007F2ACF">
        <w:rPr>
          <w:lang w:val="en-US"/>
        </w:rPr>
        <w:t xml:space="preserve"> response </w:t>
      </w:r>
      <w:r w:rsidR="008F2E13">
        <w:rPr>
          <w:lang w:val="en-US"/>
        </w:rPr>
        <w:t xml:space="preserve">was described as </w:t>
      </w:r>
      <w:r w:rsidR="007F2ACF">
        <w:rPr>
          <w:lang w:val="en-US"/>
        </w:rPr>
        <w:t>ameliorat</w:t>
      </w:r>
      <w:r w:rsidR="008F2E13">
        <w:rPr>
          <w:lang w:val="en-US"/>
        </w:rPr>
        <w:t>ing</w:t>
      </w:r>
      <w:r w:rsidR="007F2ACF">
        <w:rPr>
          <w:lang w:val="en-US"/>
        </w:rPr>
        <w:t xml:space="preserve"> uncertainty tolerance, but </w:t>
      </w:r>
      <w:r w:rsidR="00384BB1">
        <w:rPr>
          <w:lang w:val="en-US"/>
        </w:rPr>
        <w:t>also as fostering the development of new skills</w:t>
      </w:r>
      <w:r w:rsidR="0001285D">
        <w:rPr>
          <w:lang w:val="en-US"/>
        </w:rPr>
        <w:t xml:space="preserve"> through experiential learnings</w:t>
      </w:r>
      <w:r w:rsidR="002C02CD">
        <w:rPr>
          <w:lang w:val="en-US"/>
        </w:rPr>
        <w:t xml:space="preserve"> (Q2</w:t>
      </w:r>
      <w:r w:rsidR="00AC3A8B">
        <w:rPr>
          <w:lang w:val="en-US"/>
        </w:rPr>
        <w:t>9</w:t>
      </w:r>
      <w:r w:rsidR="002C02CD">
        <w:rPr>
          <w:lang w:val="en-US"/>
        </w:rPr>
        <w:t>).</w:t>
      </w:r>
    </w:p>
    <w:p w14:paraId="4D554DF6" w14:textId="77777777" w:rsidR="00C0493A" w:rsidRPr="0041514E" w:rsidRDefault="00C0493A" w:rsidP="00381ADC">
      <w:pPr>
        <w:rPr>
          <w:rFonts w:cstheme="minorHAnsi"/>
          <w:b/>
          <w:sz w:val="28"/>
          <w:szCs w:val="28"/>
          <w:lang w:val="en-US"/>
        </w:rPr>
      </w:pPr>
    </w:p>
    <w:p w14:paraId="00E8EE90" w14:textId="668F63ED" w:rsidR="007A6A0F" w:rsidRDefault="007A6A0F" w:rsidP="007A6A0F">
      <w:pPr>
        <w:pStyle w:val="Titre2"/>
        <w:rPr>
          <w:rFonts w:cstheme="minorHAnsi"/>
          <w:szCs w:val="28"/>
          <w:lang w:val="en-US"/>
        </w:rPr>
      </w:pPr>
      <w:r w:rsidRPr="00381ADC">
        <w:rPr>
          <w:rFonts w:cstheme="minorHAnsi"/>
          <w:szCs w:val="28"/>
          <w:lang w:val="en-US"/>
        </w:rPr>
        <w:t>3.</w:t>
      </w:r>
      <w:r w:rsidR="00381ADC" w:rsidRPr="00381ADC">
        <w:rPr>
          <w:rFonts w:cstheme="minorHAnsi"/>
          <w:szCs w:val="28"/>
          <w:lang w:val="en-US"/>
        </w:rPr>
        <w:t>3</w:t>
      </w:r>
      <w:r w:rsidRPr="00381ADC">
        <w:rPr>
          <w:rFonts w:cstheme="minorHAnsi"/>
          <w:szCs w:val="28"/>
          <w:lang w:val="en-US"/>
        </w:rPr>
        <w:t xml:space="preserve">. </w:t>
      </w:r>
      <w:r w:rsidR="00833E5E">
        <w:rPr>
          <w:rFonts w:cstheme="minorHAnsi"/>
          <w:szCs w:val="28"/>
          <w:lang w:val="en-US"/>
        </w:rPr>
        <w:tab/>
      </w:r>
      <w:r w:rsidRPr="00381ADC">
        <w:rPr>
          <w:rFonts w:cstheme="minorHAnsi"/>
          <w:szCs w:val="28"/>
          <w:lang w:val="en-US"/>
        </w:rPr>
        <w:t>Moderators</w:t>
      </w:r>
    </w:p>
    <w:p w14:paraId="2352AB23" w14:textId="5AE97EEE" w:rsidR="00EA53B9" w:rsidRPr="00EA53B9" w:rsidRDefault="00EA53B9" w:rsidP="00EA53B9">
      <w:pPr>
        <w:rPr>
          <w:lang w:val="en-US"/>
        </w:rPr>
      </w:pPr>
      <w:r w:rsidRPr="00A06317">
        <w:rPr>
          <w:rFonts w:cstheme="minorHAnsi"/>
          <w:szCs w:val="20"/>
          <w:lang w:val="en-US"/>
        </w:rPr>
        <w:t xml:space="preserve">Two moderators deeply influenced uncertainty experience: </w:t>
      </w:r>
      <w:r w:rsidR="005A241C">
        <w:rPr>
          <w:rFonts w:cstheme="minorHAnsi"/>
          <w:szCs w:val="20"/>
          <w:lang w:val="en-US"/>
        </w:rPr>
        <w:t xml:space="preserve">being on a </w:t>
      </w:r>
      <w:r w:rsidR="001E4F5C">
        <w:rPr>
          <w:rFonts w:cstheme="minorHAnsi"/>
          <w:szCs w:val="20"/>
          <w:lang w:val="en-US"/>
        </w:rPr>
        <w:t>night shift</w:t>
      </w:r>
      <w:r w:rsidRPr="00A06317">
        <w:rPr>
          <w:rFonts w:cstheme="minorHAnsi"/>
          <w:szCs w:val="20"/>
          <w:lang w:val="en-US"/>
        </w:rPr>
        <w:t>,</w:t>
      </w:r>
      <w:r w:rsidRPr="00EA53B9">
        <w:rPr>
          <w:rFonts w:cstheme="minorHAnsi"/>
          <w:b/>
          <w:szCs w:val="20"/>
          <w:lang w:val="en-US"/>
        </w:rPr>
        <w:t xml:space="preserve"> </w:t>
      </w:r>
      <w:r w:rsidRPr="00A06317">
        <w:rPr>
          <w:rFonts w:cstheme="minorHAnsi"/>
          <w:szCs w:val="20"/>
          <w:lang w:val="en-US"/>
        </w:rPr>
        <w:t xml:space="preserve">and </w:t>
      </w:r>
      <w:r w:rsidR="00A54327">
        <w:rPr>
          <w:rFonts w:cstheme="minorHAnsi"/>
          <w:szCs w:val="20"/>
          <w:lang w:val="en-US"/>
        </w:rPr>
        <w:t>a</w:t>
      </w:r>
      <w:r w:rsidR="00A54327" w:rsidRPr="00A54327">
        <w:rPr>
          <w:rFonts w:cstheme="minorHAnsi"/>
          <w:szCs w:val="20"/>
          <w:lang w:val="en-US"/>
        </w:rPr>
        <w:t>ssuming responsibilities while being a student</w:t>
      </w:r>
      <w:r w:rsidR="00112460">
        <w:rPr>
          <w:rFonts w:cstheme="minorHAnsi"/>
          <w:szCs w:val="20"/>
          <w:lang w:val="en-US"/>
        </w:rPr>
        <w:t xml:space="preserve">. </w:t>
      </w:r>
    </w:p>
    <w:p w14:paraId="0F3A4A54" w14:textId="1986958B" w:rsidR="00135321" w:rsidRPr="005A241C" w:rsidRDefault="00FD4EBE" w:rsidP="00135321">
      <w:pPr>
        <w:rPr>
          <w:b/>
          <w:lang w:val="en-US"/>
        </w:rPr>
      </w:pPr>
      <w:r>
        <w:rPr>
          <w:lang w:val="en-US"/>
        </w:rPr>
        <w:t>In n</w:t>
      </w:r>
      <w:r w:rsidR="009E329A" w:rsidRPr="00A06317">
        <w:rPr>
          <w:lang w:val="en-US"/>
        </w:rPr>
        <w:t>ight shift</w:t>
      </w:r>
      <w:r>
        <w:rPr>
          <w:lang w:val="en-US"/>
        </w:rPr>
        <w:t>,</w:t>
      </w:r>
      <w:r w:rsidR="009E329A" w:rsidRPr="00A06317">
        <w:rPr>
          <w:lang w:val="en-US"/>
        </w:rPr>
        <w:t xml:space="preserve"> </w:t>
      </w:r>
      <w:r w:rsidR="00EA53B9" w:rsidRPr="00EA53B9">
        <w:rPr>
          <w:lang w:val="en-US"/>
        </w:rPr>
        <w:t xml:space="preserve">two </w:t>
      </w:r>
      <w:r>
        <w:rPr>
          <w:lang w:val="en-US"/>
        </w:rPr>
        <w:t>subthemes were</w:t>
      </w:r>
      <w:r w:rsidR="00EA53B9" w:rsidRPr="00EA53B9">
        <w:rPr>
          <w:rFonts w:cstheme="minorHAnsi"/>
          <w:szCs w:val="20"/>
          <w:lang w:val="en-US"/>
        </w:rPr>
        <w:t xml:space="preserve"> highlighted</w:t>
      </w:r>
      <w:r w:rsidR="00EA53B9">
        <w:rPr>
          <w:rFonts w:cstheme="minorHAnsi"/>
          <w:szCs w:val="20"/>
          <w:lang w:val="en-US"/>
        </w:rPr>
        <w:t>:</w:t>
      </w:r>
      <w:r w:rsidR="0027609D" w:rsidRPr="00EA53B9">
        <w:rPr>
          <w:lang w:val="en-US"/>
        </w:rPr>
        <w:t xml:space="preserve"> </w:t>
      </w:r>
      <w:r w:rsidR="009E329A" w:rsidRPr="00EA53B9">
        <w:rPr>
          <w:rFonts w:cstheme="minorHAnsi"/>
          <w:szCs w:val="20"/>
          <w:lang w:val="en-US"/>
        </w:rPr>
        <w:t>loneliness</w:t>
      </w:r>
      <w:r w:rsidR="00E47F81" w:rsidRPr="00EA53B9">
        <w:rPr>
          <w:rFonts w:cstheme="minorHAnsi"/>
          <w:szCs w:val="20"/>
          <w:lang w:val="en-US"/>
        </w:rPr>
        <w:t>, and the need for immediate action making in emergency.</w:t>
      </w:r>
      <w:r w:rsidR="00A66587">
        <w:rPr>
          <w:b/>
          <w:lang w:val="en-US"/>
        </w:rPr>
        <w:t xml:space="preserve"> </w:t>
      </w:r>
      <w:r w:rsidR="00A66587">
        <w:rPr>
          <w:szCs w:val="20"/>
          <w:lang w:val="en-US"/>
        </w:rPr>
        <w:t>L</w:t>
      </w:r>
      <w:r w:rsidR="00A52FE6" w:rsidRPr="00F00A6B">
        <w:rPr>
          <w:szCs w:val="20"/>
          <w:lang w:val="en-US"/>
        </w:rPr>
        <w:t xml:space="preserve">oneliness was described as a limitation of either student’s external resources to cope with the difficulty of the </w:t>
      </w:r>
      <w:r w:rsidR="00A66587" w:rsidRPr="00F00A6B">
        <w:rPr>
          <w:szCs w:val="20"/>
          <w:lang w:val="en-US"/>
        </w:rPr>
        <w:t>decision-making</w:t>
      </w:r>
      <w:r w:rsidR="00A52FE6" w:rsidRPr="00F00A6B">
        <w:rPr>
          <w:szCs w:val="20"/>
          <w:lang w:val="en-US"/>
        </w:rPr>
        <w:t xml:space="preserve"> process, and as </w:t>
      </w:r>
      <w:r w:rsidR="002D0B14">
        <w:rPr>
          <w:szCs w:val="20"/>
          <w:lang w:val="en-US"/>
        </w:rPr>
        <w:t>altering</w:t>
      </w:r>
      <w:r w:rsidR="00A52FE6" w:rsidRPr="00F00A6B">
        <w:rPr>
          <w:szCs w:val="20"/>
          <w:lang w:val="en-US"/>
        </w:rPr>
        <w:t xml:space="preserve"> self-confidence, because of</w:t>
      </w:r>
      <w:r w:rsidR="00A52FE6" w:rsidRPr="00F00A6B">
        <w:rPr>
          <w:rFonts w:cstheme="minorHAnsi"/>
          <w:szCs w:val="20"/>
          <w:lang w:val="en-US"/>
        </w:rPr>
        <w:t xml:space="preserve"> the inability for the </w:t>
      </w:r>
      <w:r w:rsidR="00C61AEF">
        <w:rPr>
          <w:rFonts w:cstheme="minorHAnsi"/>
          <w:szCs w:val="20"/>
          <w:lang w:val="en-US"/>
        </w:rPr>
        <w:t>participants</w:t>
      </w:r>
      <w:r w:rsidR="00C61AEF" w:rsidRPr="00F00A6B">
        <w:rPr>
          <w:rFonts w:cstheme="minorHAnsi"/>
          <w:szCs w:val="20"/>
          <w:lang w:val="en-US"/>
        </w:rPr>
        <w:t xml:space="preserve"> </w:t>
      </w:r>
      <w:r w:rsidR="00A52FE6" w:rsidRPr="00F00A6B">
        <w:rPr>
          <w:rFonts w:cstheme="minorHAnsi"/>
          <w:szCs w:val="20"/>
          <w:lang w:val="en-US"/>
        </w:rPr>
        <w:t xml:space="preserve">to obtain an immediate experimented approval. Consequently, loneliness was a strong moderator of uncertainty experience, </w:t>
      </w:r>
      <w:r w:rsidR="00F00A6B">
        <w:rPr>
          <w:rFonts w:cstheme="minorHAnsi"/>
          <w:szCs w:val="20"/>
          <w:lang w:val="en-US"/>
        </w:rPr>
        <w:t>directly influencing both the</w:t>
      </w:r>
      <w:r w:rsidR="00EA53B9">
        <w:rPr>
          <w:rFonts w:cstheme="minorHAnsi"/>
          <w:szCs w:val="20"/>
          <w:lang w:val="en-US"/>
        </w:rPr>
        <w:t xml:space="preserve"> behavioral response</w:t>
      </w:r>
      <w:r w:rsidR="00F00A6B">
        <w:rPr>
          <w:rFonts w:cstheme="minorHAnsi"/>
          <w:szCs w:val="20"/>
          <w:lang w:val="en-US"/>
        </w:rPr>
        <w:t xml:space="preserve"> </w:t>
      </w:r>
      <w:proofErr w:type="gramStart"/>
      <w:r w:rsidR="00C61AEF">
        <w:rPr>
          <w:rFonts w:cstheme="minorHAnsi"/>
          <w:szCs w:val="20"/>
          <w:lang w:val="en-US"/>
        </w:rPr>
        <w:t>i.e.</w:t>
      </w:r>
      <w:proofErr w:type="gramEnd"/>
      <w:r w:rsidR="00EA53B9">
        <w:rPr>
          <w:rFonts w:cstheme="minorHAnsi"/>
          <w:szCs w:val="20"/>
          <w:lang w:val="en-US"/>
        </w:rPr>
        <w:t xml:space="preserve"> the </w:t>
      </w:r>
      <w:r w:rsidR="00F00A6B">
        <w:rPr>
          <w:rFonts w:cstheme="minorHAnsi"/>
          <w:szCs w:val="20"/>
          <w:lang w:val="en-US"/>
        </w:rPr>
        <w:t>decision</w:t>
      </w:r>
      <w:r w:rsidR="00A66587">
        <w:rPr>
          <w:rFonts w:cstheme="minorHAnsi"/>
          <w:szCs w:val="20"/>
          <w:lang w:val="en-US"/>
        </w:rPr>
        <w:t>-</w:t>
      </w:r>
      <w:r w:rsidR="00F00A6B">
        <w:rPr>
          <w:rFonts w:cstheme="minorHAnsi"/>
          <w:szCs w:val="20"/>
          <w:lang w:val="en-US"/>
        </w:rPr>
        <w:t xml:space="preserve">making process, and the emotional response to </w:t>
      </w:r>
      <w:r w:rsidR="00EA53B9">
        <w:rPr>
          <w:rFonts w:cstheme="minorHAnsi"/>
          <w:szCs w:val="20"/>
          <w:lang w:val="en-US"/>
        </w:rPr>
        <w:t>uncertainty</w:t>
      </w:r>
      <w:r w:rsidR="00A66587">
        <w:rPr>
          <w:rFonts w:cstheme="minorHAnsi"/>
          <w:szCs w:val="20"/>
          <w:lang w:val="en-US"/>
        </w:rPr>
        <w:t xml:space="preserve"> (Q</w:t>
      </w:r>
      <w:r w:rsidR="002D0B14">
        <w:rPr>
          <w:rFonts w:cstheme="minorHAnsi"/>
          <w:szCs w:val="20"/>
          <w:lang w:val="en-US"/>
        </w:rPr>
        <w:t>30</w:t>
      </w:r>
      <w:r w:rsidR="00A66587">
        <w:rPr>
          <w:rFonts w:cstheme="minorHAnsi"/>
          <w:szCs w:val="20"/>
          <w:lang w:val="en-US"/>
        </w:rPr>
        <w:t>)</w:t>
      </w:r>
      <w:r w:rsidR="00F00A6B">
        <w:rPr>
          <w:rFonts w:cstheme="minorHAnsi"/>
          <w:szCs w:val="20"/>
          <w:lang w:val="en-US"/>
        </w:rPr>
        <w:t>.</w:t>
      </w:r>
      <w:r w:rsidR="00A66587">
        <w:rPr>
          <w:b/>
          <w:lang w:val="en-US"/>
        </w:rPr>
        <w:t xml:space="preserve"> </w:t>
      </w:r>
      <w:r w:rsidR="005A241C">
        <w:rPr>
          <w:rFonts w:cstheme="minorHAnsi"/>
          <w:szCs w:val="20"/>
          <w:lang w:val="en-US"/>
        </w:rPr>
        <w:t>In emergency situation,</w:t>
      </w:r>
      <w:r w:rsidR="005A241C">
        <w:rPr>
          <w:b/>
          <w:lang w:val="en-US"/>
        </w:rPr>
        <w:t xml:space="preserve"> </w:t>
      </w:r>
      <w:r w:rsidR="005A241C">
        <w:rPr>
          <w:rFonts w:cstheme="minorHAnsi"/>
          <w:lang w:val="en-US"/>
        </w:rPr>
        <w:t>u</w:t>
      </w:r>
      <w:r w:rsidR="00135321">
        <w:rPr>
          <w:rFonts w:cstheme="minorHAnsi"/>
          <w:lang w:val="en-US"/>
        </w:rPr>
        <w:t xml:space="preserve">ncertainty stimuli </w:t>
      </w:r>
      <w:r w:rsidR="00C61AEF">
        <w:rPr>
          <w:rFonts w:cstheme="minorHAnsi"/>
          <w:lang w:val="en-US"/>
        </w:rPr>
        <w:t xml:space="preserve">were notably related </w:t>
      </w:r>
      <w:r w:rsidR="00135321">
        <w:rPr>
          <w:rFonts w:cstheme="minorHAnsi"/>
          <w:lang w:val="en-US"/>
        </w:rPr>
        <w:t>to therapeutic issues</w:t>
      </w:r>
      <w:r w:rsidR="005A241C">
        <w:rPr>
          <w:rFonts w:cstheme="minorHAnsi"/>
          <w:lang w:val="en-US"/>
        </w:rPr>
        <w:t xml:space="preserve"> (Q</w:t>
      </w:r>
      <w:r w:rsidR="002D0B14">
        <w:rPr>
          <w:rFonts w:cstheme="minorHAnsi"/>
          <w:lang w:val="en-US"/>
        </w:rPr>
        <w:t>31</w:t>
      </w:r>
      <w:r w:rsidR="005A241C">
        <w:rPr>
          <w:rFonts w:cstheme="minorHAnsi"/>
          <w:lang w:val="en-US"/>
        </w:rPr>
        <w:t>)</w:t>
      </w:r>
      <w:r w:rsidR="00F63728">
        <w:rPr>
          <w:rFonts w:cstheme="minorHAnsi"/>
          <w:lang w:val="en-US"/>
        </w:rPr>
        <w:t>. While the limited time available for reasoning in such situations</w:t>
      </w:r>
      <w:r w:rsidR="002D0B14">
        <w:rPr>
          <w:rFonts w:cstheme="minorHAnsi"/>
          <w:lang w:val="en-US"/>
        </w:rPr>
        <w:t xml:space="preserve"> and </w:t>
      </w:r>
      <w:r w:rsidR="00F63728">
        <w:rPr>
          <w:rFonts w:cstheme="minorHAnsi"/>
          <w:lang w:val="en-US"/>
        </w:rPr>
        <w:t xml:space="preserve">the absence of supervisor to </w:t>
      </w:r>
      <w:r w:rsidR="00C61AEF">
        <w:rPr>
          <w:rFonts w:cstheme="minorHAnsi"/>
          <w:lang w:val="en-US"/>
        </w:rPr>
        <w:t xml:space="preserve">support </w:t>
      </w:r>
      <w:r w:rsidR="001E4F5C">
        <w:rPr>
          <w:rFonts w:cstheme="minorHAnsi"/>
          <w:lang w:val="en-US"/>
        </w:rPr>
        <w:t>decision-</w:t>
      </w:r>
      <w:r w:rsidR="001E4F5C">
        <w:rPr>
          <w:rFonts w:cstheme="minorHAnsi"/>
          <w:lang w:val="en-US"/>
        </w:rPr>
        <w:lastRenderedPageBreak/>
        <w:t>making</w:t>
      </w:r>
      <w:r w:rsidR="00F63728">
        <w:rPr>
          <w:rFonts w:cstheme="minorHAnsi"/>
          <w:lang w:val="en-US"/>
        </w:rPr>
        <w:t xml:space="preserve"> w</w:t>
      </w:r>
      <w:r w:rsidR="002D0B14">
        <w:rPr>
          <w:rFonts w:cstheme="minorHAnsi"/>
          <w:lang w:val="en-US"/>
        </w:rPr>
        <w:t>ere both</w:t>
      </w:r>
      <w:r w:rsidR="00F63728">
        <w:rPr>
          <w:rFonts w:cstheme="minorHAnsi"/>
          <w:lang w:val="en-US"/>
        </w:rPr>
        <w:t xml:space="preserve"> discussed</w:t>
      </w:r>
      <w:r w:rsidR="002D0B14">
        <w:rPr>
          <w:rFonts w:cstheme="minorHAnsi"/>
          <w:lang w:val="en-US"/>
        </w:rPr>
        <w:t>,</w:t>
      </w:r>
      <w:r w:rsidR="00F63728">
        <w:rPr>
          <w:rFonts w:cstheme="minorHAnsi"/>
          <w:lang w:val="en-US"/>
        </w:rPr>
        <w:t xml:space="preserve"> the influence of fatigue and other night shift</w:t>
      </w:r>
      <w:r w:rsidR="002D0B14">
        <w:rPr>
          <w:rFonts w:cstheme="minorHAnsi"/>
          <w:lang w:val="en-US"/>
        </w:rPr>
        <w:t>-</w:t>
      </w:r>
      <w:r w:rsidR="00F63728">
        <w:rPr>
          <w:rFonts w:cstheme="minorHAnsi"/>
          <w:lang w:val="en-US"/>
        </w:rPr>
        <w:t xml:space="preserve">related </w:t>
      </w:r>
      <w:r w:rsidR="000D3A69">
        <w:rPr>
          <w:rFonts w:cstheme="minorHAnsi"/>
          <w:lang w:val="en-US"/>
        </w:rPr>
        <w:t>hazards</w:t>
      </w:r>
      <w:r w:rsidR="00F63728">
        <w:rPr>
          <w:rFonts w:cstheme="minorHAnsi"/>
          <w:lang w:val="en-US"/>
        </w:rPr>
        <w:t xml:space="preserve"> were not </w:t>
      </w:r>
      <w:r w:rsidR="001E4F5C">
        <w:rPr>
          <w:rFonts w:cstheme="minorHAnsi"/>
          <w:lang w:val="en-US"/>
        </w:rPr>
        <w:t>explicitly</w:t>
      </w:r>
      <w:r w:rsidR="00C61AEF">
        <w:rPr>
          <w:rFonts w:cstheme="minorHAnsi"/>
          <w:lang w:val="en-US"/>
        </w:rPr>
        <w:t xml:space="preserve"> mentioned</w:t>
      </w:r>
      <w:r w:rsidR="00F63728">
        <w:rPr>
          <w:rFonts w:cstheme="minorHAnsi"/>
          <w:lang w:val="en-US"/>
        </w:rPr>
        <w:t xml:space="preserve">. </w:t>
      </w:r>
    </w:p>
    <w:p w14:paraId="226DD2B9" w14:textId="0DC79E7B" w:rsidR="00B952F9" w:rsidRPr="00205484" w:rsidRDefault="00244676" w:rsidP="00B952F9">
      <w:pPr>
        <w:rPr>
          <w:rFonts w:cstheme="minorHAnsi"/>
          <w:lang w:val="en-US"/>
        </w:rPr>
      </w:pPr>
      <w:r>
        <w:rPr>
          <w:rFonts w:cstheme="minorHAnsi"/>
          <w:lang w:val="en-US"/>
        </w:rPr>
        <w:t>Post-graduate students</w:t>
      </w:r>
      <w:r w:rsidR="002E0911" w:rsidRPr="00A06317">
        <w:rPr>
          <w:rFonts w:cstheme="minorHAnsi"/>
          <w:lang w:val="en-US"/>
        </w:rPr>
        <w:t xml:space="preserve"> in France are students in medical responsibilities with the ability to be first line prescribers. This specific status deeply </w:t>
      </w:r>
      <w:r w:rsidR="000D3A69" w:rsidRPr="00A06317">
        <w:rPr>
          <w:rFonts w:cstheme="minorHAnsi"/>
          <w:lang w:val="en-US"/>
        </w:rPr>
        <w:t>affected</w:t>
      </w:r>
      <w:r w:rsidR="002E0911" w:rsidRPr="00A06317">
        <w:rPr>
          <w:rFonts w:cstheme="minorHAnsi"/>
          <w:lang w:val="en-US"/>
        </w:rPr>
        <w:t xml:space="preserve"> their experience of uncertainty</w:t>
      </w:r>
      <w:r w:rsidR="007E598D">
        <w:rPr>
          <w:rFonts w:cstheme="minorHAnsi"/>
          <w:lang w:val="en-US"/>
        </w:rPr>
        <w:t>, as</w:t>
      </w:r>
      <w:r w:rsidR="002D0B14">
        <w:rPr>
          <w:rFonts w:cstheme="minorHAnsi"/>
          <w:lang w:val="en-US"/>
        </w:rPr>
        <w:t xml:space="preserve"> several fellows reported a situation requiring </w:t>
      </w:r>
      <w:r w:rsidR="00205484">
        <w:rPr>
          <w:rFonts w:cstheme="minorHAnsi"/>
          <w:lang w:val="en-US"/>
        </w:rPr>
        <w:t>decision</w:t>
      </w:r>
      <w:r w:rsidR="00C61AEF">
        <w:rPr>
          <w:rFonts w:cstheme="minorHAnsi"/>
          <w:lang w:val="en-US"/>
        </w:rPr>
        <w:t xml:space="preserve"> making</w:t>
      </w:r>
      <w:r w:rsidR="002D0B14">
        <w:rPr>
          <w:rFonts w:cstheme="minorHAnsi"/>
          <w:lang w:val="en-US"/>
        </w:rPr>
        <w:t xml:space="preserve"> on their own </w:t>
      </w:r>
      <w:r w:rsidR="00D86941">
        <w:rPr>
          <w:rFonts w:cstheme="minorHAnsi"/>
          <w:lang w:val="en-US"/>
        </w:rPr>
        <w:t>(Q</w:t>
      </w:r>
      <w:r w:rsidR="00205484">
        <w:rPr>
          <w:rFonts w:cstheme="minorHAnsi"/>
          <w:lang w:val="en-US"/>
        </w:rPr>
        <w:t>3</w:t>
      </w:r>
      <w:r w:rsidR="00516CA9">
        <w:rPr>
          <w:rFonts w:cstheme="minorHAnsi"/>
          <w:lang w:val="en-US"/>
        </w:rPr>
        <w:t>2</w:t>
      </w:r>
      <w:r w:rsidR="00D86941">
        <w:rPr>
          <w:rFonts w:cstheme="minorHAnsi"/>
          <w:lang w:val="en-US"/>
        </w:rPr>
        <w:t>)</w:t>
      </w:r>
      <w:r w:rsidR="007E598D">
        <w:rPr>
          <w:rFonts w:cstheme="minorHAnsi"/>
          <w:lang w:val="en-US"/>
        </w:rPr>
        <w:t>.</w:t>
      </w:r>
      <w:r w:rsidR="00D86941">
        <w:rPr>
          <w:rFonts w:cstheme="minorHAnsi"/>
          <w:lang w:val="en-US"/>
        </w:rPr>
        <w:t xml:space="preserve"> </w:t>
      </w:r>
      <w:r w:rsidR="00205484">
        <w:rPr>
          <w:rFonts w:cstheme="minorHAnsi"/>
          <w:szCs w:val="20"/>
          <w:lang w:val="en-US"/>
        </w:rPr>
        <w:t>Participants also</w:t>
      </w:r>
      <w:r w:rsidR="00B952F9">
        <w:rPr>
          <w:rFonts w:cstheme="minorHAnsi"/>
          <w:szCs w:val="20"/>
          <w:lang w:val="en-US"/>
        </w:rPr>
        <w:t xml:space="preserve"> </w:t>
      </w:r>
      <w:r w:rsidR="00205484">
        <w:rPr>
          <w:rFonts w:cstheme="minorHAnsi"/>
          <w:szCs w:val="20"/>
          <w:lang w:val="en-US"/>
        </w:rPr>
        <w:t>reported</w:t>
      </w:r>
      <w:r w:rsidR="00B952F9">
        <w:rPr>
          <w:rFonts w:cstheme="minorHAnsi"/>
          <w:szCs w:val="20"/>
          <w:lang w:val="en-US"/>
        </w:rPr>
        <w:t xml:space="preserve"> an uncertainty related to hierarchical considerations about </w:t>
      </w:r>
      <w:r w:rsidR="00B952F9" w:rsidRPr="00C57043">
        <w:rPr>
          <w:rFonts w:cstheme="minorHAnsi"/>
          <w:szCs w:val="20"/>
          <w:lang w:val="en-US"/>
        </w:rPr>
        <w:t>their status</w:t>
      </w:r>
      <w:r w:rsidR="00205484" w:rsidRPr="00C57043">
        <w:rPr>
          <w:rFonts w:cstheme="minorHAnsi"/>
          <w:szCs w:val="20"/>
          <w:lang w:val="en-US"/>
        </w:rPr>
        <w:t>: a</w:t>
      </w:r>
      <w:r w:rsidR="002C4004" w:rsidRPr="00C57043">
        <w:rPr>
          <w:rFonts w:cstheme="minorHAnsi"/>
          <w:szCs w:val="20"/>
          <w:lang w:val="en-US"/>
        </w:rPr>
        <w:t xml:space="preserve"> lack of self-confidence</w:t>
      </w:r>
      <w:r w:rsidR="00C57043">
        <w:rPr>
          <w:rFonts w:cstheme="minorHAnsi"/>
          <w:szCs w:val="20"/>
          <w:lang w:val="en-US"/>
        </w:rPr>
        <w:t>, or a “fear of being a bother”</w:t>
      </w:r>
      <w:r w:rsidR="002C4004" w:rsidRPr="00C57043">
        <w:rPr>
          <w:rFonts w:cstheme="minorHAnsi"/>
          <w:szCs w:val="20"/>
          <w:lang w:val="en-US"/>
        </w:rPr>
        <w:t xml:space="preserve"> was </w:t>
      </w:r>
      <w:r w:rsidR="00205484" w:rsidRPr="00C57043">
        <w:rPr>
          <w:rFonts w:cstheme="minorHAnsi"/>
          <w:szCs w:val="20"/>
          <w:lang w:val="en-US"/>
        </w:rPr>
        <w:t xml:space="preserve">described </w:t>
      </w:r>
      <w:r w:rsidR="002C4004" w:rsidRPr="00C57043">
        <w:rPr>
          <w:rFonts w:cstheme="minorHAnsi"/>
          <w:szCs w:val="20"/>
          <w:lang w:val="en-US"/>
        </w:rPr>
        <w:t>while explaining</w:t>
      </w:r>
      <w:r w:rsidR="002C4004">
        <w:rPr>
          <w:rFonts w:cstheme="minorHAnsi"/>
          <w:szCs w:val="20"/>
          <w:lang w:val="en-US"/>
        </w:rPr>
        <w:t xml:space="preserve"> the tendency of </w:t>
      </w:r>
      <w:r w:rsidR="001E4F5C">
        <w:rPr>
          <w:rFonts w:cstheme="minorHAnsi"/>
          <w:szCs w:val="20"/>
          <w:lang w:val="en-US"/>
        </w:rPr>
        <w:t>student</w:t>
      </w:r>
      <w:r w:rsidR="00547FD9">
        <w:rPr>
          <w:rFonts w:cstheme="minorHAnsi"/>
          <w:szCs w:val="20"/>
          <w:lang w:val="en-US"/>
        </w:rPr>
        <w:t xml:space="preserve"> </w:t>
      </w:r>
      <w:r w:rsidR="002C4004">
        <w:rPr>
          <w:rFonts w:cstheme="minorHAnsi"/>
          <w:szCs w:val="20"/>
          <w:lang w:val="en-US"/>
        </w:rPr>
        <w:t xml:space="preserve">to side with their supervisors in case </w:t>
      </w:r>
      <w:r w:rsidR="00834EC5">
        <w:rPr>
          <w:rFonts w:cstheme="minorHAnsi"/>
          <w:szCs w:val="20"/>
          <w:lang w:val="en-US"/>
        </w:rPr>
        <w:t>o</w:t>
      </w:r>
      <w:r w:rsidR="002C4004">
        <w:rPr>
          <w:rFonts w:cstheme="minorHAnsi"/>
          <w:szCs w:val="20"/>
          <w:lang w:val="en-US"/>
        </w:rPr>
        <w:t>f disagreement</w:t>
      </w:r>
      <w:r w:rsidR="00834EC5">
        <w:rPr>
          <w:rFonts w:cstheme="minorHAnsi"/>
          <w:szCs w:val="20"/>
          <w:lang w:val="en-US"/>
        </w:rPr>
        <w:t xml:space="preserve"> (Q3</w:t>
      </w:r>
      <w:r w:rsidR="00516CA9">
        <w:rPr>
          <w:rFonts w:cstheme="minorHAnsi"/>
          <w:szCs w:val="20"/>
          <w:lang w:val="en-US"/>
        </w:rPr>
        <w:t>3</w:t>
      </w:r>
      <w:r w:rsidR="00834EC5">
        <w:rPr>
          <w:rFonts w:cstheme="minorHAnsi"/>
          <w:szCs w:val="20"/>
          <w:lang w:val="en-US"/>
        </w:rPr>
        <w:t>).</w:t>
      </w:r>
      <w:r w:rsidR="00516CA9">
        <w:rPr>
          <w:rFonts w:cstheme="minorHAnsi"/>
          <w:szCs w:val="20"/>
          <w:lang w:val="en-US"/>
        </w:rPr>
        <w:t xml:space="preserve"> </w:t>
      </w:r>
      <w:r>
        <w:rPr>
          <w:rFonts w:cstheme="minorHAnsi"/>
          <w:szCs w:val="20"/>
          <w:lang w:val="en-US"/>
        </w:rPr>
        <w:t>A</w:t>
      </w:r>
      <w:r w:rsidR="00B952F9">
        <w:rPr>
          <w:rFonts w:cstheme="minorHAnsi"/>
          <w:szCs w:val="20"/>
          <w:lang w:val="en-US"/>
        </w:rPr>
        <w:t xml:space="preserve">nticipating mentor’s reaction as decision-making guidance was discussed, in </w:t>
      </w:r>
      <w:r w:rsidR="00C61AEF">
        <w:rPr>
          <w:rFonts w:cstheme="minorHAnsi"/>
          <w:szCs w:val="20"/>
          <w:lang w:val="en-US"/>
        </w:rPr>
        <w:t xml:space="preserve">accordance </w:t>
      </w:r>
      <w:r w:rsidR="00B952F9">
        <w:rPr>
          <w:rFonts w:cstheme="minorHAnsi"/>
          <w:szCs w:val="20"/>
          <w:lang w:val="en-US"/>
        </w:rPr>
        <w:t xml:space="preserve">with the </w:t>
      </w:r>
      <w:r>
        <w:rPr>
          <w:rFonts w:cstheme="minorHAnsi"/>
          <w:szCs w:val="20"/>
          <w:lang w:val="en-US"/>
        </w:rPr>
        <w:t>historically described student strategy of</w:t>
      </w:r>
      <w:r w:rsidR="00B952F9">
        <w:rPr>
          <w:rFonts w:cstheme="minorHAnsi"/>
          <w:szCs w:val="20"/>
          <w:lang w:val="en-US"/>
        </w:rPr>
        <w:t xml:space="preserve"> “psyching out instructors”</w:t>
      </w:r>
      <w:r w:rsidR="00834EC5">
        <w:rPr>
          <w:rFonts w:cstheme="minorHAnsi"/>
          <w:szCs w:val="20"/>
          <w:lang w:val="en-US"/>
        </w:rPr>
        <w:t xml:space="preserve"> (Q3</w:t>
      </w:r>
      <w:r w:rsidR="00516CA9">
        <w:rPr>
          <w:rFonts w:cstheme="minorHAnsi"/>
          <w:szCs w:val="20"/>
          <w:lang w:val="en-US"/>
        </w:rPr>
        <w:t>4</w:t>
      </w:r>
      <w:r w:rsidR="00834EC5">
        <w:rPr>
          <w:rFonts w:cstheme="minorHAnsi"/>
          <w:szCs w:val="20"/>
          <w:lang w:val="en-US"/>
        </w:rPr>
        <w:t>)</w:t>
      </w:r>
      <w:r w:rsidR="00FA35A0">
        <w:rPr>
          <w:rFonts w:cstheme="minorHAnsi"/>
          <w:szCs w:val="20"/>
          <w:lang w:val="en-US"/>
        </w:rPr>
        <w:t>.</w:t>
      </w:r>
      <w:r w:rsidR="00FA35A0">
        <w:rPr>
          <w:rFonts w:cstheme="minorHAnsi"/>
          <w:b/>
          <w:bCs/>
          <w:szCs w:val="20"/>
          <w:lang w:val="en-US"/>
        </w:rPr>
        <w:fldChar w:fldCharType="begin"/>
      </w:r>
      <w:r w:rsidR="00ED5CF9">
        <w:rPr>
          <w:rFonts w:cstheme="minorHAnsi"/>
          <w:b/>
          <w:bCs/>
          <w:szCs w:val="20"/>
          <w:lang w:val="en-US"/>
        </w:rPr>
        <w:instrText xml:space="preserve"> ADDIN ZOTERO_ITEM CSL_CITATION {"citationID":"pw5hun4Z","properties":{"formattedCitation":"\\super 43\\nosupersub{}","plainCitation":"43","noteIndex":0},"citationItems":[{"id":888,"uris":["http://zotero.org/users/2506953/items/V5VRN37Q"],"uri":["http://zotero.org/users/2506953/items/V5VRN37Q"],"itemData":{"id":888,"type":"article-journal","abstract":"Building on Renee C. Fox's article \"Training for Uncertainty\" and other studies of professional training, this article outlines a conceptual framework for examining several sources of uncertainty and the techniques that trainees learn to control them. It argues that training for control is more the focus of professional education than training for uncertainty, and it suggests that schools of thought in professional work arise around the less certain, unresolved aspects of work. It also examines whether the technical maturity of the field affects the amount of uncertainty that professional students experience or the way in which they are trained to control it. Drawing on the work of Thomas Kuhn, the author introduces the concept of \"paradigm development\" and uses studies of medical residencies to show how the nature of uncertainty and the social organization of training may vary by the degree of paradigm development. Finally, the danger of overcontrol is discussed, whereby a professional can lose control over the very uncertainties s/he wishes to eliminate.","container-title":"Journal of Health and Social Behavior","DOI":"10.2307/2955407","ISSN":"0022-1465","issue":"4","note":"publisher: [American Sociological Association, Sage Publications, Inc.]","page":"310-322","source":"JSTOR","title":"Uncertainty and Control in Professional Training","volume":"20","author":[{"family":"Light","given":"Donald"}],"issued":{"date-parts":[["1979"]]}}}],"schema":"https://github.com/citation-style-language/schema/raw/master/csl-citation.json"} </w:instrText>
      </w:r>
      <w:r w:rsidR="00FA35A0">
        <w:rPr>
          <w:rFonts w:cstheme="minorHAnsi"/>
          <w:b/>
          <w:bCs/>
          <w:szCs w:val="20"/>
          <w:lang w:val="en-US"/>
        </w:rPr>
        <w:fldChar w:fldCharType="separate"/>
      </w:r>
      <w:r w:rsidR="00ED5CF9" w:rsidRPr="00ED5CF9">
        <w:rPr>
          <w:rFonts w:ascii="Calibri" w:hAnsi="Calibri" w:cs="Calibri"/>
          <w:szCs w:val="24"/>
          <w:vertAlign w:val="superscript"/>
          <w:lang w:val="en-US"/>
        </w:rPr>
        <w:t>43</w:t>
      </w:r>
      <w:r w:rsidR="00FA35A0">
        <w:rPr>
          <w:rFonts w:cstheme="minorHAnsi"/>
          <w:b/>
          <w:bCs/>
          <w:szCs w:val="20"/>
          <w:lang w:val="en-US"/>
        </w:rPr>
        <w:fldChar w:fldCharType="end"/>
      </w:r>
      <w:r w:rsidR="00B94960" w:rsidRPr="00516CA9">
        <w:rPr>
          <w:rFonts w:cstheme="minorHAnsi"/>
          <w:b/>
          <w:bCs/>
          <w:szCs w:val="20"/>
          <w:lang w:val="en-US"/>
        </w:rPr>
        <w:t xml:space="preserve"> </w:t>
      </w:r>
      <w:r w:rsidR="00B94960">
        <w:rPr>
          <w:rFonts w:cstheme="minorHAnsi"/>
          <w:szCs w:val="20"/>
          <w:lang w:val="en-US"/>
        </w:rPr>
        <w:t>S</w:t>
      </w:r>
      <w:r w:rsidR="00B952F9">
        <w:rPr>
          <w:rFonts w:cstheme="minorHAnsi"/>
          <w:szCs w:val="20"/>
          <w:lang w:val="en-US"/>
        </w:rPr>
        <w:t xml:space="preserve">everal uncertainty situations pertained to an ambiguity surrounding the status of </w:t>
      </w:r>
      <w:r w:rsidR="00C61AEF">
        <w:rPr>
          <w:rFonts w:cstheme="minorHAnsi"/>
          <w:szCs w:val="20"/>
          <w:lang w:val="en-US"/>
        </w:rPr>
        <w:t xml:space="preserve">being a </w:t>
      </w:r>
      <w:r w:rsidR="00D80B93">
        <w:rPr>
          <w:rFonts w:cstheme="minorHAnsi"/>
          <w:szCs w:val="20"/>
          <w:lang w:val="en-US"/>
        </w:rPr>
        <w:t xml:space="preserve">senior resident or </w:t>
      </w:r>
      <w:r w:rsidR="00B952F9">
        <w:rPr>
          <w:rFonts w:cstheme="minorHAnsi"/>
          <w:szCs w:val="20"/>
          <w:lang w:val="en-US"/>
        </w:rPr>
        <w:t>fellow, and the level of autonomy that was expected from students</w:t>
      </w:r>
      <w:r w:rsidR="00C11903">
        <w:rPr>
          <w:rFonts w:cstheme="minorHAnsi"/>
          <w:szCs w:val="20"/>
          <w:lang w:val="en-US"/>
        </w:rPr>
        <w:t xml:space="preserve"> </w:t>
      </w:r>
      <w:r w:rsidR="00B952F9">
        <w:rPr>
          <w:rFonts w:cstheme="minorHAnsi"/>
          <w:szCs w:val="20"/>
          <w:lang w:val="en-US"/>
        </w:rPr>
        <w:t>(</w:t>
      </w:r>
      <w:r w:rsidR="00C11903">
        <w:rPr>
          <w:rFonts w:cstheme="minorHAnsi"/>
          <w:szCs w:val="20"/>
          <w:lang w:val="en-US"/>
        </w:rPr>
        <w:t>Q3</w:t>
      </w:r>
      <w:r w:rsidR="00516CA9">
        <w:rPr>
          <w:rFonts w:cstheme="minorHAnsi"/>
          <w:szCs w:val="20"/>
          <w:lang w:val="en-US"/>
        </w:rPr>
        <w:t>5</w:t>
      </w:r>
      <w:r w:rsidR="00B952F9">
        <w:rPr>
          <w:rFonts w:cstheme="minorHAnsi"/>
          <w:szCs w:val="20"/>
          <w:lang w:val="en-US"/>
        </w:rPr>
        <w:t>)</w:t>
      </w:r>
      <w:r w:rsidR="00C11903">
        <w:rPr>
          <w:rFonts w:cstheme="minorHAnsi"/>
          <w:szCs w:val="20"/>
          <w:lang w:val="en-US"/>
        </w:rPr>
        <w:t xml:space="preserve">. Notably, </w:t>
      </w:r>
      <w:r w:rsidR="00D57D46">
        <w:rPr>
          <w:rFonts w:cstheme="minorHAnsi"/>
          <w:szCs w:val="20"/>
          <w:lang w:val="en-US"/>
        </w:rPr>
        <w:t xml:space="preserve">nurses were also reported as a locus of </w:t>
      </w:r>
      <w:r w:rsidR="00C61AEF">
        <w:rPr>
          <w:rFonts w:cstheme="minorHAnsi"/>
          <w:szCs w:val="20"/>
          <w:lang w:val="en-US"/>
        </w:rPr>
        <w:t xml:space="preserve">this </w:t>
      </w:r>
      <w:r w:rsidR="00D57D46">
        <w:rPr>
          <w:rFonts w:cstheme="minorHAnsi"/>
          <w:szCs w:val="20"/>
          <w:lang w:val="en-US"/>
        </w:rPr>
        <w:t>ambiguity (Q3</w:t>
      </w:r>
      <w:r w:rsidR="00516CA9">
        <w:rPr>
          <w:rFonts w:cstheme="minorHAnsi"/>
          <w:szCs w:val="20"/>
          <w:lang w:val="en-US"/>
        </w:rPr>
        <w:t>6</w:t>
      </w:r>
      <w:r w:rsidR="00D57D46">
        <w:rPr>
          <w:rFonts w:cstheme="minorHAnsi"/>
          <w:szCs w:val="20"/>
          <w:lang w:val="en-US"/>
        </w:rPr>
        <w:t>).</w:t>
      </w:r>
    </w:p>
    <w:p w14:paraId="7C1D20F6" w14:textId="403D2347" w:rsidR="00D86941" w:rsidRPr="00F55B37" w:rsidRDefault="00914EDC" w:rsidP="00D86941">
      <w:pPr>
        <w:rPr>
          <w:rFonts w:cstheme="minorHAnsi"/>
          <w:lang w:val="en-US"/>
        </w:rPr>
      </w:pPr>
      <w:r>
        <w:rPr>
          <w:rFonts w:cstheme="minorHAnsi"/>
          <w:lang w:val="en-US"/>
        </w:rPr>
        <w:t>E</w:t>
      </w:r>
      <w:r w:rsidR="00D86941" w:rsidRPr="00F55B37">
        <w:rPr>
          <w:rFonts w:cstheme="minorHAnsi"/>
          <w:lang w:val="en-US"/>
        </w:rPr>
        <w:t>arly career or transition phase</w:t>
      </w:r>
      <w:r w:rsidR="00C61AEF">
        <w:rPr>
          <w:rFonts w:cstheme="minorHAnsi"/>
          <w:lang w:val="en-US"/>
        </w:rPr>
        <w:t xml:space="preserve"> (</w:t>
      </w:r>
      <w:r w:rsidR="00244676">
        <w:rPr>
          <w:rFonts w:cstheme="minorHAnsi"/>
          <w:lang w:val="en-US"/>
        </w:rPr>
        <w:t>the first year following graduation</w:t>
      </w:r>
      <w:r w:rsidR="00C61AEF">
        <w:rPr>
          <w:rFonts w:cstheme="minorHAnsi"/>
          <w:lang w:val="en-US"/>
        </w:rPr>
        <w:t xml:space="preserve"> or </w:t>
      </w:r>
      <w:r w:rsidR="00D86941" w:rsidRPr="00F55B37">
        <w:rPr>
          <w:rFonts w:cstheme="minorHAnsi"/>
          <w:lang w:val="en-US"/>
        </w:rPr>
        <w:t>during rotations</w:t>
      </w:r>
      <w:r w:rsidR="00C61AEF">
        <w:rPr>
          <w:rFonts w:cstheme="minorHAnsi"/>
          <w:lang w:val="en-US"/>
        </w:rPr>
        <w:t>)</w:t>
      </w:r>
      <w:r w:rsidR="00D86941">
        <w:rPr>
          <w:rFonts w:cstheme="minorHAnsi"/>
          <w:lang w:val="en-US"/>
        </w:rPr>
        <w:t xml:space="preserve"> were also </w:t>
      </w:r>
      <w:r w:rsidR="00D86941" w:rsidRPr="00F55B37">
        <w:rPr>
          <w:rFonts w:cstheme="minorHAnsi"/>
          <w:lang w:val="en-US"/>
        </w:rPr>
        <w:t>mentioned as a period of constant uncertainty</w:t>
      </w:r>
      <w:r>
        <w:rPr>
          <w:rFonts w:cstheme="minorHAnsi"/>
          <w:lang w:val="en-US"/>
        </w:rPr>
        <w:t xml:space="preserve"> (Q3</w:t>
      </w:r>
      <w:r w:rsidR="00516CA9">
        <w:rPr>
          <w:rFonts w:cstheme="minorHAnsi"/>
          <w:lang w:val="en-US"/>
        </w:rPr>
        <w:t>7</w:t>
      </w:r>
      <w:r>
        <w:rPr>
          <w:rFonts w:cstheme="minorHAnsi"/>
          <w:lang w:val="en-US"/>
        </w:rPr>
        <w:t>)</w:t>
      </w:r>
      <w:r w:rsidR="00D86941" w:rsidRPr="00F55B37">
        <w:rPr>
          <w:rFonts w:cstheme="minorHAnsi"/>
          <w:lang w:val="en-US"/>
        </w:rPr>
        <w:t>:</w:t>
      </w:r>
    </w:p>
    <w:p w14:paraId="048679AD" w14:textId="50DD97F1" w:rsidR="00D86941" w:rsidRDefault="00D86941" w:rsidP="00D86941">
      <w:pPr>
        <w:jc w:val="center"/>
        <w:rPr>
          <w:rFonts w:cstheme="minorHAnsi"/>
          <w:szCs w:val="20"/>
          <w:lang w:val="en-US"/>
        </w:rPr>
      </w:pPr>
      <w:r w:rsidRPr="00F55B37">
        <w:rPr>
          <w:rFonts w:cstheme="minorHAnsi"/>
          <w:i/>
          <w:szCs w:val="20"/>
          <w:lang w:val="en-US"/>
        </w:rPr>
        <w:t xml:space="preserve">“Well, uncertainty </w:t>
      </w:r>
      <w:r w:rsidR="0013024C">
        <w:rPr>
          <w:rFonts w:cstheme="minorHAnsi"/>
          <w:i/>
          <w:szCs w:val="20"/>
          <w:lang w:val="en-US"/>
        </w:rPr>
        <w:t>was</w:t>
      </w:r>
      <w:r w:rsidRPr="00F55B37">
        <w:rPr>
          <w:rFonts w:cstheme="minorHAnsi"/>
          <w:i/>
          <w:szCs w:val="20"/>
          <w:lang w:val="en-US"/>
        </w:rPr>
        <w:t xml:space="preserve"> a little bit every day, every day of my first three weeks, I think, where I c</w:t>
      </w:r>
      <w:r w:rsidR="0013024C">
        <w:rPr>
          <w:rFonts w:cstheme="minorHAnsi"/>
          <w:i/>
          <w:szCs w:val="20"/>
          <w:lang w:val="en-US"/>
        </w:rPr>
        <w:t>ould</w:t>
      </w:r>
      <w:r w:rsidRPr="00F55B37">
        <w:rPr>
          <w:rFonts w:cstheme="minorHAnsi"/>
          <w:i/>
          <w:szCs w:val="20"/>
          <w:lang w:val="en-US"/>
        </w:rPr>
        <w:t xml:space="preserve">n't do anything, everything </w:t>
      </w:r>
      <w:r w:rsidR="00C61AEF">
        <w:rPr>
          <w:rFonts w:cstheme="minorHAnsi"/>
          <w:i/>
          <w:szCs w:val="20"/>
          <w:lang w:val="en-US"/>
        </w:rPr>
        <w:t>was</w:t>
      </w:r>
      <w:r w:rsidRPr="00F55B37">
        <w:rPr>
          <w:rFonts w:cstheme="minorHAnsi"/>
          <w:i/>
          <w:szCs w:val="20"/>
          <w:lang w:val="en-US"/>
        </w:rPr>
        <w:t xml:space="preserve"> a discovery. And </w:t>
      </w:r>
      <w:r w:rsidR="0013024C" w:rsidRPr="00F55B37">
        <w:rPr>
          <w:rFonts w:cstheme="minorHAnsi"/>
          <w:i/>
          <w:szCs w:val="20"/>
          <w:lang w:val="en-US"/>
        </w:rPr>
        <w:t>I c</w:t>
      </w:r>
      <w:r w:rsidR="0013024C">
        <w:rPr>
          <w:rFonts w:cstheme="minorHAnsi"/>
          <w:i/>
          <w:szCs w:val="20"/>
          <w:lang w:val="en-US"/>
        </w:rPr>
        <w:t>ould</w:t>
      </w:r>
      <w:r w:rsidR="0013024C" w:rsidRPr="00F55B37">
        <w:rPr>
          <w:rFonts w:cstheme="minorHAnsi"/>
          <w:i/>
          <w:szCs w:val="20"/>
          <w:lang w:val="en-US"/>
        </w:rPr>
        <w:t xml:space="preserve">n't </w:t>
      </w:r>
      <w:r w:rsidRPr="00F55B37">
        <w:rPr>
          <w:rFonts w:cstheme="minorHAnsi"/>
          <w:i/>
          <w:szCs w:val="20"/>
          <w:lang w:val="en-US"/>
        </w:rPr>
        <w:t>do anything without my supervisors.”</w:t>
      </w:r>
      <w:r w:rsidRPr="00F55B37">
        <w:rPr>
          <w:rFonts w:cstheme="minorHAnsi"/>
          <w:szCs w:val="20"/>
          <w:lang w:val="en-US"/>
        </w:rPr>
        <w:t xml:space="preserve"> S</w:t>
      </w:r>
      <w:r w:rsidR="00690C7B">
        <w:rPr>
          <w:rFonts w:cstheme="minorHAnsi"/>
          <w:szCs w:val="20"/>
          <w:lang w:val="en-US"/>
        </w:rPr>
        <w:t>t</w:t>
      </w:r>
      <w:r w:rsidRPr="00F55B37">
        <w:rPr>
          <w:rFonts w:cstheme="minorHAnsi"/>
          <w:szCs w:val="20"/>
          <w:lang w:val="en-US"/>
        </w:rPr>
        <w:t>udent 9, Year 7</w:t>
      </w:r>
    </w:p>
    <w:p w14:paraId="5683305F" w14:textId="77777777" w:rsidR="00E47F81" w:rsidRPr="00F55B37" w:rsidRDefault="00E47F81" w:rsidP="00914EDC">
      <w:pPr>
        <w:rPr>
          <w:rFonts w:cstheme="minorHAnsi"/>
          <w:szCs w:val="20"/>
          <w:lang w:val="en-US"/>
        </w:rPr>
      </w:pPr>
    </w:p>
    <w:p w14:paraId="622571EF" w14:textId="7FF85E74" w:rsidR="003656FA" w:rsidRPr="00F55B37" w:rsidRDefault="00516CA9" w:rsidP="00EA53B9">
      <w:pPr>
        <w:rPr>
          <w:lang w:val="en-US"/>
        </w:rPr>
      </w:pPr>
      <w:r>
        <w:rPr>
          <w:lang w:val="en-US"/>
        </w:rPr>
        <w:t>Another moderator stemmed from</w:t>
      </w:r>
      <w:r w:rsidR="00914EDC">
        <w:rPr>
          <w:lang w:val="en-US"/>
        </w:rPr>
        <w:t xml:space="preserve"> </w:t>
      </w:r>
      <w:r w:rsidR="0084240A" w:rsidRPr="00F55B37">
        <w:rPr>
          <w:lang w:val="en-US"/>
        </w:rPr>
        <w:t>students acquiring experiential learn</w:t>
      </w:r>
      <w:r w:rsidR="00F55B37">
        <w:rPr>
          <w:lang w:val="en-US"/>
        </w:rPr>
        <w:t xml:space="preserve">ing </w:t>
      </w:r>
      <w:r w:rsidR="00914EDC">
        <w:rPr>
          <w:lang w:val="en-US"/>
        </w:rPr>
        <w:t>t</w:t>
      </w:r>
      <w:r w:rsidR="00914EDC" w:rsidRPr="00F55B37">
        <w:rPr>
          <w:lang w:val="en-US"/>
        </w:rPr>
        <w:t xml:space="preserve">hroughout their </w:t>
      </w:r>
      <w:r w:rsidR="00C61AEF">
        <w:rPr>
          <w:lang w:val="en-US"/>
        </w:rPr>
        <w:t>last years of medical training</w:t>
      </w:r>
      <w:r w:rsidR="00914EDC">
        <w:rPr>
          <w:lang w:val="en-US"/>
        </w:rPr>
        <w:t xml:space="preserve">, </w:t>
      </w:r>
      <w:r w:rsidR="00F55B37">
        <w:rPr>
          <w:lang w:val="en-US"/>
        </w:rPr>
        <w:t>allowing</w:t>
      </w:r>
      <w:r w:rsidR="008318DF">
        <w:rPr>
          <w:lang w:val="en-US"/>
        </w:rPr>
        <w:t xml:space="preserve"> them</w:t>
      </w:r>
      <w:r w:rsidR="00F55B37">
        <w:rPr>
          <w:lang w:val="en-US"/>
        </w:rPr>
        <w:t xml:space="preserve"> to better tolerate </w:t>
      </w:r>
      <w:r w:rsidR="0084240A" w:rsidRPr="00F55B37">
        <w:rPr>
          <w:lang w:val="en-US"/>
        </w:rPr>
        <w:t>uncertainty</w:t>
      </w:r>
      <w:r w:rsidR="00C22C38">
        <w:rPr>
          <w:lang w:val="en-US"/>
        </w:rPr>
        <w:t xml:space="preserve"> (Q3</w:t>
      </w:r>
      <w:r w:rsidR="00690C7B">
        <w:rPr>
          <w:lang w:val="en-US"/>
        </w:rPr>
        <w:t>8</w:t>
      </w:r>
      <w:r w:rsidR="00C22C38">
        <w:rPr>
          <w:lang w:val="en-US"/>
        </w:rPr>
        <w:t>)</w:t>
      </w:r>
      <w:r w:rsidR="0084240A" w:rsidRPr="00F55B37">
        <w:rPr>
          <w:lang w:val="en-US"/>
        </w:rPr>
        <w:t>, whereas lack of experience inversely influenced uncertainty tolerance</w:t>
      </w:r>
      <w:r w:rsidR="00EF0161">
        <w:rPr>
          <w:lang w:val="en-US"/>
        </w:rPr>
        <w:t xml:space="preserve"> (Q3</w:t>
      </w:r>
      <w:r w:rsidR="00690C7B">
        <w:rPr>
          <w:lang w:val="en-US"/>
        </w:rPr>
        <w:t>9</w:t>
      </w:r>
      <w:r w:rsidR="00EF0161">
        <w:rPr>
          <w:lang w:val="en-US"/>
        </w:rPr>
        <w:t>)</w:t>
      </w:r>
      <w:r w:rsidR="0084240A" w:rsidRPr="00F55B37">
        <w:rPr>
          <w:lang w:val="en-US"/>
        </w:rPr>
        <w:t>. Consequently,</w:t>
      </w:r>
      <w:r w:rsidR="00D80B93">
        <w:rPr>
          <w:lang w:val="en-US"/>
        </w:rPr>
        <w:t xml:space="preserve"> participants</w:t>
      </w:r>
      <w:r w:rsidR="0084240A" w:rsidRPr="00F55B37">
        <w:rPr>
          <w:lang w:val="en-US"/>
        </w:rPr>
        <w:t xml:space="preserve"> reported a shift in t</w:t>
      </w:r>
      <w:r w:rsidR="00F376A5" w:rsidRPr="00F55B37">
        <w:rPr>
          <w:lang w:val="en-US"/>
        </w:rPr>
        <w:t xml:space="preserve">heir experience of uncertainty </w:t>
      </w:r>
      <w:r w:rsidR="00690C7B">
        <w:rPr>
          <w:lang w:val="en-US"/>
        </w:rPr>
        <w:t>during</w:t>
      </w:r>
      <w:r w:rsidR="00F376A5" w:rsidRPr="00F55B37">
        <w:rPr>
          <w:lang w:val="en-US"/>
        </w:rPr>
        <w:t xml:space="preserve"> the</w:t>
      </w:r>
      <w:r w:rsidR="00C61AEF">
        <w:rPr>
          <w:lang w:val="en-US"/>
        </w:rPr>
        <w:t>se last years of medical training</w:t>
      </w:r>
      <w:r w:rsidR="00F376A5" w:rsidRPr="00F55B37">
        <w:rPr>
          <w:lang w:val="en-US"/>
        </w:rPr>
        <w:t>,</w:t>
      </w:r>
      <w:r w:rsidR="008318DF">
        <w:rPr>
          <w:lang w:val="en-US"/>
        </w:rPr>
        <w:t xml:space="preserve"> </w:t>
      </w:r>
      <w:r w:rsidR="00D80B93">
        <w:rPr>
          <w:lang w:val="en-US"/>
        </w:rPr>
        <w:t>i</w:t>
      </w:r>
      <w:r w:rsidR="00D80B93" w:rsidRPr="00F55B37">
        <w:rPr>
          <w:lang w:val="en-US"/>
        </w:rPr>
        <w:t>nfluencing</w:t>
      </w:r>
      <w:r w:rsidR="00F376A5" w:rsidRPr="00F55B37">
        <w:rPr>
          <w:lang w:val="en-US"/>
        </w:rPr>
        <w:t xml:space="preserve"> their emotional and</w:t>
      </w:r>
      <w:r w:rsidR="007304DF" w:rsidRPr="00F55B37">
        <w:rPr>
          <w:lang w:val="en-US"/>
        </w:rPr>
        <w:t xml:space="preserve"> behavioral responses</w:t>
      </w:r>
      <w:r w:rsidR="00A90568">
        <w:rPr>
          <w:lang w:val="en-US"/>
        </w:rPr>
        <w:t>:</w:t>
      </w:r>
    </w:p>
    <w:p w14:paraId="6939EB34" w14:textId="13A017A7" w:rsidR="0034718D" w:rsidRPr="00A06317" w:rsidRDefault="0034718D" w:rsidP="00E47F81">
      <w:pPr>
        <w:jc w:val="center"/>
        <w:rPr>
          <w:i/>
          <w:szCs w:val="20"/>
          <w:lang w:val="en-US"/>
        </w:rPr>
      </w:pPr>
      <w:r w:rsidRPr="00A06317">
        <w:rPr>
          <w:i/>
          <w:szCs w:val="20"/>
          <w:lang w:val="en-US"/>
        </w:rPr>
        <w:t>“</w:t>
      </w:r>
      <w:r w:rsidR="007304DF" w:rsidRPr="00A06317">
        <w:rPr>
          <w:i/>
          <w:szCs w:val="20"/>
          <w:lang w:val="en-US"/>
        </w:rPr>
        <w:t xml:space="preserve">I think we have gone from "I don't know what to do and I have no idea", to "I hesitate between two types of </w:t>
      </w:r>
      <w:r w:rsidR="0013024C">
        <w:rPr>
          <w:i/>
          <w:szCs w:val="20"/>
          <w:lang w:val="en-US"/>
        </w:rPr>
        <w:t>treatments/management</w:t>
      </w:r>
      <w:r w:rsidR="007304DF" w:rsidRPr="00A06317">
        <w:rPr>
          <w:i/>
          <w:szCs w:val="20"/>
          <w:lang w:val="en-US"/>
        </w:rPr>
        <w:t xml:space="preserve">" and "I don't know which one is the </w:t>
      </w:r>
      <w:r w:rsidR="0013024C">
        <w:rPr>
          <w:i/>
          <w:szCs w:val="20"/>
          <w:lang w:val="en-US"/>
        </w:rPr>
        <w:t>best one</w:t>
      </w:r>
      <w:r w:rsidR="007304DF" w:rsidRPr="00A06317">
        <w:rPr>
          <w:i/>
          <w:szCs w:val="20"/>
          <w:lang w:val="en-US"/>
        </w:rPr>
        <w:t>". But as a result, making a mistake, is perhaps less serious if we hesitate between these two things, well, we are perhaps more capable of intellectualizing it and reasoning about it, I think</w:t>
      </w:r>
      <w:r w:rsidRPr="00A06317">
        <w:rPr>
          <w:i/>
          <w:szCs w:val="20"/>
          <w:lang w:val="en-US"/>
        </w:rPr>
        <w:t>”</w:t>
      </w:r>
      <w:r w:rsidR="007304DF" w:rsidRPr="00A06317">
        <w:rPr>
          <w:i/>
          <w:szCs w:val="20"/>
          <w:lang w:val="en-US"/>
        </w:rPr>
        <w:t>. Student 5, Year 9</w:t>
      </w:r>
    </w:p>
    <w:p w14:paraId="3935F72C" w14:textId="529DE5AE" w:rsidR="003656FA" w:rsidRPr="00A06317" w:rsidRDefault="007304DF" w:rsidP="00EA53B9">
      <w:pPr>
        <w:rPr>
          <w:szCs w:val="20"/>
          <w:lang w:val="en-US"/>
        </w:rPr>
      </w:pPr>
      <w:r w:rsidRPr="00A06317">
        <w:rPr>
          <w:szCs w:val="20"/>
          <w:lang w:val="en-US"/>
        </w:rPr>
        <w:t xml:space="preserve">Nonetheless, the evolution of uncertainty tolerance throughout </w:t>
      </w:r>
      <w:r w:rsidR="00D80B93">
        <w:rPr>
          <w:szCs w:val="20"/>
          <w:lang w:val="en-US"/>
        </w:rPr>
        <w:t xml:space="preserve">residency and </w:t>
      </w:r>
      <w:r w:rsidRPr="00A06317">
        <w:rPr>
          <w:szCs w:val="20"/>
          <w:lang w:val="en-US"/>
        </w:rPr>
        <w:t>fellowship was not consistent among participants:</w:t>
      </w:r>
    </w:p>
    <w:p w14:paraId="66581272" w14:textId="70DEFC00" w:rsidR="003656FA" w:rsidRPr="00A06317" w:rsidRDefault="0034718D" w:rsidP="00A06317">
      <w:pPr>
        <w:jc w:val="center"/>
        <w:rPr>
          <w:rFonts w:cstheme="minorHAnsi"/>
          <w:szCs w:val="20"/>
          <w:lang w:val="en-US"/>
        </w:rPr>
      </w:pPr>
      <w:r w:rsidRPr="00A06317">
        <w:rPr>
          <w:rFonts w:cstheme="minorHAnsi"/>
          <w:i/>
          <w:szCs w:val="20"/>
          <w:lang w:val="en-US"/>
        </w:rPr>
        <w:t>“</w:t>
      </w:r>
      <w:r w:rsidR="007304DF" w:rsidRPr="00A06317">
        <w:rPr>
          <w:rFonts w:cstheme="minorHAnsi"/>
          <w:i/>
          <w:szCs w:val="20"/>
          <w:lang w:val="en-US"/>
        </w:rPr>
        <w:t xml:space="preserve">In these situations, I found that the more I progressed in </w:t>
      </w:r>
      <w:r w:rsidR="0013024C">
        <w:rPr>
          <w:rFonts w:cstheme="minorHAnsi"/>
          <w:i/>
          <w:szCs w:val="20"/>
          <w:lang w:val="en-US"/>
        </w:rPr>
        <w:t>medical training</w:t>
      </w:r>
      <w:r w:rsidR="007304DF" w:rsidRPr="00A06317">
        <w:rPr>
          <w:rFonts w:cstheme="minorHAnsi"/>
          <w:i/>
          <w:szCs w:val="20"/>
          <w:lang w:val="en-US"/>
        </w:rPr>
        <w:t>, the more I had doubts about how to react. I think that at the beginning</w:t>
      </w:r>
      <w:r w:rsidR="00F55B37">
        <w:rPr>
          <w:rFonts w:cstheme="minorHAnsi"/>
          <w:i/>
          <w:szCs w:val="20"/>
          <w:lang w:val="en-US"/>
        </w:rPr>
        <w:t>,</w:t>
      </w:r>
      <w:r w:rsidR="007304DF" w:rsidRPr="00A06317">
        <w:rPr>
          <w:rFonts w:cstheme="minorHAnsi"/>
          <w:i/>
          <w:szCs w:val="20"/>
          <w:lang w:val="en-US"/>
        </w:rPr>
        <w:t xml:space="preserve"> I acted more automatically and I had less doubts, but finally I </w:t>
      </w:r>
      <w:r w:rsidR="0013024C">
        <w:rPr>
          <w:rFonts w:cstheme="minorHAnsi"/>
          <w:i/>
          <w:szCs w:val="20"/>
          <w:lang w:val="en-US"/>
        </w:rPr>
        <w:t>faced</w:t>
      </w:r>
      <w:r w:rsidR="0013024C" w:rsidRPr="00A06317">
        <w:rPr>
          <w:rFonts w:cstheme="minorHAnsi"/>
          <w:i/>
          <w:szCs w:val="20"/>
          <w:lang w:val="en-US"/>
        </w:rPr>
        <w:t xml:space="preserve"> </w:t>
      </w:r>
      <w:r w:rsidR="007304DF" w:rsidRPr="00A06317">
        <w:rPr>
          <w:rFonts w:cstheme="minorHAnsi"/>
          <w:i/>
          <w:szCs w:val="20"/>
          <w:lang w:val="en-US"/>
        </w:rPr>
        <w:t>more failures… And as I went along with the succession of failures, I accumulated more doubt</w:t>
      </w:r>
      <w:r w:rsidR="00C61AEF">
        <w:rPr>
          <w:rFonts w:cstheme="minorHAnsi"/>
          <w:i/>
          <w:szCs w:val="20"/>
          <w:lang w:val="en-US"/>
        </w:rPr>
        <w:t>s</w:t>
      </w:r>
      <w:r w:rsidR="00F41A25">
        <w:rPr>
          <w:rFonts w:cstheme="minorHAnsi"/>
          <w:i/>
          <w:szCs w:val="20"/>
          <w:lang w:val="en-US"/>
        </w:rPr>
        <w:t>.</w:t>
      </w:r>
      <w:r w:rsidRPr="00A06317">
        <w:rPr>
          <w:rFonts w:cstheme="minorHAnsi"/>
          <w:i/>
          <w:szCs w:val="20"/>
          <w:lang w:val="en-US"/>
        </w:rPr>
        <w:t>”</w:t>
      </w:r>
      <w:r w:rsidR="007304DF" w:rsidRPr="00A06317">
        <w:rPr>
          <w:rFonts w:cstheme="minorHAnsi"/>
          <w:szCs w:val="20"/>
          <w:lang w:val="en-US"/>
        </w:rPr>
        <w:t xml:space="preserve"> </w:t>
      </w:r>
      <w:r w:rsidR="00A06317" w:rsidRPr="00A06317">
        <w:rPr>
          <w:rFonts w:cstheme="minorHAnsi"/>
          <w:szCs w:val="20"/>
          <w:lang w:val="en-US"/>
        </w:rPr>
        <w:t>Student 7, Year 9</w:t>
      </w:r>
    </w:p>
    <w:p w14:paraId="72991AA0" w14:textId="6A847F63" w:rsidR="00AE4A04" w:rsidRDefault="00BA0FF2" w:rsidP="00A06317">
      <w:pPr>
        <w:rPr>
          <w:rFonts w:cstheme="minorHAnsi"/>
          <w:szCs w:val="20"/>
          <w:lang w:val="en-US"/>
        </w:rPr>
      </w:pPr>
      <w:r>
        <w:rPr>
          <w:rFonts w:cstheme="minorHAnsi"/>
          <w:szCs w:val="20"/>
          <w:lang w:val="en-US"/>
        </w:rPr>
        <w:t>This example is thus consistent</w:t>
      </w:r>
      <w:r w:rsidR="00887ECB">
        <w:rPr>
          <w:rFonts w:cstheme="minorHAnsi"/>
          <w:szCs w:val="20"/>
          <w:lang w:val="en-US"/>
        </w:rPr>
        <w:t xml:space="preserve"> with previous work</w:t>
      </w:r>
      <w:r w:rsidR="00CC6A05">
        <w:rPr>
          <w:rFonts w:cstheme="minorHAnsi"/>
          <w:szCs w:val="20"/>
          <w:lang w:val="en-US"/>
        </w:rPr>
        <w:t xml:space="preserve"> </w:t>
      </w:r>
      <w:r>
        <w:rPr>
          <w:rFonts w:cstheme="minorHAnsi"/>
          <w:szCs w:val="20"/>
          <w:lang w:val="en-US"/>
        </w:rPr>
        <w:t xml:space="preserve">reporting </w:t>
      </w:r>
      <w:r w:rsidR="00CC6A05">
        <w:rPr>
          <w:rFonts w:cstheme="minorHAnsi"/>
          <w:szCs w:val="20"/>
          <w:lang w:val="en-US"/>
        </w:rPr>
        <w:t>student’s perception of failure whilst they</w:t>
      </w:r>
      <w:r w:rsidR="00887ECB">
        <w:rPr>
          <w:rFonts w:cstheme="minorHAnsi"/>
          <w:szCs w:val="20"/>
          <w:lang w:val="en-US"/>
        </w:rPr>
        <w:t xml:space="preserve"> transitioned from classroom to </w:t>
      </w:r>
      <w:r>
        <w:rPr>
          <w:rFonts w:cstheme="minorHAnsi"/>
          <w:szCs w:val="20"/>
          <w:lang w:val="en-US"/>
        </w:rPr>
        <w:t xml:space="preserve">uncertain, </w:t>
      </w:r>
      <w:r w:rsidR="00887ECB">
        <w:rPr>
          <w:rFonts w:cstheme="minorHAnsi"/>
          <w:szCs w:val="20"/>
          <w:lang w:val="en-US"/>
        </w:rPr>
        <w:t>clinical environment.</w:t>
      </w:r>
      <w:r w:rsidR="00CC6A05">
        <w:rPr>
          <w:rFonts w:cstheme="minorHAnsi"/>
          <w:szCs w:val="20"/>
          <w:lang w:val="en-US"/>
        </w:rPr>
        <w:fldChar w:fldCharType="begin"/>
      </w:r>
      <w:r w:rsidR="00ED5CF9">
        <w:rPr>
          <w:rFonts w:cstheme="minorHAnsi"/>
          <w:szCs w:val="20"/>
          <w:lang w:val="en-US"/>
        </w:rPr>
        <w:instrText xml:space="preserve"> ADDIN ZOTERO_ITEM CSL_CITATION {"citationID":"alQ7W7Ic","properties":{"formattedCitation":"\\super 44\\nosupersub{}","plainCitation":"44","noteIndex":0},"citationItems":[{"id":947,"uris":["http://zotero.org/users/2506953/items/E8UXADCH"],"uri":["http://zotero.org/users/2506953/items/E8UXADCH"],"itemData":{"id":947,"type":"article-journal","abstract":"CONTEXT: Having succeeded in being selected for medical school, medical students are not always familiar with failure and yet they are expected to graduate prepared to effectively function in the failure-burdened arena of clinical medicine. Lacking in the developing literature on learners and failure is an exploration of how this transformation is accomplished. The purpose of this study was to examine how medical students perceive and experience failure during their medical school training.\nMETHOD: We used a qualitative description methodology to probe the failure experiences of medical students attending a Canadian medical school. Participants were provided with the broad definition of failure used in this research: 'deviation from expected and desired results.'In total, 12 students were sampled, three from each of the 4 years of study, and participated in individual, semi-structured interviews that were analysed using thematic analysis to identify and describe core themes.\nRESULTS: At the start of medical school, students admitted limited experience with failure; their early descriptions were self-centred and binary. Personal stories recounted by preceptors encouraged students and helped them understand that physicians are human and that failure is inevitable. Students felt relatively protected from failures that could impact patients. Both witnessing and participating in a failure event were distressing and sometimes at odds with their expectations. Students expressed a desire to talk about the experience.\nCONCLUSIONS: Medical students described examples of experiencing failure during medical school that transported them from the more certain black and white beginnings of their classroom into the uncertain shades of grey of clinical medicine. What the participants heard, saw and experienced suggests opportunities for classroom teachers to better prepare pre-clinical students for the inevitability of failure in clinical medicine and opportunities for clinical teachers to engage in open, inclusive conversations surrounding failures that occur on their watch.","container-title":"Medical Education","DOI":"10.1111/medu.14133","ISSN":"1365-2923","issue":"9","journalAbbreviation":"Med Educ","language":"eng","note":"PMID: 32078164","page":"843-850","source":"PubMed","title":"Journey into uncertainty: Medical students' experiences and perceptions of failure","title-short":"Journey into uncertainty","volume":"54","author":[{"family":"Shepherd","given":"Lisa"},{"family":"Gauld","given":"Ryan"},{"family":"Cristancho","given":"Sayra M."},{"family":"Chahine","given":"Saad"}],"issued":{"date-parts":[["2020",9]]}}}],"schema":"https://github.com/citation-style-language/schema/raw/master/csl-citation.json"} </w:instrText>
      </w:r>
      <w:r w:rsidR="00CC6A05">
        <w:rPr>
          <w:rFonts w:cstheme="minorHAnsi"/>
          <w:szCs w:val="20"/>
          <w:lang w:val="en-US"/>
        </w:rPr>
        <w:fldChar w:fldCharType="separate"/>
      </w:r>
      <w:r w:rsidR="00ED5CF9" w:rsidRPr="00ED5CF9">
        <w:rPr>
          <w:rFonts w:ascii="Calibri" w:hAnsi="Calibri" w:cs="Calibri"/>
          <w:szCs w:val="24"/>
          <w:vertAlign w:val="superscript"/>
          <w:lang w:val="en-US"/>
        </w:rPr>
        <w:t>44</w:t>
      </w:r>
      <w:r w:rsidR="00CC6A05">
        <w:rPr>
          <w:rFonts w:cstheme="minorHAnsi"/>
          <w:szCs w:val="20"/>
          <w:lang w:val="en-US"/>
        </w:rPr>
        <w:fldChar w:fldCharType="end"/>
      </w:r>
      <w:r w:rsidR="00F82223">
        <w:rPr>
          <w:rFonts w:cstheme="minorHAnsi"/>
          <w:szCs w:val="20"/>
          <w:lang w:val="en-US"/>
        </w:rPr>
        <w:t xml:space="preserve"> </w:t>
      </w:r>
    </w:p>
    <w:p w14:paraId="13EAC8C8" w14:textId="3A6EE8EF" w:rsidR="00556542" w:rsidRDefault="00556542" w:rsidP="00A06317">
      <w:pPr>
        <w:rPr>
          <w:rFonts w:cstheme="minorHAnsi"/>
          <w:szCs w:val="20"/>
          <w:lang w:val="en-US"/>
        </w:rPr>
      </w:pPr>
      <w:r>
        <w:rPr>
          <w:rFonts w:cstheme="minorHAnsi"/>
          <w:szCs w:val="20"/>
          <w:lang w:val="en-US"/>
        </w:rPr>
        <w:lastRenderedPageBreak/>
        <w:t>Beside the accumulation of experiential learnings, participants also described the influence of their medical educational background o</w:t>
      </w:r>
      <w:r w:rsidR="00C0493A">
        <w:rPr>
          <w:rFonts w:cstheme="minorHAnsi"/>
          <w:szCs w:val="20"/>
          <w:lang w:val="en-US"/>
        </w:rPr>
        <w:t>n their tolerance of uncertainty, especially through simulated consultations trainings</w:t>
      </w:r>
      <w:r w:rsidR="00DD64F9">
        <w:rPr>
          <w:rFonts w:cstheme="minorHAnsi"/>
          <w:szCs w:val="20"/>
          <w:lang w:val="en-US"/>
        </w:rPr>
        <w:t xml:space="preserve"> (Q</w:t>
      </w:r>
      <w:r w:rsidR="00690C7B">
        <w:rPr>
          <w:rFonts w:cstheme="minorHAnsi"/>
          <w:szCs w:val="20"/>
          <w:lang w:val="en-US"/>
        </w:rPr>
        <w:t>40</w:t>
      </w:r>
      <w:r w:rsidR="00DD64F9">
        <w:rPr>
          <w:rFonts w:cstheme="minorHAnsi"/>
          <w:szCs w:val="20"/>
          <w:lang w:val="en-US"/>
        </w:rPr>
        <w:t>)</w:t>
      </w:r>
      <w:r w:rsidR="00C0493A">
        <w:rPr>
          <w:rFonts w:cstheme="minorHAnsi"/>
          <w:szCs w:val="20"/>
          <w:lang w:val="en-US"/>
        </w:rPr>
        <w:t>, and role modeling (</w:t>
      </w:r>
      <w:r w:rsidR="00940A35">
        <w:rPr>
          <w:rFonts w:cstheme="minorHAnsi"/>
          <w:szCs w:val="20"/>
          <w:lang w:val="en-US"/>
        </w:rPr>
        <w:t>Q</w:t>
      </w:r>
      <w:r w:rsidR="00690C7B">
        <w:rPr>
          <w:rFonts w:cstheme="minorHAnsi"/>
          <w:szCs w:val="20"/>
          <w:lang w:val="en-US"/>
        </w:rPr>
        <w:t>41</w:t>
      </w:r>
      <w:r w:rsidR="00C0493A">
        <w:rPr>
          <w:rFonts w:cstheme="minorHAnsi"/>
          <w:szCs w:val="20"/>
          <w:lang w:val="en-US"/>
        </w:rPr>
        <w:t>).</w:t>
      </w:r>
      <w:r w:rsidR="003A6E35">
        <w:rPr>
          <w:rFonts w:cstheme="minorHAnsi"/>
          <w:szCs w:val="20"/>
          <w:lang w:val="en-US"/>
        </w:rPr>
        <w:t xml:space="preserve"> </w:t>
      </w:r>
      <w:r w:rsidR="00690C7B">
        <w:rPr>
          <w:rFonts w:cstheme="minorHAnsi"/>
          <w:szCs w:val="20"/>
          <w:lang w:val="en-US"/>
        </w:rPr>
        <w:t>S</w:t>
      </w:r>
      <w:r w:rsidR="003A6E35">
        <w:rPr>
          <w:rFonts w:cstheme="minorHAnsi"/>
          <w:szCs w:val="20"/>
          <w:lang w:val="en-US"/>
        </w:rPr>
        <w:t xml:space="preserve">tudents also </w:t>
      </w:r>
      <w:r w:rsidR="00690C7B">
        <w:rPr>
          <w:rFonts w:cstheme="minorHAnsi"/>
          <w:szCs w:val="20"/>
          <w:lang w:val="en-US"/>
        </w:rPr>
        <w:t>discussed</w:t>
      </w:r>
      <w:r w:rsidR="003A6E35">
        <w:rPr>
          <w:rFonts w:cstheme="minorHAnsi"/>
          <w:szCs w:val="20"/>
          <w:lang w:val="en-US"/>
        </w:rPr>
        <w:t xml:space="preserve"> the deleterious impact o</w:t>
      </w:r>
      <w:r w:rsidR="00690C7B">
        <w:rPr>
          <w:rFonts w:cstheme="minorHAnsi"/>
          <w:szCs w:val="20"/>
          <w:lang w:val="en-US"/>
        </w:rPr>
        <w:t>f</w:t>
      </w:r>
      <w:r w:rsidR="003A6E35">
        <w:rPr>
          <w:rFonts w:cstheme="minorHAnsi"/>
          <w:szCs w:val="20"/>
          <w:lang w:val="en-US"/>
        </w:rPr>
        <w:t xml:space="preserve"> their educational background</w:t>
      </w:r>
      <w:r w:rsidR="00E54E94">
        <w:rPr>
          <w:rFonts w:cstheme="minorHAnsi"/>
          <w:szCs w:val="20"/>
          <w:lang w:val="en-US"/>
        </w:rPr>
        <w:t xml:space="preserve"> on their uncertainty tolerance, even </w:t>
      </w:r>
      <w:r w:rsidR="00C61AEF">
        <w:rPr>
          <w:rFonts w:cstheme="minorHAnsi"/>
          <w:szCs w:val="20"/>
          <w:lang w:val="en-US"/>
        </w:rPr>
        <w:t xml:space="preserve">reporting </w:t>
      </w:r>
      <w:r w:rsidR="00E54E94">
        <w:rPr>
          <w:rFonts w:cstheme="minorHAnsi"/>
          <w:szCs w:val="20"/>
          <w:lang w:val="en-US"/>
        </w:rPr>
        <w:t>a feeling of “betrayal” relat</w:t>
      </w:r>
      <w:r w:rsidR="00C61AEF">
        <w:rPr>
          <w:rFonts w:cstheme="minorHAnsi"/>
          <w:szCs w:val="20"/>
          <w:lang w:val="en-US"/>
        </w:rPr>
        <w:t>ed</w:t>
      </w:r>
      <w:r w:rsidR="00E54E94">
        <w:rPr>
          <w:rFonts w:cstheme="minorHAnsi"/>
          <w:szCs w:val="20"/>
          <w:lang w:val="en-US"/>
        </w:rPr>
        <w:t xml:space="preserve"> to the lack of ambiguity, and of the “black or white” nature of </w:t>
      </w:r>
      <w:r w:rsidR="00C61AEF">
        <w:rPr>
          <w:rFonts w:cstheme="minorHAnsi"/>
          <w:szCs w:val="20"/>
          <w:lang w:val="en-US"/>
        </w:rPr>
        <w:t>tests and exams</w:t>
      </w:r>
      <w:r w:rsidR="00E54E94">
        <w:rPr>
          <w:rFonts w:cstheme="minorHAnsi"/>
          <w:szCs w:val="20"/>
          <w:lang w:val="en-US"/>
        </w:rPr>
        <w:t xml:space="preserve"> they had taken (Q</w:t>
      </w:r>
      <w:r w:rsidR="00690C7B">
        <w:rPr>
          <w:rFonts w:cstheme="minorHAnsi"/>
          <w:szCs w:val="20"/>
          <w:lang w:val="en-US"/>
        </w:rPr>
        <w:t>4</w:t>
      </w:r>
      <w:r w:rsidR="00F24232">
        <w:rPr>
          <w:rFonts w:cstheme="minorHAnsi"/>
          <w:szCs w:val="20"/>
          <w:lang w:val="en-US"/>
        </w:rPr>
        <w:t>2</w:t>
      </w:r>
      <w:r w:rsidR="00E54E94">
        <w:rPr>
          <w:rFonts w:cstheme="minorHAnsi"/>
          <w:szCs w:val="20"/>
          <w:lang w:val="en-US"/>
        </w:rPr>
        <w:t>, 4</w:t>
      </w:r>
      <w:r w:rsidR="00F24232">
        <w:rPr>
          <w:rFonts w:cstheme="minorHAnsi"/>
          <w:szCs w:val="20"/>
          <w:lang w:val="en-US"/>
        </w:rPr>
        <w:t>3</w:t>
      </w:r>
      <w:r w:rsidR="00E54E94">
        <w:rPr>
          <w:rFonts w:cstheme="minorHAnsi"/>
          <w:szCs w:val="20"/>
          <w:lang w:val="en-US"/>
        </w:rPr>
        <w:t xml:space="preserve">). Besides, </w:t>
      </w:r>
      <w:proofErr w:type="gramStart"/>
      <w:r w:rsidR="00BA0FF2">
        <w:rPr>
          <w:rFonts w:cstheme="minorHAnsi"/>
          <w:szCs w:val="20"/>
          <w:lang w:val="en-US"/>
        </w:rPr>
        <w:t>educators</w:t>
      </w:r>
      <w:proofErr w:type="gramEnd"/>
      <w:r w:rsidR="00BA0FF2">
        <w:rPr>
          <w:rFonts w:cstheme="minorHAnsi"/>
          <w:szCs w:val="20"/>
          <w:lang w:val="en-US"/>
        </w:rPr>
        <w:t xml:space="preserve"> intellectual candor, </w:t>
      </w:r>
      <w:proofErr w:type="spellStart"/>
      <w:r w:rsidR="00BA0FF2">
        <w:rPr>
          <w:rFonts w:cstheme="minorHAnsi"/>
          <w:szCs w:val="20"/>
          <w:lang w:val="en-US"/>
        </w:rPr>
        <w:t>i.e</w:t>
      </w:r>
      <w:proofErr w:type="spellEnd"/>
      <w:r w:rsidR="00BA0FF2">
        <w:rPr>
          <w:rFonts w:cstheme="minorHAnsi"/>
          <w:szCs w:val="20"/>
          <w:lang w:val="en-US"/>
        </w:rPr>
        <w:t xml:space="preserve"> </w:t>
      </w:r>
      <w:r w:rsidR="00326B33">
        <w:rPr>
          <w:rFonts w:cstheme="minorHAnsi"/>
          <w:szCs w:val="20"/>
          <w:lang w:val="en-US"/>
        </w:rPr>
        <w:t>the ability of educators to disclose and explicit their own uncertainties to students,</w:t>
      </w:r>
      <w:r w:rsidR="00E54E94">
        <w:rPr>
          <w:rFonts w:cstheme="minorHAnsi"/>
          <w:szCs w:val="20"/>
          <w:lang w:val="en-US"/>
        </w:rPr>
        <w:t xml:space="preserve"> was reported as relevant for promoting uncertainty tolerance (Q4</w:t>
      </w:r>
      <w:r w:rsidR="00F24232">
        <w:rPr>
          <w:rFonts w:cstheme="minorHAnsi"/>
          <w:szCs w:val="20"/>
          <w:lang w:val="en-US"/>
        </w:rPr>
        <w:t>3</w:t>
      </w:r>
      <w:r w:rsidR="00E54E94">
        <w:rPr>
          <w:rFonts w:cstheme="minorHAnsi"/>
          <w:szCs w:val="20"/>
          <w:lang w:val="en-US"/>
        </w:rPr>
        <w:t xml:space="preserve">). </w:t>
      </w:r>
    </w:p>
    <w:p w14:paraId="1326BC2E" w14:textId="2A878B5C" w:rsidR="00754EA6" w:rsidRDefault="00F24232" w:rsidP="00754EA6">
      <w:pPr>
        <w:rPr>
          <w:lang w:val="en-US"/>
        </w:rPr>
      </w:pPr>
      <w:r>
        <w:rPr>
          <w:lang w:val="en-US"/>
        </w:rPr>
        <w:t>Finally, fellows</w:t>
      </w:r>
      <w:r w:rsidR="00754EA6">
        <w:rPr>
          <w:lang w:val="en-US"/>
        </w:rPr>
        <w:t xml:space="preserve"> highlighted the negative impact </w:t>
      </w:r>
      <w:r w:rsidR="00F41A25">
        <w:rPr>
          <w:lang w:val="en-US"/>
        </w:rPr>
        <w:t xml:space="preserve">of </w:t>
      </w:r>
      <w:r>
        <w:rPr>
          <w:lang w:val="en-US"/>
        </w:rPr>
        <w:t xml:space="preserve">institution </w:t>
      </w:r>
      <w:r w:rsidR="00754EA6">
        <w:rPr>
          <w:lang w:val="en-US"/>
        </w:rPr>
        <w:t>hidden curriculum:</w:t>
      </w:r>
    </w:p>
    <w:p w14:paraId="0A90500A" w14:textId="77777777" w:rsidR="00FA35A0" w:rsidRDefault="00754EA6" w:rsidP="00BB260B">
      <w:pPr>
        <w:jc w:val="center"/>
        <w:rPr>
          <w:i/>
          <w:lang w:val="en-US"/>
        </w:rPr>
      </w:pPr>
      <w:r w:rsidRPr="00BB260B">
        <w:rPr>
          <w:i/>
          <w:lang w:val="en-US"/>
        </w:rPr>
        <w:t>“It is so regrettable that uncertainty is considered a negative thing from the very beginning of medical studies… from a chief's point of view</w:t>
      </w:r>
      <w:r w:rsidR="00D267BC" w:rsidRPr="00BB260B">
        <w:rPr>
          <w:i/>
          <w:lang w:val="en-US"/>
        </w:rPr>
        <w:t>, if</w:t>
      </w:r>
      <w:r w:rsidRPr="00BB260B">
        <w:rPr>
          <w:i/>
          <w:lang w:val="en-US"/>
        </w:rPr>
        <w:t xml:space="preserve"> the </w:t>
      </w:r>
      <w:r w:rsidR="0013024C" w:rsidRPr="00BB260B">
        <w:rPr>
          <w:i/>
          <w:lang w:val="en-US"/>
        </w:rPr>
        <w:t xml:space="preserve">resident </w:t>
      </w:r>
      <w:r w:rsidRPr="00BB260B">
        <w:rPr>
          <w:i/>
          <w:lang w:val="en-US"/>
        </w:rPr>
        <w:t>i</w:t>
      </w:r>
      <w:r w:rsidR="0013024C" w:rsidRPr="00BB260B">
        <w:rPr>
          <w:i/>
          <w:lang w:val="en-US"/>
        </w:rPr>
        <w:t>s</w:t>
      </w:r>
      <w:r w:rsidRPr="00BB260B">
        <w:rPr>
          <w:i/>
          <w:lang w:val="en-US"/>
        </w:rPr>
        <w:t xml:space="preserve"> uncertain, it is because he is not </w:t>
      </w:r>
      <w:r w:rsidR="0013024C" w:rsidRPr="00BB260B">
        <w:rPr>
          <w:i/>
          <w:lang w:val="en-US"/>
        </w:rPr>
        <w:t xml:space="preserve">skilled </w:t>
      </w:r>
      <w:r w:rsidRPr="00BB260B">
        <w:rPr>
          <w:i/>
          <w:lang w:val="en-US"/>
        </w:rPr>
        <w:t xml:space="preserve">enough. </w:t>
      </w:r>
      <w:r w:rsidR="00C61AEF" w:rsidRPr="00BB260B">
        <w:rPr>
          <w:i/>
          <w:lang w:val="en-US"/>
        </w:rPr>
        <w:t>Actually</w:t>
      </w:r>
      <w:r w:rsidRPr="00BB260B">
        <w:rPr>
          <w:i/>
          <w:lang w:val="en-US"/>
        </w:rPr>
        <w:t xml:space="preserve">, when we </w:t>
      </w:r>
      <w:r w:rsidR="0013024C" w:rsidRPr="00BB260B">
        <w:rPr>
          <w:i/>
          <w:lang w:val="en-US"/>
        </w:rPr>
        <w:t xml:space="preserve">assume </w:t>
      </w:r>
      <w:r w:rsidRPr="00BB260B">
        <w:rPr>
          <w:i/>
          <w:lang w:val="en-US"/>
        </w:rPr>
        <w:t>that we are in uncertainty, that we don't know, it's perceived as something negative, and I think it's a real pity, because that's precisely what we should be taught: how to react when fa</w:t>
      </w:r>
      <w:r w:rsidR="0013024C" w:rsidRPr="00BB260B">
        <w:rPr>
          <w:i/>
          <w:lang w:val="en-US"/>
        </w:rPr>
        <w:t>cing</w:t>
      </w:r>
      <w:r w:rsidRPr="00BB260B">
        <w:rPr>
          <w:i/>
          <w:lang w:val="en-US"/>
        </w:rPr>
        <w:t xml:space="preserve"> uncertainty, what we can use as a resource, and that </w:t>
      </w:r>
      <w:r w:rsidR="0013024C" w:rsidRPr="00BB260B">
        <w:rPr>
          <w:i/>
          <w:lang w:val="en-US"/>
        </w:rPr>
        <w:t xml:space="preserve">our superiors </w:t>
      </w:r>
      <w:r w:rsidRPr="00BB260B">
        <w:rPr>
          <w:i/>
          <w:lang w:val="en-US"/>
        </w:rPr>
        <w:t>above all should make us understand that they are in uncertainty too.”</w:t>
      </w:r>
      <w:r w:rsidR="00D267BC" w:rsidRPr="00BB260B">
        <w:rPr>
          <w:i/>
          <w:lang w:val="en-US"/>
        </w:rPr>
        <w:t xml:space="preserve"> </w:t>
      </w:r>
    </w:p>
    <w:p w14:paraId="09A657A9" w14:textId="08E9C0A6" w:rsidR="00754EA6" w:rsidRPr="00BB260B" w:rsidRDefault="00D267BC" w:rsidP="00BB260B">
      <w:pPr>
        <w:jc w:val="center"/>
        <w:rPr>
          <w:rFonts w:cstheme="minorHAnsi"/>
          <w:szCs w:val="20"/>
          <w:lang w:val="en-US"/>
        </w:rPr>
      </w:pPr>
      <w:r w:rsidRPr="00BB260B">
        <w:rPr>
          <w:lang w:val="en-US"/>
        </w:rPr>
        <w:t>Student 10, Year 11.</w:t>
      </w:r>
    </w:p>
    <w:p w14:paraId="3AF769FB" w14:textId="19A31D13" w:rsidR="00377581" w:rsidRPr="008E138F" w:rsidRDefault="00377581" w:rsidP="00BB260B">
      <w:pPr>
        <w:jc w:val="center"/>
        <w:rPr>
          <w:lang w:val="en-US"/>
        </w:rPr>
      </w:pPr>
    </w:p>
    <w:p w14:paraId="5450946A" w14:textId="38D81CE6" w:rsidR="005653FF" w:rsidRDefault="002B42D0" w:rsidP="002B42D0">
      <w:pPr>
        <w:pStyle w:val="Titre1"/>
        <w:numPr>
          <w:ilvl w:val="0"/>
          <w:numId w:val="3"/>
        </w:numPr>
        <w:rPr>
          <w:rFonts w:cstheme="minorHAnsi"/>
          <w:lang w:val="en-US"/>
        </w:rPr>
      </w:pPr>
      <w:r w:rsidRPr="002E0911">
        <w:rPr>
          <w:rFonts w:cstheme="minorHAnsi"/>
          <w:lang w:val="en-US"/>
        </w:rPr>
        <w:t>DISCUSSION</w:t>
      </w:r>
    </w:p>
    <w:p w14:paraId="0598A0B4" w14:textId="7FC5B47A" w:rsidR="00297E5B" w:rsidRPr="008F5DAB" w:rsidRDefault="00904D5C" w:rsidP="00297E5B">
      <w:pPr>
        <w:rPr>
          <w:lang w:val="en-US"/>
        </w:rPr>
      </w:pPr>
      <w:r w:rsidRPr="00904D5C">
        <w:rPr>
          <w:lang w:val="en-US"/>
        </w:rPr>
        <w:t xml:space="preserve">Although </w:t>
      </w:r>
      <w:proofErr w:type="spellStart"/>
      <w:r w:rsidRPr="00904D5C">
        <w:rPr>
          <w:lang w:val="en-US"/>
        </w:rPr>
        <w:t>Hillen’s</w:t>
      </w:r>
      <w:proofErr w:type="spellEnd"/>
      <w:r w:rsidRPr="00904D5C">
        <w:rPr>
          <w:lang w:val="en-US"/>
        </w:rPr>
        <w:t xml:space="preserve"> framework</w:t>
      </w:r>
      <w:r w:rsidR="0079467C">
        <w:rPr>
          <w:lang w:val="en-US"/>
        </w:rPr>
        <w:t xml:space="preserve"> encompassed a</w:t>
      </w:r>
      <w:r w:rsidR="00400735">
        <w:rPr>
          <w:lang w:val="en-US"/>
        </w:rPr>
        <w:t xml:space="preserve">ll three </w:t>
      </w:r>
      <w:r w:rsidR="00C30C7F">
        <w:rPr>
          <w:lang w:val="en-US"/>
        </w:rPr>
        <w:t xml:space="preserve">major </w:t>
      </w:r>
      <w:r w:rsidR="00400735">
        <w:rPr>
          <w:lang w:val="en-US"/>
        </w:rPr>
        <w:t>themes</w:t>
      </w:r>
      <w:r w:rsidR="0079467C">
        <w:rPr>
          <w:lang w:val="en-US"/>
        </w:rPr>
        <w:t xml:space="preserve"> of clinical uncertainty experience in </w:t>
      </w:r>
      <w:r w:rsidR="0025461E">
        <w:rPr>
          <w:lang w:val="en-US"/>
        </w:rPr>
        <w:t xml:space="preserve">senior residents and </w:t>
      </w:r>
      <w:r w:rsidR="0079467C">
        <w:rPr>
          <w:lang w:val="en-US"/>
        </w:rPr>
        <w:t xml:space="preserve">medical fellows, we identified an important emerging subtheme, which was the delayed response to uncertainty. </w:t>
      </w:r>
      <w:r w:rsidR="002D3FB8">
        <w:rPr>
          <w:lang w:val="en-US"/>
        </w:rPr>
        <w:t>Delayed response stemmed from student’s desire to deepen their understanding of the situation, for ultimately developing new skills and promoting behavioral changes to cop</w:t>
      </w:r>
      <w:r w:rsidR="000A5306">
        <w:rPr>
          <w:lang w:val="en-US"/>
        </w:rPr>
        <w:t>e better</w:t>
      </w:r>
      <w:r w:rsidR="002D3FB8">
        <w:rPr>
          <w:lang w:val="en-US"/>
        </w:rPr>
        <w:t xml:space="preserve"> with </w:t>
      </w:r>
      <w:r w:rsidR="000A5306">
        <w:rPr>
          <w:lang w:val="en-US"/>
        </w:rPr>
        <w:t xml:space="preserve">similar </w:t>
      </w:r>
      <w:r w:rsidR="002D3FB8">
        <w:rPr>
          <w:lang w:val="en-US"/>
        </w:rPr>
        <w:t>situations</w:t>
      </w:r>
      <w:r w:rsidR="000A5306">
        <w:rPr>
          <w:lang w:val="en-US"/>
        </w:rPr>
        <w:t xml:space="preserve"> in the future</w:t>
      </w:r>
      <w:r w:rsidR="002D3FB8">
        <w:rPr>
          <w:lang w:val="en-US"/>
        </w:rPr>
        <w:t xml:space="preserve">. </w:t>
      </w:r>
      <w:r w:rsidR="000A5306">
        <w:rPr>
          <w:lang w:val="en-US"/>
        </w:rPr>
        <w:t>Consistently</w:t>
      </w:r>
      <w:r w:rsidR="002D3FB8">
        <w:rPr>
          <w:lang w:val="en-US"/>
        </w:rPr>
        <w:t>, students reported engaging themselves into a reflection-on-action process</w:t>
      </w:r>
      <w:r w:rsidR="00B861A0" w:rsidRPr="00B861A0">
        <w:rPr>
          <w:lang w:val="en-US"/>
        </w:rPr>
        <w:t>,</w:t>
      </w:r>
      <w:r w:rsidR="002D3FB8">
        <w:rPr>
          <w:lang w:val="en-US"/>
        </w:rPr>
        <w:t xml:space="preserve"> </w:t>
      </w:r>
      <w:r w:rsidR="00C02E25">
        <w:rPr>
          <w:lang w:val="en-US"/>
        </w:rPr>
        <w:t xml:space="preserve">which was previously shown as enhancing </w:t>
      </w:r>
      <w:r w:rsidR="00B36855">
        <w:rPr>
          <w:lang w:val="en-US"/>
        </w:rPr>
        <w:t>the development of new skills.</w:t>
      </w:r>
      <w:r w:rsidR="00B36855">
        <w:rPr>
          <w:lang w:val="en-US"/>
        </w:rPr>
        <w:fldChar w:fldCharType="begin"/>
      </w:r>
      <w:r w:rsidR="00ED5CF9">
        <w:rPr>
          <w:lang w:val="en-US"/>
        </w:rPr>
        <w:instrText xml:space="preserve"> ADDIN ZOTERO_ITEM CSL_CITATION {"citationID":"nEK8zAkA","properties":{"formattedCitation":"\\super 45\\nosupersub{}","plainCitation":"45","noteIndex":0},"citationItems":[{"id":891,"uris":["http://zotero.org/users/2506953/items/GWUZ5YGC"],"uri":["http://zotero.org/users/2506953/items/GWUZ5YGC"],"itemData":{"id":891,"type":"article-journal","abstract":"PURPOSE: To develop diagnostic competence, students should practice with many examples of clinical problems to build rich mental representations of diseases. How to enhance learning from practice remains unknown. This study investigated the effects of reflection on cases compared with generating a single or differential diagnosis.\nMETHOD: In 2012, during the learning phase, 110 fourth-year medical students diagnosed four cases of two criterion diseases under three different experimental conditions: structured reflection, single-diagnosis, or differential-diagnosis. One week later, they diagnosed two novel exemplars of each criterion disease and four cases of new diseases that were not among the cases of the learning phase but were plausible alternative diagnoses.\nRESULTS: Diagnostic performance did not differ among the groups in the learning phase. One week later, the reflection group obtained higher mean diagnostic accuracy scores (range: 0-1) than the other groups when diagnosing new exemplars of criterion diseases (reflection: 0.67; single-diagnosis: 0.36, P &lt; .001; differential-diagnosis: 0.51, P = .014) and cases of new diseases (reflection: 0.44; single-diagnosis: 0.32, P = .010; differential-diagnosis: 0.33, P = .015). No difference was found between the single-diagnosis and the differential-diagnosis conditions.\nCONCLUSIONS: Structured reflection while practicing with cases enhanced learning of diagnosis both of the diseases practiced and of their alternative diagnoses, suggesting that reflection not only enriched mental representations of diseases practiced relative to more conventional approaches to clinical learning but also influenced the representations of adjacent but different diseases. Structured reflection seems a useful addition to the existing clinical teaching methods.","container-title":"Academic Medicine: Journal of the Association of American Medical Colleges","DOI":"10.1097/ACM.0000000000000076","ISSN":"1938-808X","issue":"1","journalAbbreviation":"Acad Med","language":"eng","note":"PMID: 24280855","page":"121-127","source":"PubMed","title":"How can students' diagnostic competence benefit most from practice with clinical cases? The effects of structured reflection on future diagnosis of the same and novel diseases","title-short":"How can students' diagnostic competence benefit most from practice with clinical cases?","volume":"89","author":[{"family":"Mamede","given":"Sílvia"},{"family":"Gog","given":"Tamara","non-dropping-particle":"van"},{"family":"Sampaio","given":"Alexandre Moura"},{"family":"Faria","given":"Rosa Malena Delbone","non-dropping-particle":"de"},{"family":"Maria","given":"José Peixoto"},{"family":"Schmidt","given":"Henk G."}],"issued":{"date-parts":[["2014",1]]}}}],"schema":"https://github.com/citation-style-language/schema/raw/master/csl-citation.json"} </w:instrText>
      </w:r>
      <w:r w:rsidR="00B36855">
        <w:rPr>
          <w:lang w:val="en-US"/>
        </w:rPr>
        <w:fldChar w:fldCharType="separate"/>
      </w:r>
      <w:r w:rsidR="00ED5CF9" w:rsidRPr="00ED5CF9">
        <w:rPr>
          <w:rFonts w:ascii="Calibri" w:hAnsi="Calibri" w:cs="Calibri"/>
          <w:szCs w:val="24"/>
          <w:vertAlign w:val="superscript"/>
        </w:rPr>
        <w:t>45</w:t>
      </w:r>
      <w:r w:rsidR="00B36855">
        <w:rPr>
          <w:lang w:val="en-US"/>
        </w:rPr>
        <w:fldChar w:fldCharType="end"/>
      </w:r>
      <w:r w:rsidR="00B36855">
        <w:rPr>
          <w:lang w:val="en-US"/>
        </w:rPr>
        <w:t xml:space="preserve"> </w:t>
      </w:r>
      <w:r w:rsidR="00F36DDC">
        <w:rPr>
          <w:lang w:val="en-US"/>
        </w:rPr>
        <w:fldChar w:fldCharType="begin"/>
      </w:r>
      <w:r w:rsidR="00ED5CF9">
        <w:rPr>
          <w:lang w:val="en-US"/>
        </w:rPr>
        <w:instrText xml:space="preserve"> ADDIN ZOTERO_ITEM CSL_CITATION {"citationID":"0YvhyBvL","properties":{"formattedCitation":"\\super 46\\nosupersub{}","plainCitation":"46","noteIndex":0},"citationItems":[{"id":893,"uris":["http://zotero.org/users/2506953/items/7YU732W6"],"uri":["http://zotero.org/users/2506953/items/7YU732W6"],"itemData":{"id":893,"type":"article-journal","abstract":"Context The idea that reflection improves reasoning and learning, since long present in other fields, emerged in the 90s in the medical education literature. Since then, the number of publications on reflection as a means to improve diagnostic learning and clinical problem-solving has increased steeply. Recently, concerns with diagnostic errors have raised further interest in reflection. Several approaches based on reflection have been proposed to reduce clinicians' errors during diagnostic reasoning. What reflection entails varies substantially, and most approaches still require empirical examination. Purpose The present essay aims to help clarify the role of deliberate reflection in diagnostic reasoning. Deliberate reflection is an approach whose effects on diagnostic reasoning and learning have been empirically studied over the past 15 years. The philosophical roots of the approach will be briefly examined, and the theory and practice of deliberate reflection, particularly its effectiveness, will be reviewed. Lessons learned and unresolved issues will be discussed. Discussion The deliberate reflection approach originated from a conceptualization of the nature of reflection practice in medicine informed by Dewey's and Schön's work. The approach guides physicians through systematically reviewing the grounds of their initial diagnosis and considering alternatives. Experimental evidence has supported the effectiveness of deliberate reflection in increasing physicians' diagnostic performance, particularly in nonstraightforward diagnostic tasks. Deliberate reflection has also proved helpful to improve students' diagnostic learning and to facilitate learning of new information. The mechanisms behind the effects of deliberate reflection remain unclear. Tentative explanations focus on the activation/reorganisation of prior knowledge induced by deliberate reflection. Its usefulness depends therefore on the difficulty of the problem relative to the clinician's knowledge. Further research should examine variations in instructions on how to reflect upon a case, the value of further guidance while learning from deliberate reflection, and its benefits in real practice.","container-title":"Medical Education","DOI":"10.1111/medu.14863","ISSN":"1365-2923","issue":"n/a","language":"en","note":"_eprint: https://onlinelibrary.wiley.com/doi/pdf/10.1111/medu.14863","source":"Wiley Online Library","title":"Deliberate reflection and clinical reasoning: Founding ideas and empirical findings","title-short":"Deliberate reflection and clinical reasoning","URL":"https://onlinelibrary.wiley.com/doi/abs/10.1111/medu.14863","volume":"n/a","author":[{"family":"Mamede","given":"Sílvia"},{"family":"Schmidt","given":"Henk G."}],"accessed":{"date-parts":[["2022",7,23]]}}}],"schema":"https://github.com/citation-style-language/schema/raw/master/csl-citation.json"} </w:instrText>
      </w:r>
      <w:r w:rsidR="00F36DDC">
        <w:rPr>
          <w:lang w:val="en-US"/>
        </w:rPr>
        <w:fldChar w:fldCharType="separate"/>
      </w:r>
      <w:r w:rsidR="00ED5CF9" w:rsidRPr="00ED5CF9">
        <w:rPr>
          <w:rFonts w:ascii="Calibri" w:hAnsi="Calibri" w:cs="Calibri"/>
          <w:szCs w:val="24"/>
          <w:vertAlign w:val="superscript"/>
          <w:lang w:val="en-US"/>
        </w:rPr>
        <w:t>46</w:t>
      </w:r>
      <w:r w:rsidR="00F36DDC">
        <w:rPr>
          <w:lang w:val="en-US"/>
        </w:rPr>
        <w:fldChar w:fldCharType="end"/>
      </w:r>
      <w:r w:rsidR="00872A79">
        <w:rPr>
          <w:lang w:val="en-US"/>
        </w:rPr>
        <w:t xml:space="preserve"> </w:t>
      </w:r>
      <w:r w:rsidR="00F36DDC">
        <w:rPr>
          <w:lang w:val="en-US"/>
        </w:rPr>
        <w:t xml:space="preserve">Accordingly, students made from their situation </w:t>
      </w:r>
      <w:r w:rsidR="00F36DDC" w:rsidRPr="008F5DAB">
        <w:rPr>
          <w:lang w:val="en-US"/>
        </w:rPr>
        <w:t>of uncertainty an opportunity to implement Kolb’s Learning Cycle to develop experiential learnings</w:t>
      </w:r>
      <w:r w:rsidR="006F04CF" w:rsidRPr="008F5DAB">
        <w:rPr>
          <w:lang w:val="en-US"/>
        </w:rPr>
        <w:t>:</w:t>
      </w:r>
      <w:r w:rsidR="00F36DDC" w:rsidRPr="008F5DAB">
        <w:rPr>
          <w:lang w:val="en-US"/>
        </w:rPr>
        <w:fldChar w:fldCharType="begin"/>
      </w:r>
      <w:r w:rsidR="00ED5CF9">
        <w:rPr>
          <w:lang w:val="en-US"/>
        </w:rPr>
        <w:instrText xml:space="preserve"> ADDIN ZOTERO_ITEM CSL_CITATION {"citationID":"abyqItqm","properties":{"formattedCitation":"\\super 47\\nosupersub{}","plainCitation":"47","noteIndex":0},"citationItems":[{"id":890,"uris":["http://zotero.org/users/2506953/items/JJVWH8EW"],"uri":["http://zotero.org/users/2506953/items/JJVWH8EW"],"itemData":{"id":890,"type":"article","title":"Kolb. D. A., &amp; Fry, R. (1975). Towards an applied theory of experiential learning. In C. Cooper (Ed.), Theories of Group Process. London: John Wiley."}}],"schema":"https://github.com/citation-style-language/schema/raw/master/csl-citation.json"} </w:instrText>
      </w:r>
      <w:r w:rsidR="00F36DDC" w:rsidRPr="008F5DAB">
        <w:rPr>
          <w:lang w:val="en-US"/>
        </w:rPr>
        <w:fldChar w:fldCharType="separate"/>
      </w:r>
      <w:r w:rsidR="00ED5CF9" w:rsidRPr="00ED5CF9">
        <w:rPr>
          <w:rFonts w:ascii="Calibri" w:hAnsi="Calibri" w:cs="Calibri"/>
          <w:szCs w:val="24"/>
          <w:vertAlign w:val="superscript"/>
          <w:lang w:val="en-US"/>
        </w:rPr>
        <w:t>47</w:t>
      </w:r>
      <w:r w:rsidR="00F36DDC" w:rsidRPr="008F5DAB">
        <w:rPr>
          <w:lang w:val="en-US"/>
        </w:rPr>
        <w:fldChar w:fldCharType="end"/>
      </w:r>
    </w:p>
    <w:p w14:paraId="1AB65156" w14:textId="3ABAD66E" w:rsidR="00325375" w:rsidRPr="008F5DAB" w:rsidRDefault="00AA2560" w:rsidP="000A53BB">
      <w:pPr>
        <w:jc w:val="center"/>
        <w:rPr>
          <w:lang w:val="en-US"/>
        </w:rPr>
      </w:pPr>
      <w:r w:rsidRPr="008F5DAB">
        <w:rPr>
          <w:i/>
          <w:lang w:val="en-US"/>
        </w:rPr>
        <w:t>“</w:t>
      </w:r>
      <w:r w:rsidR="00297E5B" w:rsidRPr="008F5DAB">
        <w:rPr>
          <w:i/>
          <w:lang w:val="en-US"/>
        </w:rPr>
        <w:t xml:space="preserve">Since that experience, I realized that in the end, ethical discussions were never completely "framed". And </w:t>
      </w:r>
      <w:proofErr w:type="gramStart"/>
      <w:r w:rsidR="00297E5B" w:rsidRPr="008F5DAB">
        <w:rPr>
          <w:i/>
          <w:lang w:val="en-US"/>
        </w:rPr>
        <w:t>so</w:t>
      </w:r>
      <w:proofErr w:type="gramEnd"/>
      <w:r w:rsidR="00297E5B" w:rsidRPr="008F5DAB">
        <w:rPr>
          <w:i/>
          <w:lang w:val="en-US"/>
        </w:rPr>
        <w:t xml:space="preserve"> when I had a new patient with a similar situation, I anticipated by going to discuss with my boss before he left, and by asking him "but if we ever have such and such an element that changes, how will our decision evolve? "In other words, I try to better anticipate the evolution</w:t>
      </w:r>
      <w:r w:rsidRPr="008F5DAB">
        <w:rPr>
          <w:i/>
          <w:lang w:val="en-US"/>
        </w:rPr>
        <w:t>,</w:t>
      </w:r>
      <w:r w:rsidR="00297E5B" w:rsidRPr="008F5DAB">
        <w:rPr>
          <w:i/>
          <w:lang w:val="en-US"/>
        </w:rPr>
        <w:t xml:space="preserve"> and my decisions.</w:t>
      </w:r>
      <w:r w:rsidRPr="008F5DAB">
        <w:rPr>
          <w:i/>
          <w:lang w:val="en-US"/>
        </w:rPr>
        <w:t>” Student 1, Year 7</w:t>
      </w:r>
    </w:p>
    <w:p w14:paraId="6E9AE2D5" w14:textId="7E84CB54" w:rsidR="006F04CF" w:rsidRDefault="006F04CF" w:rsidP="00904D5C">
      <w:pPr>
        <w:rPr>
          <w:lang w:val="en-US"/>
        </w:rPr>
      </w:pPr>
      <w:r w:rsidRPr="008F5DAB">
        <w:rPr>
          <w:lang w:val="en-US"/>
        </w:rPr>
        <w:t>Hereby, Student 1 illustrated how</w:t>
      </w:r>
      <w:r>
        <w:rPr>
          <w:lang w:val="en-US"/>
        </w:rPr>
        <w:t xml:space="preserve"> he developed, from an uncertainty situation issued from an ethics dilemma, forward planning skills, which were found as important strategies to cope with ill-defined problems in both senior physicians and students.</w:t>
      </w:r>
      <w:r w:rsidR="00F233FE">
        <w:rPr>
          <w:lang w:val="en-US"/>
        </w:rPr>
        <w:fldChar w:fldCharType="begin"/>
      </w:r>
      <w:r w:rsidR="00ED5CF9">
        <w:rPr>
          <w:lang w:val="en-US"/>
        </w:rPr>
        <w:instrText xml:space="preserve"> ADDIN ZOTERO_ITEM CSL_CITATION {"citationID":"eLeVHO3G","properties":{"formattedCitation":"\\super 48\\nosupersub{}","plainCitation":"48","noteIndex":0},"citationItems":[{"id":896,"uris":["http://zotero.org/users/2506953/items/KM8HM7YN"],"uri":["http://zotero.org/users/2506953/items/KM8HM7YN"],"itemData":{"id":896,"type":"article-journal","abstract":"OBJECTIVES: Managing uncertainty is central to expert practice, yet how novice trainees navigate these moments is likely different than what has been described by experienced clinicians. Exploring trainees' experiences with uncertainty could therefore help explicate the unique cues that they attend to, how they appraise their comfort in these moments and how they enact responses within the affordances of their training environment.\nMETHODS: Informed by constructivist grounded theory, we explored how novice emergency medicine trainees experienced and managed clinical uncertainty in practice. We used a critical incident technique to prompt participants to reflect on experiences with uncertainty immediately following a clinical shift, exploring the cues they attended to and the approaches they used to navigate these moments. Two investigators coded line-by-line using constant comparison, organising the data into focused codes. The research team discussed the relationships between these codes and developed a set of themes that supported our efforts to theorise about the phenomenon.\nRESULTS: We enrolled 13 trainees in their first two years of postgraduate training across two institutions. They expressed uncertainty about the root causes of the patient problems they were facing and the potential management steps to take, but also expressed a pervasive sense of uncertainty about their own abilities and their appraisals of the situation. This, in turn, led to challenges with selecting, interpreting and using the cues in their environment effectively. Participants invoked several approaches to combat this sense of uncertainty about themselves, rehearsing steps before a clinical encounter, checking their interpretations with others and implicitly calibrating their appraisals to those of more experienced team members.\nCONCLUSIONS: Trainees' struggles with the legitimacy of their interpretations impact their experiences with uncertainty. Recognising these ongoing struggles may enable supervisors and other team members to provide more effective scaffolding, validation and calibration of clinical judgments and patient management.","container-title":"Medical Education","DOI":"10.1111/medu.14459","ISSN":"1365-2923","issue":"6","journalAbbreviation":"Med Educ","language":"eng","note":"PMID: 33527454","page":"749-757","source":"PubMed","title":"Skeptical self-regulation: Resident experiences of uncertainty about uncertainty","title-short":"Skeptical self-regulation","volume":"55","author":[{"family":"Ilgen","given":"Jonathan S."},{"family":"Regehr","given":"Glenn"},{"family":"Teunissen","given":"Pim W."},{"family":"Sherbino","given":"Jonathan"},{"family":"Bruin","given":"Anique B. H.","non-dropping-particle":"de"}],"issued":{"date-parts":[["2021",6]]}}}],"schema":"https://github.com/citation-style-language/schema/raw/master/csl-citation.json"} </w:instrText>
      </w:r>
      <w:r w:rsidR="00F233FE">
        <w:rPr>
          <w:lang w:val="en-US"/>
        </w:rPr>
        <w:fldChar w:fldCharType="separate"/>
      </w:r>
      <w:r w:rsidR="00ED5CF9" w:rsidRPr="00ED5CF9">
        <w:rPr>
          <w:rFonts w:ascii="Calibri" w:hAnsi="Calibri" w:cs="Calibri"/>
          <w:szCs w:val="24"/>
          <w:vertAlign w:val="superscript"/>
          <w:lang w:val="en-US"/>
        </w:rPr>
        <w:t>48</w:t>
      </w:r>
      <w:r w:rsidR="00F233FE">
        <w:rPr>
          <w:lang w:val="en-US"/>
        </w:rPr>
        <w:fldChar w:fldCharType="end"/>
      </w:r>
    </w:p>
    <w:p w14:paraId="55D979CC" w14:textId="53AFAF0C" w:rsidR="00904D5C" w:rsidRPr="001A23AE" w:rsidRDefault="008F5DAB" w:rsidP="00904D5C">
      <w:pPr>
        <w:rPr>
          <w:lang w:val="en-US"/>
        </w:rPr>
      </w:pPr>
      <w:r>
        <w:rPr>
          <w:lang w:val="en-US"/>
        </w:rPr>
        <w:t>Experiential learnings</w:t>
      </w:r>
      <w:r w:rsidR="002B1F2E">
        <w:rPr>
          <w:lang w:val="en-US"/>
        </w:rPr>
        <w:t xml:space="preserve"> were not only depicted as additional resources to cop</w:t>
      </w:r>
      <w:r w:rsidR="000A5306">
        <w:rPr>
          <w:lang w:val="en-US"/>
        </w:rPr>
        <w:t>e</w:t>
      </w:r>
      <w:r w:rsidR="002B1F2E">
        <w:rPr>
          <w:lang w:val="en-US"/>
        </w:rPr>
        <w:t xml:space="preserve"> with </w:t>
      </w:r>
      <w:r w:rsidR="000A5306">
        <w:rPr>
          <w:lang w:val="en-US"/>
        </w:rPr>
        <w:t>similar</w:t>
      </w:r>
      <w:r w:rsidR="002B1F2E">
        <w:rPr>
          <w:lang w:val="en-US"/>
        </w:rPr>
        <w:t xml:space="preserve"> situations, but also as making sense of the situation, thus moderating</w:t>
      </w:r>
      <w:r w:rsidR="00C30C7F">
        <w:rPr>
          <w:lang w:val="en-US"/>
        </w:rPr>
        <w:t xml:space="preserve"> </w:t>
      </w:r>
      <w:r w:rsidR="002B1F2E">
        <w:rPr>
          <w:lang w:val="en-US"/>
        </w:rPr>
        <w:t xml:space="preserve">final </w:t>
      </w:r>
      <w:r w:rsidR="000E20D6">
        <w:rPr>
          <w:lang w:val="en-US"/>
        </w:rPr>
        <w:t xml:space="preserve">emotional and cognitive appraisals. </w:t>
      </w:r>
      <w:r w:rsidR="002B1F2E">
        <w:rPr>
          <w:lang w:val="en-US"/>
        </w:rPr>
        <w:t xml:space="preserve"> </w:t>
      </w:r>
      <w:r w:rsidR="000E20D6">
        <w:rPr>
          <w:lang w:val="en-US"/>
        </w:rPr>
        <w:t xml:space="preserve">Interestingly, the delayed </w:t>
      </w:r>
      <w:r w:rsidR="000E20D6">
        <w:rPr>
          <w:lang w:val="en-US"/>
        </w:rPr>
        <w:lastRenderedPageBreak/>
        <w:t xml:space="preserve">emotions of anger and frustration were reported as supporting </w:t>
      </w:r>
      <w:r w:rsidR="000A5306">
        <w:rPr>
          <w:lang w:val="en-US"/>
        </w:rPr>
        <w:t xml:space="preserve">students’ </w:t>
      </w:r>
      <w:r w:rsidR="000E20D6">
        <w:rPr>
          <w:lang w:val="en-US"/>
        </w:rPr>
        <w:t xml:space="preserve">engagement into reflexivity. Although delayed reflection might be seen as an emotional regulation strategy, anger or frustration may also </w:t>
      </w:r>
      <w:r w:rsidR="00046971">
        <w:rPr>
          <w:lang w:val="en-US"/>
        </w:rPr>
        <w:t>pertain to</w:t>
      </w:r>
      <w:r w:rsidR="00DD038F">
        <w:rPr>
          <w:lang w:val="en-US"/>
        </w:rPr>
        <w:t xml:space="preserve"> student’s </w:t>
      </w:r>
      <w:r w:rsidR="00046971">
        <w:rPr>
          <w:lang w:val="en-US"/>
        </w:rPr>
        <w:t>perception of task value</w:t>
      </w:r>
      <w:r w:rsidR="00297E5B" w:rsidRPr="008F5DAB">
        <w:rPr>
          <w:lang w:val="en-US"/>
        </w:rPr>
        <w:t>.</w:t>
      </w:r>
      <w:r>
        <w:rPr>
          <w:b/>
          <w:bCs/>
          <w:lang w:val="en-US"/>
        </w:rPr>
        <w:fldChar w:fldCharType="begin"/>
      </w:r>
      <w:r w:rsidR="00ED5CF9">
        <w:rPr>
          <w:b/>
          <w:bCs/>
          <w:lang w:val="en-US"/>
        </w:rPr>
        <w:instrText xml:space="preserve"> ADDIN ZOTERO_ITEM CSL_CITATION {"citationID":"6NneFqpa","properties":{"formattedCitation":"\\super 49\\nosupersub{}","plainCitation":"49","noteIndex":0},"citationItems":[{"id":901,"uris":["http://zotero.org/users/2506953/items/738TCTME"],"uri":["http://zotero.org/users/2506953/items/738TCTME"],"itemData":{"id":901,"type":"article-journal","abstract":"Motivation is a concept which has fascinated researchers for many decades. The field of medical education has become interested in motivation recently, having always assumed that medical students must be motivated because of their commitment to highly specific training, leading to a very specific profession. However, motivation is a major determinant of the quality of learning and success, the lack of which may well explain why teachers sometimes observe medical students who are discouraged, have lost interest or abandon their studies, with a feeling of powerlessness or resignation. After describing the importance of motivation for learning in medicine, this Guide will define the concept of motivation, setting it within the context of a social cognitive approach. In the second part of this Guide, recommendations are made, based upon the so-called \"motivational dynamic model\", which provides a multitude of various strategies with positive effects on students' motivation to learn.","container-title":"Medical Teacher","DOI":"10.1080/0142159X.2016.1248924","ISSN":"1466-187X","issue":"2","journalAbbreviation":"Med Teach","language":"eng","note":"PMID: 27866457","page":"136-140","source":"PubMed","title":"Motivation in medical education","volume":"39","author":[{"family":"Pelaccia","given":"Thierry"},{"family":"Viau","given":"Rolland"}],"issued":{"date-parts":[["2017",2]]}}}],"schema":"https://github.com/citation-style-language/schema/raw/master/csl-citation.json"} </w:instrText>
      </w:r>
      <w:r>
        <w:rPr>
          <w:b/>
          <w:bCs/>
          <w:lang w:val="en-US"/>
        </w:rPr>
        <w:fldChar w:fldCharType="separate"/>
      </w:r>
      <w:r w:rsidR="00ED5CF9" w:rsidRPr="00ED5CF9">
        <w:rPr>
          <w:rFonts w:ascii="Calibri" w:hAnsi="Calibri" w:cs="Calibri"/>
          <w:szCs w:val="24"/>
          <w:vertAlign w:val="superscript"/>
          <w:lang w:val="en-US"/>
        </w:rPr>
        <w:t>49</w:t>
      </w:r>
      <w:r>
        <w:rPr>
          <w:b/>
          <w:bCs/>
          <w:lang w:val="en-US"/>
        </w:rPr>
        <w:fldChar w:fldCharType="end"/>
      </w:r>
      <w:r w:rsidR="00297E5B">
        <w:rPr>
          <w:b/>
          <w:bCs/>
          <w:lang w:val="en-US"/>
        </w:rPr>
        <w:t xml:space="preserve"> </w:t>
      </w:r>
      <w:r w:rsidR="00951B0A">
        <w:rPr>
          <w:bCs/>
          <w:lang w:val="en-US"/>
        </w:rPr>
        <w:t>S</w:t>
      </w:r>
      <w:r w:rsidR="00297E5B" w:rsidRPr="00AA2560">
        <w:rPr>
          <w:bCs/>
          <w:lang w:val="en-US"/>
        </w:rPr>
        <w:t xml:space="preserve">uch an intense emotional response may reflect student’s </w:t>
      </w:r>
      <w:r w:rsidR="00AA2560">
        <w:rPr>
          <w:bCs/>
          <w:lang w:val="en-US"/>
        </w:rPr>
        <w:t>engagement</w:t>
      </w:r>
      <w:r w:rsidR="00AA2560" w:rsidRPr="00AA2560">
        <w:rPr>
          <w:bCs/>
          <w:lang w:val="en-US"/>
        </w:rPr>
        <w:t xml:space="preserve"> </w:t>
      </w:r>
      <w:r w:rsidR="00297E5B" w:rsidRPr="00AA2560">
        <w:rPr>
          <w:bCs/>
          <w:lang w:val="en-US"/>
        </w:rPr>
        <w:t xml:space="preserve">to </w:t>
      </w:r>
      <w:r w:rsidR="00AA2560">
        <w:rPr>
          <w:bCs/>
          <w:lang w:val="en-US"/>
        </w:rPr>
        <w:t>achieve</w:t>
      </w:r>
      <w:r w:rsidR="00AA2560" w:rsidRPr="00AA2560">
        <w:rPr>
          <w:bCs/>
          <w:lang w:val="en-US"/>
        </w:rPr>
        <w:t xml:space="preserve"> </w:t>
      </w:r>
      <w:r w:rsidR="00297E5B" w:rsidRPr="00AA2560">
        <w:rPr>
          <w:bCs/>
          <w:lang w:val="en-US"/>
        </w:rPr>
        <w:t>their clinical</w:t>
      </w:r>
      <w:r w:rsidR="00AA2560">
        <w:rPr>
          <w:bCs/>
          <w:lang w:val="en-US"/>
        </w:rPr>
        <w:t xml:space="preserve"> purposes</w:t>
      </w:r>
      <w:r w:rsidR="00297E5B" w:rsidRPr="00AA2560">
        <w:rPr>
          <w:bCs/>
          <w:lang w:val="en-US"/>
        </w:rPr>
        <w:t>,</w:t>
      </w:r>
      <w:r w:rsidR="00297E5B">
        <w:rPr>
          <w:b/>
          <w:bCs/>
          <w:lang w:val="en-US"/>
        </w:rPr>
        <w:t xml:space="preserve"> </w:t>
      </w:r>
      <w:r w:rsidR="00046971" w:rsidRPr="00046971">
        <w:rPr>
          <w:lang w:val="en-US"/>
        </w:rPr>
        <w:t>th</w:t>
      </w:r>
      <w:r w:rsidR="00297E5B">
        <w:rPr>
          <w:lang w:val="en-US"/>
        </w:rPr>
        <w:t>u</w:t>
      </w:r>
      <w:r w:rsidR="00046971" w:rsidRPr="00046971">
        <w:rPr>
          <w:lang w:val="en-US"/>
        </w:rPr>
        <w:t>s emphasiz</w:t>
      </w:r>
      <w:r w:rsidR="00297E5B">
        <w:rPr>
          <w:lang w:val="en-US"/>
        </w:rPr>
        <w:t>ing</w:t>
      </w:r>
      <w:r w:rsidR="00046971">
        <w:rPr>
          <w:lang w:val="en-US"/>
        </w:rPr>
        <w:t xml:space="preserve"> the </w:t>
      </w:r>
      <w:r w:rsidR="00741184">
        <w:rPr>
          <w:lang w:val="en-US"/>
        </w:rPr>
        <w:t xml:space="preserve">motivational and </w:t>
      </w:r>
      <w:r w:rsidR="00046971">
        <w:rPr>
          <w:lang w:val="en-US"/>
        </w:rPr>
        <w:t xml:space="preserve">educational value of </w:t>
      </w:r>
      <w:r w:rsidR="00093763">
        <w:rPr>
          <w:lang w:val="en-US"/>
        </w:rPr>
        <w:t>workplace-based training</w:t>
      </w:r>
      <w:r w:rsidR="00046971">
        <w:rPr>
          <w:lang w:val="en-US"/>
        </w:rPr>
        <w:t>, as a</w:t>
      </w:r>
      <w:r w:rsidR="00093763">
        <w:rPr>
          <w:lang w:val="en-US"/>
        </w:rPr>
        <w:t>n authentic</w:t>
      </w:r>
      <w:r w:rsidR="00046971">
        <w:rPr>
          <w:lang w:val="en-US"/>
        </w:rPr>
        <w:t xml:space="preserve"> </w:t>
      </w:r>
      <w:r w:rsidR="00046971" w:rsidRPr="00BB70A1">
        <w:rPr>
          <w:lang w:val="en-US"/>
        </w:rPr>
        <w:t>learning</w:t>
      </w:r>
      <w:r w:rsidR="00D5370F" w:rsidRPr="00BB70A1">
        <w:rPr>
          <w:lang w:val="en-US"/>
        </w:rPr>
        <w:t xml:space="preserve"> environnement</w:t>
      </w:r>
      <w:r w:rsidR="00E901B1" w:rsidRPr="00BB70A1">
        <w:rPr>
          <w:lang w:val="en-US"/>
        </w:rPr>
        <w:t>.</w:t>
      </w:r>
      <w:r w:rsidR="00E901B1" w:rsidRPr="00BB70A1">
        <w:rPr>
          <w:b/>
          <w:bCs/>
          <w:lang w:val="en-US"/>
        </w:rPr>
        <w:fldChar w:fldCharType="begin"/>
      </w:r>
      <w:r w:rsidR="00ED5CF9">
        <w:rPr>
          <w:b/>
          <w:bCs/>
          <w:lang w:val="en-US"/>
        </w:rPr>
        <w:instrText xml:space="preserve"> ADDIN ZOTERO_ITEM CSL_CITATION {"citationID":"kocbqd74","properties":{"formattedCitation":"\\super 50\\nosupersub{}","plainCitation":"50","noteIndex":0},"citationItems":[{"id":906,"uris":["http://zotero.org/users/2506953/items/Y8NEKH5L"],"uri":["http://zotero.org/users/2506953/items/Y8NEKH5L"],"itemData":{"id":906,"type":"article-journal","abstract":"OBJECTIVE: Medical students should develop skills in assessing their own learning needs and developing strategies to meet those needs. Medical curricula should be designed to provide active and enriching ways to explore medicine beyond the classroom. The program should enrich the elements of motivation, discovery, innovation, social services, cultural exploration, and personal development. The University of Kansas School of Medicine instituted a new curriculum in 2017 called ACE (Active, Competency-based, and Excellence-driven). Eight 1-week courses of enrichment experiences are embedded within the first 2 years of the curriculum.\nMETHODS: After each of 8 medical content blocks, students are required to participate in a 1-week, nongraded enrichment experience according to their own learning needs and interests. Students choose the type of enrichment activities including clinical experiences, professional development, leadership development, research and scholarly activity, and community engagement. Students select their top enrichment choices and a computer lottery makes the assignments from their designations. Students engaged in research and scholarly activity are guided to appropriate research mentors.\nRESULTS: A total of 196 enrichment activities at 3 campuses were developed for 211 students during the first 2 years of medical school. Most students selected clinical experiences with enrichments available in most medical specialties and subspecialties. Students also use enrichment weeks to conduct research/scholarly activity, particularly those students pursuing the Honors Track. A total of 2071 enrichment experiences were completed in the first 2 years.\nCONCLUSIONS: Most enrichments involved clinical experiences, although research/scholarly activity and professional development enrichments also were popular. Evaluations from students and antidotal data suggested enrichments are popular among students and a good change of pace from the usual rigorous activities of the curriculum. Because of the large number of experiences required to conduct the enrichment weeks, a continuous process of evaluation is required to maintain the program. Therefore, flexibility is required to administer the program.","container-title":"Journal of Medical Education and Curricular Development","DOI":"10.1177/2382120520902160","ISSN":"2382-1205","journalAbbreviation":"J Med Educ Curric Dev","language":"eng","note":"PMID: 32030355\nPMCID: PMC6978819","page":"2382120520902160","source":"PubMed","title":"Enriching Medical Student Learning Experiences","volume":"7","author":[{"family":"Kallail","given":"K. James"},{"family":"Shaw","given":"Pam"},{"family":"Hughes","given":"Tyler"},{"family":"Berardo","given":"Benito"}],"issued":{"date-parts":[["2020",12]]}}}],"schema":"https://github.com/citation-style-language/schema/raw/master/csl-citation.json"} </w:instrText>
      </w:r>
      <w:r w:rsidR="00E901B1" w:rsidRPr="00BB70A1">
        <w:rPr>
          <w:b/>
          <w:bCs/>
          <w:lang w:val="en-US"/>
        </w:rPr>
        <w:fldChar w:fldCharType="separate"/>
      </w:r>
      <w:r w:rsidR="00ED5CF9" w:rsidRPr="00ED5CF9">
        <w:rPr>
          <w:rFonts w:ascii="Calibri" w:hAnsi="Calibri" w:cs="Calibri"/>
          <w:szCs w:val="24"/>
          <w:vertAlign w:val="superscript"/>
          <w:lang w:val="en-US"/>
        </w:rPr>
        <w:t>50</w:t>
      </w:r>
      <w:r w:rsidR="00E901B1" w:rsidRPr="00BB70A1">
        <w:rPr>
          <w:b/>
          <w:bCs/>
          <w:lang w:val="en-US"/>
        </w:rPr>
        <w:fldChar w:fldCharType="end"/>
      </w:r>
      <w:r w:rsidR="00E901B1" w:rsidRPr="001A23AE">
        <w:rPr>
          <w:b/>
          <w:bCs/>
          <w:lang w:val="en-US"/>
        </w:rPr>
        <w:t xml:space="preserve"> </w:t>
      </w:r>
      <w:r w:rsidR="00E901B1" w:rsidRPr="00BB70A1">
        <w:rPr>
          <w:b/>
          <w:bCs/>
          <w:lang w:val="en-US"/>
        </w:rPr>
        <w:fldChar w:fldCharType="begin"/>
      </w:r>
      <w:r w:rsidR="00ED5CF9">
        <w:rPr>
          <w:b/>
          <w:bCs/>
          <w:lang w:val="en-US"/>
        </w:rPr>
        <w:instrText xml:space="preserve"> ADDIN ZOTERO_ITEM CSL_CITATION {"citationID":"lNJwjds5","properties":{"formattedCitation":"\\super 51\\nosupersub{}","plainCitation":"51","noteIndex":0},"citationItems":[{"id":909,"uris":["http://zotero.org/users/2506953/items/GIGNU924"],"uri":["http://zotero.org/users/2506953/items/GIGNU924"],"itemData":{"id":909,"type":"article-journal","abstract":"Education of future medical practitioners involves the stewarding of knowledge and skills, and the development of values required for responsible practice. Students must not only master a vast amount of knowledge and theory but also understand how to apply it. A key challenge for medical educators is to approach this in a balanced and integrated manner, particularly within the basic science years of the medical program. The purpose of this article is to consider how the clinical environment, teaching methods, assessment, and feedback impact on the engagement of junior medical students.","container-title":"Journal of Medical Education and Curricular Development","DOI":"10.4137/JMECD.S18921","ISSN":"2382-1205","journalAbbreviation":"J Med Educ Curric Dev","note":"PMID: 35187257\nPMCID: PMC8855468","page":"JMECD.S18921","source":"PubMed Central","title":"Engaging Medical Students in the Basic Science Years with Clinical Teaching","volume":"2","author":[{"family":"Burgess","given":"Annette"},{"family":"Mellis","given":"Craig"}],"issued":{"date-parts":[["2015",9,2]]}}}],"schema":"https://github.com/citation-style-language/schema/raw/master/csl-citation.json"} </w:instrText>
      </w:r>
      <w:r w:rsidR="00E901B1" w:rsidRPr="00BB70A1">
        <w:rPr>
          <w:b/>
          <w:bCs/>
          <w:lang w:val="en-US"/>
        </w:rPr>
        <w:fldChar w:fldCharType="separate"/>
      </w:r>
      <w:r w:rsidR="00ED5CF9" w:rsidRPr="00ED5CF9">
        <w:rPr>
          <w:rFonts w:ascii="Calibri" w:hAnsi="Calibri" w:cs="Calibri"/>
          <w:szCs w:val="24"/>
          <w:vertAlign w:val="superscript"/>
          <w:lang w:val="en-US"/>
        </w:rPr>
        <w:t>51</w:t>
      </w:r>
      <w:r w:rsidR="00E901B1" w:rsidRPr="00BB70A1">
        <w:rPr>
          <w:b/>
          <w:bCs/>
          <w:lang w:val="en-US"/>
        </w:rPr>
        <w:fldChar w:fldCharType="end"/>
      </w:r>
      <w:r w:rsidR="00E901B1" w:rsidRPr="001A23AE">
        <w:rPr>
          <w:b/>
          <w:bCs/>
          <w:lang w:val="en-US"/>
        </w:rPr>
        <w:t xml:space="preserve"> </w:t>
      </w:r>
      <w:r w:rsidR="00E901B1" w:rsidRPr="00BB70A1">
        <w:rPr>
          <w:b/>
          <w:bCs/>
          <w:lang w:val="en-US"/>
        </w:rPr>
        <w:fldChar w:fldCharType="begin"/>
      </w:r>
      <w:r w:rsidR="00ED5CF9">
        <w:rPr>
          <w:b/>
          <w:bCs/>
          <w:lang w:val="en-US"/>
        </w:rPr>
        <w:instrText xml:space="preserve"> ADDIN ZOTERO_ITEM CSL_CITATION {"citationID":"L7cqmBzh","properties":{"formattedCitation":"\\super 52\\nosupersub{}","plainCitation":"52","noteIndex":0},"citationItems":[{"id":912,"uris":["http://zotero.org/users/2506953/items/FUW8J4PP"],"uri":["http://zotero.org/users/2506953/items/FUW8J4PP"],"itemData":{"id":912,"type":"chapter","abstract":"The value and importance of work-based learning has never been clearer, nor the challenges faced greater. This chapter explores working-learning relationships throughout a medical career. Drawing on contemporary learning theory and research, it considers the ways in which the workplace offers a curriculum for learning and development. The chapter looks at the ways in which conceptions of work-based learning can shape medical practice and how a critical engagement with theoretical perspectives on learning can illuminate ways in which we can best support work-based learning in medicine. Medical education is the chosen exemplar but there are parallels in the education of all health care professionals. Traditional approaches to curriculum design and implications of work-based learning for the clinical teacher are also discussed. The changes were fundamental, moving away from (costly) time-served models of apprenticeship to more closely regulated time-measured, outcomes-based, competency-assessed training.","container-title":"Understanding Medical Education","ISBN":"978-1-119-37378-0","language":"en","note":"section: 12\n_eprint: https://onlinelibrary.wiley.com/doi/pdf/10.1002/9781119373780.ch12\nDOI: 10.1002/9781119373780.ch12","page":"163-177","publisher":"John Wiley &amp; Sons, Ltd","source":"Wiley Online Library","title":"Work-based Learning","URL":"https://onlinelibrary.wiley.com/doi/abs/10.1002/9781119373780.ch12","author":[{"family":"Morris","given":"Clare"}],"accessed":{"date-parts":[["2022",7,23]]},"issued":{"date-parts":[["2018"]]}}}],"schema":"https://github.com/citation-style-language/schema/raw/master/csl-citation.json"} </w:instrText>
      </w:r>
      <w:r w:rsidR="00E901B1" w:rsidRPr="00BB70A1">
        <w:rPr>
          <w:b/>
          <w:bCs/>
          <w:lang w:val="en-US"/>
        </w:rPr>
        <w:fldChar w:fldCharType="separate"/>
      </w:r>
      <w:r w:rsidR="00ED5CF9" w:rsidRPr="00ED5CF9">
        <w:rPr>
          <w:rFonts w:ascii="Calibri" w:hAnsi="Calibri" w:cs="Calibri"/>
          <w:szCs w:val="24"/>
          <w:vertAlign w:val="superscript"/>
          <w:lang w:val="en-US"/>
        </w:rPr>
        <w:t>52</w:t>
      </w:r>
      <w:r w:rsidR="00E901B1" w:rsidRPr="00BB70A1">
        <w:rPr>
          <w:b/>
          <w:bCs/>
          <w:lang w:val="en-US"/>
        </w:rPr>
        <w:fldChar w:fldCharType="end"/>
      </w:r>
    </w:p>
    <w:p w14:paraId="24990E55" w14:textId="03D276CD" w:rsidR="0061174D" w:rsidRPr="001A23AE" w:rsidRDefault="00B135E2" w:rsidP="001E4F5C">
      <w:pPr>
        <w:autoSpaceDE w:val="0"/>
        <w:autoSpaceDN w:val="0"/>
        <w:adjustRightInd w:val="0"/>
        <w:spacing w:after="0"/>
        <w:rPr>
          <w:lang w:val="en-US"/>
        </w:rPr>
      </w:pPr>
      <w:r w:rsidRPr="001A23AE">
        <w:rPr>
          <w:lang w:val="en-US"/>
        </w:rPr>
        <w:t xml:space="preserve">While Stephens et al recently reported the </w:t>
      </w:r>
      <w:r w:rsidR="00DD7B1B" w:rsidRPr="001A23AE">
        <w:rPr>
          <w:lang w:val="en-US"/>
        </w:rPr>
        <w:t xml:space="preserve">broad </w:t>
      </w:r>
      <w:r w:rsidRPr="001A23AE">
        <w:rPr>
          <w:lang w:val="en-US"/>
        </w:rPr>
        <w:t xml:space="preserve">experience of uncertainty in </w:t>
      </w:r>
      <w:r w:rsidR="00297E5B" w:rsidRPr="001A23AE">
        <w:rPr>
          <w:lang w:val="en-US"/>
        </w:rPr>
        <w:t>undergraduate</w:t>
      </w:r>
      <w:r w:rsidRPr="001A23AE">
        <w:rPr>
          <w:lang w:val="en-US"/>
        </w:rPr>
        <w:t xml:space="preserve"> students</w:t>
      </w:r>
      <w:r w:rsidR="00135FA5" w:rsidRPr="001A23AE">
        <w:rPr>
          <w:lang w:val="en-US"/>
        </w:rPr>
        <w:t>,</w:t>
      </w:r>
      <w:r w:rsidR="00135FA5">
        <w:rPr>
          <w:lang w:val="en-US"/>
        </w:rPr>
        <w:fldChar w:fldCharType="begin"/>
      </w:r>
      <w:r w:rsidR="00ED5CF9">
        <w:rPr>
          <w:lang w:val="en-US"/>
        </w:rPr>
        <w:instrText xml:space="preserve"> ADDIN ZOTERO_ITEM CSL_CITATION {"citationID":"pZLWjMg5","properties":{"formattedCitation":"\\super 20\\nosupersub{}","plainCitation":"20","noteIndex":0},"citationItems":[{"id":826,"uris":["http://zotero.org/users/2506953/items/YPCXA838"],"uri":["http://zotero.org/users/2506953/items/YPCXA838"],"itemData":{"id":826,"type":"article-journal","abstract":"INTRODUCTION: Uncertainty tolerance (UT) describes how individuals respond to stimuli of uncertainty, with low UT among medical doctors and students linked to negative outcomes such as burnout. UT research in medical education has focused on measuring the construct, with little research seeking to understand how medical students experience uncertainty. Hence, knowledge on how education may shape students' UT development is lacking. As a first step to understanding students' UT, we asked 'How do medical students, in their clinical years, experience uncertainty stimuli?'\nMETHODS: Utilising a social constructionist approach, we undertook a qualitative study with 41 clinical years medical students. Data were collected during the 2020 academic year employing in-semester reflective diary entries (n = 230 entries), and semi-structured interviews at the end of semesters (n = 40 interviews). Data were analysed by framework analysis.\nRESULTS: Students described three major themes of uncertainty stimuli: (i) educational uncertainty, (ii) professional uncertainty and (iii) clinical uncertainty. Educational uncertainty was the dominant stimulus described by students and represents unknowns related to what students needed to learn and how to learn within the context of clinical placements. Professional uncertainty encompassed questions about who students are as developing professionals and who they would be as doctors. Clinical uncertainty was the least represented stimulus and concerned aspects of patient care where the body of medical knowledge is unable to provide clear answers.\nCONCLUSIONS: Our findings indicate that clinical learners experience wide reaching uncertainties and suggest that students' stimuli may differ from those of clinicians with more established knowledge and careers. This work now paves the way forward in developing educational interventions to foster UT, such as modifying uncertainties not integral to learning, and purposefully introducing clinical uncertainties relevant to students' learning stage.","container-title":"Medical Education","DOI":"10.1111/medu.14743","ISSN":"1365-2923","issue":"7","journalAbbreviation":"Med Educ","language":"eng","note":"PMID: 35130579","page":"736-746","source":"PubMed","title":"'A whole lot of uncertainty': A qualitative study exploring clinical medical students' experiences of uncertainty stimuli","title-short":"'A whole lot of uncertainty'","volume":"56","author":[{"family":"Stephens","given":"Georgina C."},{"family":"Sarkar","given":"Mahbub"},{"family":"Lazarus","given":"Michelle D."}],"issued":{"date-parts":[["2022",7]]}}}],"schema":"https://github.com/citation-style-language/schema/raw/master/csl-citation.json"} </w:instrText>
      </w:r>
      <w:r w:rsidR="00135FA5">
        <w:rPr>
          <w:lang w:val="en-US"/>
        </w:rPr>
        <w:fldChar w:fldCharType="separate"/>
      </w:r>
      <w:r w:rsidR="00ED5CF9" w:rsidRPr="00ED5CF9">
        <w:rPr>
          <w:rFonts w:ascii="Calibri" w:hAnsi="Calibri" w:cs="Calibri"/>
          <w:szCs w:val="24"/>
          <w:vertAlign w:val="superscript"/>
        </w:rPr>
        <w:t>20</w:t>
      </w:r>
      <w:r w:rsidR="00135FA5">
        <w:rPr>
          <w:lang w:val="en-US"/>
        </w:rPr>
        <w:fldChar w:fldCharType="end"/>
      </w:r>
      <w:r w:rsidR="00135FA5">
        <w:rPr>
          <w:lang w:val="en-US"/>
        </w:rPr>
        <w:t xml:space="preserve"> </w:t>
      </w:r>
      <w:r w:rsidR="00135FA5">
        <w:rPr>
          <w:lang w:val="en-US"/>
        </w:rPr>
        <w:fldChar w:fldCharType="begin"/>
      </w:r>
      <w:r w:rsidR="00ED5CF9">
        <w:rPr>
          <w:lang w:val="en-US"/>
        </w:rPr>
        <w:instrText xml:space="preserve"> ADDIN ZOTERO_ITEM CSL_CITATION {"citationID":"jpZMx989","properties":{"formattedCitation":"\\super 53\\nosupersub{}","plainCitation":"53","noteIndex":0},"citationItems":[{"id":914,"uris":["http://zotero.org/users/2506953/items/JTFKEQU3"],"uri":["http://zotero.org/users/2506953/items/JTFKEQU3"],"itemData":{"id":914,"type":"article-journal","abstract":"Introduction: Uncertainty tolerance (UT), a construct explicating individuals' response to perceived uncertainty, is increasingly considered a competency for effective medical practice. Lower UT among physicians is linked with negative outcomes, including less favorable attitudes toward patient-centered care, and increased burnout risk. Despite decades of research, as yet few have engaged methodological approaches aiming to understand the factors that may influence medical students' UT (so-called moderators). Such knowledge, though, could inform teaching practices for fostering learners' skills for managing uncertainties. Accordingly, we asked \"What factors do medical students in their clinical years perceive as moderating their perceptions of, and responses to, uncertainty?\"\nMethods: We conducted a qualitative study with forty-one medical students in clinical years at an Australian medical school, with data collected throughout 2020. Participants described their experiences of uncertainty through both in-semester reflective diary entries (n = 230) and end of semester group or individual semi-structured interviews (n = 40). Data were analyzed using a team-based framework analysis approach.\nResults: Four major themes of UT moderators were identified: (1) Individual factors, (2) Sociocultural factors, (3) Academic factors and (4) Reflective learning. Aspects of individual, sociocultural and academic factors were perceived as having either positive or negative influences on students' perceptions of uncertainty. By contrast, reflective learning was described as having a predominantly positive influence on students' perceptions of uncertainty, with students noting learning opportunities and personal growth afforded through uncertain experiences.\nConclusions: As healthcare becomes increasingly complex, a future challenge is equipping our medical students with strategies and skills to manage uncertainties. Our study identified multiple moderators of medical students' UT, key among them being reflective learning. We also identified UT moderators that contemporary and future medical educators may be able to harness in order to develop learner UT as a healthcare graduate attribute, especially through teaching practices such as intellectual candor. Further research is now required to evaluate the impact of proposed educational interventions, and to develop effective assessments of students' skills for managing clinical uncertainties.","container-title":"Frontiers in Medicine","DOI":"10.3389/fmed.2022.864141","ISSN":"2296-858X","journalAbbreviation":"Front Med (Lausanne)","language":"eng","note":"PMID: 35547203\nPMCID: PMC9083353","page":"864141","source":"PubMed","title":"Medical Student Experiences of Uncertainty Tolerance Moderators: A Longitudinal Qualitative Study","title-short":"Medical Student Experiences of Uncertainty Tolerance Moderators","volume":"9","author":[{"family":"Stephens","given":"Georgina C."},{"family":"Sarkar","given":"Mahbub"},{"family":"Lazarus","given":"Michelle D."}],"issued":{"date-parts":[["2022"]]}}}],"schema":"https://github.com/citation-style-language/schema/raw/master/csl-citation.json"} </w:instrText>
      </w:r>
      <w:r w:rsidR="00135FA5">
        <w:rPr>
          <w:lang w:val="en-US"/>
        </w:rPr>
        <w:fldChar w:fldCharType="separate"/>
      </w:r>
      <w:r w:rsidR="00ED5CF9" w:rsidRPr="00ED5CF9">
        <w:rPr>
          <w:rFonts w:ascii="Calibri" w:hAnsi="Calibri" w:cs="Calibri"/>
          <w:szCs w:val="24"/>
          <w:vertAlign w:val="superscript"/>
          <w:lang w:val="en-US"/>
        </w:rPr>
        <w:t>53</w:t>
      </w:r>
      <w:r w:rsidR="00135FA5">
        <w:rPr>
          <w:lang w:val="en-US"/>
        </w:rPr>
        <w:fldChar w:fldCharType="end"/>
      </w:r>
      <w:r w:rsidR="00741184">
        <w:rPr>
          <w:lang w:val="en-US"/>
        </w:rPr>
        <w:t xml:space="preserve"> </w:t>
      </w:r>
      <w:r w:rsidR="000A5306">
        <w:rPr>
          <w:lang w:val="en-US"/>
        </w:rPr>
        <w:t>our work</w:t>
      </w:r>
      <w:r>
        <w:rPr>
          <w:lang w:val="en-US"/>
        </w:rPr>
        <w:t xml:space="preserve"> focused on clinical uncertainty, </w:t>
      </w:r>
      <w:r w:rsidR="00DD7B1B">
        <w:rPr>
          <w:lang w:val="en-US"/>
        </w:rPr>
        <w:t>defined as an</w:t>
      </w:r>
      <w:r>
        <w:rPr>
          <w:lang w:val="en-US"/>
        </w:rPr>
        <w:t xml:space="preserve"> uncertainty arousing from a professional situation, as the result of the combination of an issue (the professional </w:t>
      </w:r>
      <w:r w:rsidR="00741184">
        <w:rPr>
          <w:lang w:val="en-US"/>
        </w:rPr>
        <w:t xml:space="preserve">clinical </w:t>
      </w:r>
      <w:r>
        <w:rPr>
          <w:lang w:val="en-US"/>
        </w:rPr>
        <w:t>task to accomplish)</w:t>
      </w:r>
      <w:r w:rsidR="00DD7B1B">
        <w:rPr>
          <w:lang w:val="en-US"/>
        </w:rPr>
        <w:t xml:space="preserve"> with a source of uncertainty, in a specific </w:t>
      </w:r>
      <w:r w:rsidR="00741184">
        <w:rPr>
          <w:lang w:val="en-US"/>
        </w:rPr>
        <w:t xml:space="preserve">hospital </w:t>
      </w:r>
      <w:r w:rsidR="00DD7B1B">
        <w:rPr>
          <w:lang w:val="en-US"/>
        </w:rPr>
        <w:t xml:space="preserve">environment. </w:t>
      </w:r>
      <w:r w:rsidR="00326B33">
        <w:rPr>
          <w:lang w:val="en-US"/>
        </w:rPr>
        <w:t>We found n</w:t>
      </w:r>
      <w:r w:rsidR="007E16FA">
        <w:rPr>
          <w:lang w:val="en-US"/>
        </w:rPr>
        <w:t xml:space="preserve">ight shifts and being a student as important moderators of uncertainty experience. </w:t>
      </w:r>
      <w:r w:rsidR="0044789C">
        <w:rPr>
          <w:lang w:val="en-US"/>
        </w:rPr>
        <w:t>Notably</w:t>
      </w:r>
      <w:r w:rsidR="007E16FA">
        <w:rPr>
          <w:lang w:val="en-US"/>
        </w:rPr>
        <w:t>,</w:t>
      </w:r>
      <w:r w:rsidR="006D4DFD">
        <w:rPr>
          <w:lang w:val="en-US"/>
        </w:rPr>
        <w:t xml:space="preserve"> </w:t>
      </w:r>
      <w:r w:rsidR="0044789C">
        <w:rPr>
          <w:lang w:val="en-US"/>
        </w:rPr>
        <w:t xml:space="preserve">both referred to the responsibilities which trainees had to endorse. </w:t>
      </w:r>
      <w:r w:rsidR="003C3FA7">
        <w:rPr>
          <w:lang w:val="en-US"/>
        </w:rPr>
        <w:t xml:space="preserve">Indeed, fellows in France are considered as “young doctors”, with the ability to prescribe, and make decisions by their own. </w:t>
      </w:r>
      <w:r w:rsidR="00B25FBA">
        <w:rPr>
          <w:lang w:val="en-US"/>
        </w:rPr>
        <w:t>E</w:t>
      </w:r>
      <w:r w:rsidR="003C3FA7">
        <w:rPr>
          <w:lang w:val="en-US"/>
        </w:rPr>
        <w:t xml:space="preserve">ndorsing responsibilities was strongly reported </w:t>
      </w:r>
      <w:r w:rsidR="000A5306">
        <w:rPr>
          <w:lang w:val="en-US"/>
        </w:rPr>
        <w:t>as a source of stress</w:t>
      </w:r>
      <w:r w:rsidR="003C3FA7">
        <w:rPr>
          <w:lang w:val="en-US"/>
        </w:rPr>
        <w:t>, an overarching appraisal pertaining to both cognitive</w:t>
      </w:r>
      <w:r w:rsidR="0016392C">
        <w:rPr>
          <w:lang w:val="en-US"/>
        </w:rPr>
        <w:t xml:space="preserve"> (aversion)</w:t>
      </w:r>
      <w:r w:rsidR="003C3FA7">
        <w:rPr>
          <w:lang w:val="en-US"/>
        </w:rPr>
        <w:t xml:space="preserve"> and emotional</w:t>
      </w:r>
      <w:r w:rsidR="0016392C">
        <w:rPr>
          <w:lang w:val="en-US"/>
        </w:rPr>
        <w:t xml:space="preserve"> (fear, uneasiness)</w:t>
      </w:r>
      <w:r w:rsidR="003C3FA7">
        <w:rPr>
          <w:lang w:val="en-US"/>
        </w:rPr>
        <w:t xml:space="preserve"> responses</w:t>
      </w:r>
      <w:r w:rsidR="0016392C">
        <w:rPr>
          <w:lang w:val="en-US"/>
        </w:rPr>
        <w:t xml:space="preserve">. </w:t>
      </w:r>
      <w:r w:rsidR="000A5306">
        <w:rPr>
          <w:lang w:val="en-US"/>
        </w:rPr>
        <w:t>N</w:t>
      </w:r>
      <w:r w:rsidR="00CE124D">
        <w:rPr>
          <w:lang w:val="en-US"/>
        </w:rPr>
        <w:t>ight shifts</w:t>
      </w:r>
      <w:r w:rsidR="00905E07">
        <w:rPr>
          <w:lang w:val="en-US"/>
        </w:rPr>
        <w:t xml:space="preserve"> were</w:t>
      </w:r>
      <w:r w:rsidR="000A5306">
        <w:rPr>
          <w:lang w:val="en-US"/>
        </w:rPr>
        <w:t xml:space="preserve"> </w:t>
      </w:r>
      <w:r w:rsidR="0044789C">
        <w:rPr>
          <w:lang w:val="en-US"/>
        </w:rPr>
        <w:t xml:space="preserve">described as increasing the burden of responsibilities of trainees, in relation with </w:t>
      </w:r>
      <w:r w:rsidR="0016392C">
        <w:rPr>
          <w:lang w:val="en-US"/>
        </w:rPr>
        <w:t xml:space="preserve">loneliness </w:t>
      </w:r>
      <w:r w:rsidR="0044789C">
        <w:rPr>
          <w:lang w:val="en-US"/>
        </w:rPr>
        <w:t>which</w:t>
      </w:r>
      <w:r w:rsidR="0016392C">
        <w:rPr>
          <w:lang w:val="en-US"/>
        </w:rPr>
        <w:t xml:space="preserve"> </w:t>
      </w:r>
      <w:r w:rsidR="000A5306">
        <w:rPr>
          <w:lang w:val="en-US"/>
        </w:rPr>
        <w:t xml:space="preserve">prevented </w:t>
      </w:r>
      <w:r w:rsidR="00905E07">
        <w:rPr>
          <w:lang w:val="en-US"/>
        </w:rPr>
        <w:t>them</w:t>
      </w:r>
      <w:r w:rsidR="0016392C">
        <w:rPr>
          <w:lang w:val="en-US"/>
        </w:rPr>
        <w:t xml:space="preserve"> from using decision sharing as a regulation strategy</w:t>
      </w:r>
      <w:r w:rsidR="00812DBD">
        <w:rPr>
          <w:lang w:val="en-US"/>
        </w:rPr>
        <w:t xml:space="preserve">. </w:t>
      </w:r>
      <w:r w:rsidR="00812DBD" w:rsidRPr="00812DBD">
        <w:rPr>
          <w:lang w:val="en-US"/>
        </w:rPr>
        <w:t>Moreover,</w:t>
      </w:r>
      <w:r w:rsidR="0032676E" w:rsidRPr="00812DBD">
        <w:rPr>
          <w:lang w:val="en-US"/>
        </w:rPr>
        <w:t xml:space="preserve"> </w:t>
      </w:r>
      <w:r w:rsidR="0016392C" w:rsidRPr="00812DBD">
        <w:rPr>
          <w:lang w:val="en-US"/>
        </w:rPr>
        <w:t>the need for immediate action in emergency situation</w:t>
      </w:r>
      <w:r w:rsidR="0032676E" w:rsidRPr="00812DBD">
        <w:rPr>
          <w:lang w:val="en-US"/>
        </w:rPr>
        <w:t xml:space="preserve"> was described as a high-stake, stress producing issue, in </w:t>
      </w:r>
      <w:r w:rsidR="000A5306">
        <w:rPr>
          <w:lang w:val="en-US"/>
        </w:rPr>
        <w:t>accordance</w:t>
      </w:r>
      <w:r w:rsidR="000A5306" w:rsidRPr="00812DBD">
        <w:rPr>
          <w:lang w:val="en-US"/>
        </w:rPr>
        <w:t xml:space="preserve"> </w:t>
      </w:r>
      <w:r w:rsidR="0032676E" w:rsidRPr="00812DBD">
        <w:rPr>
          <w:lang w:val="en-US"/>
        </w:rPr>
        <w:t>with previous</w:t>
      </w:r>
      <w:r w:rsidR="0032676E">
        <w:rPr>
          <w:lang w:val="en-US"/>
        </w:rPr>
        <w:t xml:space="preserve"> works</w:t>
      </w:r>
      <w:r w:rsidR="00F50D2D">
        <w:rPr>
          <w:lang w:val="en-US"/>
        </w:rPr>
        <w:t>.</w:t>
      </w:r>
      <w:r w:rsidR="00547B95">
        <w:rPr>
          <w:lang w:val="en-US"/>
        </w:rPr>
        <w:fldChar w:fldCharType="begin"/>
      </w:r>
      <w:r w:rsidR="00ED5CF9">
        <w:rPr>
          <w:lang w:val="en-US"/>
        </w:rPr>
        <w:instrText xml:space="preserve"> ADDIN ZOTERO_ITEM CSL_CITATION {"citationID":"0DMp4Y9m","properties":{"formattedCitation":"\\super 54\\nosupersub{}","plainCitation":"54","noteIndex":0},"citationItems":[{"id":917,"uris":["http://zotero.org/users/2506953/items/X9FIISWM"],"uri":["http://zotero.org/users/2506953/items/X9FIISWM"],"itemData":{"id":917,"type":"article-journal","abstract":"BACKGROUND: Intensive care units (ICUs) are recognized as stressful environments. However, the conditions in which stressors may affect health professionals' performance and well-being and the conditions that potentially lead to impaired performance and staff psychological distress are not well understood.\nOBJECTIVES: The purpose of this study was to determine healthcare professionals' perceptions regarding the factors that lead to stress responses and performance impairments during ICU medical crises.\nDESIGN: A qualitative study in a university-affiliated ICU in Canada.\nMETHODOLOGY: We conducted 32 individual semistructured interviews of ICU nurses, staff physicians, residents, and respiratory therapists in a university-affiliated hospital. The transcripts of the audiotaped interviews were analyzed using an inductive thematic methodology.\nRESULTS: Increased workload, high stakes, and heavy weight of responsibility were recognized as common stressors during ICU crises. However, a high level of individual and team resources available to face such demands was also reported. When the patient's condition was changing or deteriorating unpredictably or when the expected resources were unavailable, crises were assessed by some team members as threatening, leading to individual distress. Once manifested, this emotional distress was strongly contagious to other team members. The ensuing collective anxiety was perceived as disruptive for teamwork and deleterious for individual and collective performance.\nCONCLUSIONS: Individual distress reactions to ICU crises occurred in the presence of unexpectedly high demands unmatched by appropriate resources and were contagious among other team members. Given the high uncertainty surrounding many ICU medical crises, strategies aimed at preventing distress contagion among ICU health professionals may improve team performance and individual well-being.","container-title":"Critical Care Medicine","DOI":"10.1097/CCM.0b013e31819c1496","ISSN":"1530-0293","issue":"4","journalAbbreviation":"Crit Care Med","language":"eng","note":"PMID: 19242320","page":"1251-1255","source":"PubMed","title":"Stressful intensive care unit medical crises: How individual responses impact on team performance","title-short":"Stressful intensive care unit medical crises","volume":"37","author":[{"family":"Piquette","given":"Dominique"},{"family":"Reeves","given":"Scott"},{"family":"LeBlanc","given":"Vicki R."}],"issued":{"date-parts":[["2009",4]]}}}],"schema":"https://github.com/citation-style-language/schema/raw/master/csl-citation.json"} </w:instrText>
      </w:r>
      <w:r w:rsidR="00547B95">
        <w:rPr>
          <w:lang w:val="en-US"/>
        </w:rPr>
        <w:fldChar w:fldCharType="separate"/>
      </w:r>
      <w:r w:rsidR="00ED5CF9" w:rsidRPr="00ED5CF9">
        <w:rPr>
          <w:rFonts w:ascii="Calibri" w:hAnsi="Calibri" w:cs="Calibri"/>
          <w:szCs w:val="24"/>
          <w:vertAlign w:val="superscript"/>
        </w:rPr>
        <w:t>54</w:t>
      </w:r>
      <w:r w:rsidR="00547B95">
        <w:rPr>
          <w:lang w:val="en-US"/>
        </w:rPr>
        <w:fldChar w:fldCharType="end"/>
      </w:r>
      <w:r w:rsidR="0032676E" w:rsidRPr="00BE2515">
        <w:rPr>
          <w:lang w:val="en-US"/>
        </w:rPr>
        <w:t xml:space="preserve"> </w:t>
      </w:r>
      <w:r w:rsidR="00547B95">
        <w:rPr>
          <w:lang w:val="en-US"/>
        </w:rPr>
        <w:t xml:space="preserve">Stress generation </w:t>
      </w:r>
      <w:r w:rsidR="00F50D2D">
        <w:rPr>
          <w:lang w:val="en-US"/>
        </w:rPr>
        <w:t>in uncertainty seems</w:t>
      </w:r>
      <w:r w:rsidR="00547B95">
        <w:rPr>
          <w:lang w:val="en-US"/>
        </w:rPr>
        <w:t xml:space="preserve"> therefore of major concern,</w:t>
      </w:r>
      <w:r w:rsidR="002F68DC">
        <w:rPr>
          <w:lang w:val="en-US"/>
        </w:rPr>
        <w:fldChar w:fldCharType="begin"/>
      </w:r>
      <w:r w:rsidR="00ED5CF9">
        <w:rPr>
          <w:lang w:val="en-US"/>
        </w:rPr>
        <w:instrText xml:space="preserve"> ADDIN ZOTERO_ITEM CSL_CITATION {"citationID":"KTQhVcuj","properties":{"formattedCitation":"\\super 55\\nosupersub{}","plainCitation":"55","noteIndex":0},"citationItems":[{"id":924,"uris":["http://zotero.org/users/2506953/items/FHN425II"],"uri":["http://zotero.org/users/2506953/items/FHN425II"],"itemData":{"id":924,"type":"article-journal","abstract":"BACKGROUND: Uncertainty shapes many decisions made by physicians everyday. Uncertainty and physicians' inability to handle it may result in substandard care and unexplained variations in patterns of care.\nOBJECTIVE: To describe socio-demographic and professional characteristics of reactions to uncertainty among physicians from all specialties, including physicians in training.\nDESIGN: Cross-sectional postal survey.\nPARTICIPANT: All physicians practicing in Geneva, Switzerland (n = 1,994).\nMEASUREMENT: Reaction to medical care uncertainty was measured with the Anxiety Due to Uncertainty and Concern About Bad Outcomes scales. The questionnaire also included items about professional characteristics and work-related satisfaction scales.\nRESULTS: After the first mailing and two reminders, 1,184 physicians responded to the survey. In univariate analysis, women, junior physicians, surgical specialists, generalist physicians, and physicians with lower workloads had higher scores in both scales. In multivariate models, sex, medical specialty, and workload remained significantly associated with both scales, whereas clinical experience remained associated only with concern about bad outcomes. Higher levels of anxiety due to uncertainty were associated with lower scores of work-related satisfaction, while higher levels of concern about bad outcomes were associated with lower satisfaction scores for patient care, personal rewards, professional relations, and general satisfaction, but not for work-related burden or satisfaction with income-prestige. The negative effect of anxiety due to uncertainty on work-related satisfaction was more important for physicians in training.\nCONCLUSION: Physicians' reactions to uncertainty in medical care were associated with several dimensions of work-related satisfaction. Physicians in training experienced the greatest impact of anxiety due to uncertainty on their work-related satisfaction. Incorporating strategies to deal with uncertainty into residency training may be useful.","container-title":"Journal of General Internal Medicine","DOI":"10.1007/s11606-007-0159-7","ISSN":"1525-1497","issue":"5","journalAbbreviation":"J Gen Intern Med","language":"eng","note":"PMID: 17443371\nPMCID: PMC1855273","page":"632-638","source":"PubMed","title":"Stress from uncertainty from graduation to retirement--a population-based study of Swiss physicians","volume":"22","author":[{"family":"Bovier","given":"Patrick A."},{"family":"Perneger","given":"Thomas V."}],"issued":{"date-parts":[["2007",5]]}}}],"schema":"https://github.com/citation-style-language/schema/raw/master/csl-citation.json"} </w:instrText>
      </w:r>
      <w:r w:rsidR="002F68DC">
        <w:rPr>
          <w:lang w:val="en-US"/>
        </w:rPr>
        <w:fldChar w:fldCharType="separate"/>
      </w:r>
      <w:r w:rsidR="00ED5CF9" w:rsidRPr="00ED5CF9">
        <w:rPr>
          <w:rFonts w:ascii="Calibri" w:hAnsi="Calibri" w:cs="Calibri"/>
          <w:szCs w:val="24"/>
          <w:vertAlign w:val="superscript"/>
          <w:lang w:val="en-US"/>
        </w:rPr>
        <w:t>55</w:t>
      </w:r>
      <w:r w:rsidR="002F68DC">
        <w:rPr>
          <w:lang w:val="en-US"/>
        </w:rPr>
        <w:fldChar w:fldCharType="end"/>
      </w:r>
      <w:r w:rsidR="00547B95">
        <w:rPr>
          <w:lang w:val="en-US"/>
        </w:rPr>
        <w:t xml:space="preserve"> due to the deleterious impact of stress on</w:t>
      </w:r>
      <w:r w:rsidR="00F50D2D">
        <w:rPr>
          <w:lang w:val="en-US"/>
        </w:rPr>
        <w:t xml:space="preserve"> physician’s </w:t>
      </w:r>
      <w:r w:rsidR="00F50D2D" w:rsidRPr="002922C2">
        <w:rPr>
          <w:lang w:val="en-US"/>
        </w:rPr>
        <w:t>performance.</w:t>
      </w:r>
      <w:r w:rsidR="00F50D2D" w:rsidRPr="002922C2">
        <w:rPr>
          <w:lang w:val="en-US"/>
        </w:rPr>
        <w:fldChar w:fldCharType="begin"/>
      </w:r>
      <w:r w:rsidR="00ED5CF9">
        <w:rPr>
          <w:lang w:val="en-US"/>
        </w:rPr>
        <w:instrText xml:space="preserve"> ADDIN ZOTERO_ITEM CSL_CITATION {"citationID":"p0ETUhAR","properties":{"formattedCitation":"\\super 56\\nosupersub{}","plainCitation":"56","noteIndex":0},"citationItems":[{"id":919,"uris":["http://zotero.org/users/2506953/items/CSM4G2JX"],"uri":["http://zotero.org/users/2506953/items/CSM4G2JX"],"itemData":{"id":919,"type":"article-journal","abstract":"PURPOSE: This paper is a review of representative research on the impact of acute stressors on the clinical performance of individuals and teams.\nMETHOD: The Sciences Citation Index, Medline, and Psychinfo were used to search for articles up to and including 2008. The search terms were stress/tension/arousal/anxiety/cortisol/threat, cognition/skills/memory/attention/problem solving/decision making/performance, stress reduction/stress exposure/stress management/stress inoculation, and health professionals/medicine/medical students/residents/physicians/teams. The search was limited to papers in English from all developed countries. Secondary references were selected from primary papers.\nRESULTS: Elevated stress levels can impede performance on tasks that require divided attention, working memory, retrieval of information from memory, and decision making. These effects appear to be determined by the individual's appraisal of the demands and resources of a situation, the relationship between the stressor and the task, and factors such as coping styles, locus of control, and social supports.\nCONCLUSIONS: Given the potential negative impact of stress on performance, and the individualistic way in which people respond, medical educators might want to consider avenues for training learners in stress management. More research is needed to fully understand the contributions of personal factors such as coping style and locus of control, as well as the relationship of perceptions of stress to issues such as fatigue.","container-title":"Academic Medicine: Journal of the Association of American Medical Colleges","DOI":"10.1097/ACM.0b013e3181b37b8f","ISSN":"1938-808X","issue":"10 Suppl","journalAbbreviation":"Acad Med","language":"eng","note":"PMID: 19907380","page":"S25-33","source":"PubMed","title":"The effects of acute stress on performance: implications for health professions education","title-short":"The effects of acute stress on performance","volume":"84","author":[{"family":"LeBlanc","given":"Vicki R."}],"issued":{"date-parts":[["2009",10]]}}}],"schema":"https://github.com/citation-style-language/schema/raw/master/csl-citation.json"} </w:instrText>
      </w:r>
      <w:r w:rsidR="00F50D2D" w:rsidRPr="002922C2">
        <w:rPr>
          <w:lang w:val="en-US"/>
        </w:rPr>
        <w:fldChar w:fldCharType="separate"/>
      </w:r>
      <w:r w:rsidR="00ED5CF9" w:rsidRPr="00ED5CF9">
        <w:rPr>
          <w:rFonts w:ascii="Calibri" w:hAnsi="Calibri" w:cs="Calibri"/>
          <w:szCs w:val="24"/>
          <w:vertAlign w:val="superscript"/>
          <w:lang w:val="en-US"/>
        </w:rPr>
        <w:t>56</w:t>
      </w:r>
      <w:r w:rsidR="00F50D2D" w:rsidRPr="002922C2">
        <w:rPr>
          <w:lang w:val="en-US"/>
        </w:rPr>
        <w:fldChar w:fldCharType="end"/>
      </w:r>
      <w:r w:rsidR="00B311BC" w:rsidRPr="001A23AE">
        <w:rPr>
          <w:lang w:val="en-US"/>
        </w:rPr>
        <w:t xml:space="preserve"> </w:t>
      </w:r>
      <w:r w:rsidR="00547B95" w:rsidRPr="001A23AE">
        <w:rPr>
          <w:lang w:val="en-US"/>
        </w:rPr>
        <w:t xml:space="preserve"> </w:t>
      </w:r>
      <w:r w:rsidR="002922C2">
        <w:rPr>
          <w:lang w:val="en-US"/>
        </w:rPr>
        <w:fldChar w:fldCharType="begin"/>
      </w:r>
      <w:r w:rsidR="00ED5CF9">
        <w:rPr>
          <w:lang w:val="en-US"/>
        </w:rPr>
        <w:instrText xml:space="preserve"> ADDIN ZOTERO_ITEM CSL_CITATION {"citationID":"prAMyqk8","properties":{"formattedCitation":"\\super 57\\nosupersub{}","plainCitation":"57","noteIndex":0},"citationItems":[{"id":957,"uris":["http://zotero.org/users/2506953/items/ETJ5UGVE"],"uri":["http://zotero.org/users/2506953/items/ETJ5UGVE"],"itemData":{"id":957,"type":"article-journal","abstract":"BACKGROUND: The goal of this study was to examine the impact of subjective and physiological stress responses on medical students' diagnostic reasoning and communication skills.\nMETHOD: A prospective randomized quantitative study was undertaken, looking at ambulatory consultations in internal medicine. On the first day (baseline day), volunteer year 6 students (n = 41) participated in a simulated ambulatory consultation with standardized patients (SPs). On the second day (study day), one week later, they were randomly assigned to two groups: a low stress (n = 20) and a high stress (n = 21) simulated ambulatory consultation. Stress was measured using validated questionnaires and salivary cortisol. The SPs assessed the students' reasoning and communication. The students completed assessments of their clinical reasoning after the consultations.\nRESULTS: Although stress measures were all significantly higher in the high-stress condition (all p &lt; 0.05), no differences were found in diagnostic accuracy and justification scores. However, correlational analyses revealed a negative correlation between multiple-stress measures and the students' ability to generate arguments for differential diagnoses.\nCONCLUSION: Stress was associated with impairments in clinical reasoning, of a nature typically suggestive of premature closure.","container-title":"Medical Teacher","DOI":"10.3109/0142159X.2013.774336","ISSN":"1466-187X","issue":"6","journalAbbreviation":"Med Teach","language":"eng","note":"PMID: 23464842","page":"472-480","source":"PubMed","title":"Effect of stress on clinical reasoning during simulated ambulatory consultations","volume":"35","author":[{"family":"Pottier","given":"P."},{"family":"Dejoie","given":"T."},{"family":"Hardouin","given":"J. B."},{"family":"Le Loupp","given":"A. G."},{"family":"Planchon","given":"B."},{"family":"Bonnaud","given":"A."},{"family":"Leblanc","given":"V. R."}],"issued":{"date-parts":[["2013",6]]}}}],"schema":"https://github.com/citation-style-language/schema/raw/master/csl-citation.json"} </w:instrText>
      </w:r>
      <w:r w:rsidR="002922C2">
        <w:rPr>
          <w:lang w:val="en-US"/>
        </w:rPr>
        <w:fldChar w:fldCharType="separate"/>
      </w:r>
      <w:r w:rsidR="00ED5CF9" w:rsidRPr="00ED5CF9">
        <w:rPr>
          <w:rFonts w:ascii="Calibri" w:hAnsi="Calibri" w:cs="Calibri"/>
          <w:szCs w:val="24"/>
          <w:vertAlign w:val="superscript"/>
          <w:lang w:val="en-US"/>
        </w:rPr>
        <w:t>57</w:t>
      </w:r>
      <w:r w:rsidR="002922C2">
        <w:rPr>
          <w:lang w:val="en-US"/>
        </w:rPr>
        <w:fldChar w:fldCharType="end"/>
      </w:r>
    </w:p>
    <w:p w14:paraId="3BB8E0D5" w14:textId="453A40DE" w:rsidR="00046971" w:rsidRPr="00375183" w:rsidRDefault="002F68DC" w:rsidP="001E4F5C">
      <w:pPr>
        <w:autoSpaceDE w:val="0"/>
        <w:autoSpaceDN w:val="0"/>
        <w:adjustRightInd w:val="0"/>
        <w:spacing w:after="0"/>
        <w:rPr>
          <w:rFonts w:ascii="AdvTTa9c1b374" w:hAnsi="AdvTTa9c1b374" w:cs="AdvTTa9c1b374"/>
          <w:sz w:val="16"/>
          <w:szCs w:val="16"/>
          <w:lang w:val="en-US"/>
        </w:rPr>
      </w:pPr>
      <w:r w:rsidRPr="001A23AE">
        <w:rPr>
          <w:lang w:val="en-US"/>
        </w:rPr>
        <w:t xml:space="preserve">While </w:t>
      </w:r>
      <w:r w:rsidR="00530DC2" w:rsidRPr="001A23AE">
        <w:rPr>
          <w:lang w:val="en-US"/>
        </w:rPr>
        <w:t xml:space="preserve">being a student </w:t>
      </w:r>
      <w:r w:rsidR="003D57FD" w:rsidRPr="001A23AE">
        <w:rPr>
          <w:lang w:val="en-US"/>
        </w:rPr>
        <w:t>was found to be associated with</w:t>
      </w:r>
      <w:r w:rsidR="00530DC2" w:rsidRPr="001A23AE">
        <w:rPr>
          <w:lang w:val="en-US"/>
        </w:rPr>
        <w:t xml:space="preserve"> </w:t>
      </w:r>
      <w:r w:rsidRPr="001A23AE">
        <w:rPr>
          <w:lang w:val="en-US"/>
        </w:rPr>
        <w:t>a</w:t>
      </w:r>
      <w:r w:rsidR="000A5306" w:rsidRPr="001A23AE">
        <w:rPr>
          <w:lang w:val="en-US"/>
        </w:rPr>
        <w:t xml:space="preserve"> </w:t>
      </w:r>
      <w:r w:rsidR="002602E3" w:rsidRPr="001A23AE">
        <w:rPr>
          <w:lang w:val="en-US"/>
        </w:rPr>
        <w:t>lack of self-confidence</w:t>
      </w:r>
      <w:r w:rsidR="00530DC2" w:rsidRPr="001A23AE">
        <w:rPr>
          <w:lang w:val="en-US"/>
        </w:rPr>
        <w:t>,</w:t>
      </w:r>
      <w:r w:rsidRPr="001A23AE">
        <w:rPr>
          <w:lang w:val="en-US"/>
        </w:rPr>
        <w:t xml:space="preserve"> </w:t>
      </w:r>
      <w:r w:rsidR="00530DC2" w:rsidRPr="001A23AE">
        <w:rPr>
          <w:lang w:val="en-US"/>
        </w:rPr>
        <w:t>causing</w:t>
      </w:r>
      <w:r w:rsidR="000A5306" w:rsidRPr="001A23AE">
        <w:rPr>
          <w:lang w:val="en-US"/>
        </w:rPr>
        <w:t xml:space="preserve"> a</w:t>
      </w:r>
      <w:r w:rsidR="000A5306" w:rsidRPr="001A23AE" w:rsidDel="000A5306">
        <w:rPr>
          <w:lang w:val="en-US"/>
        </w:rPr>
        <w:t xml:space="preserve"> </w:t>
      </w:r>
      <w:r w:rsidR="008B3B62" w:rsidRPr="001A23AE">
        <w:rPr>
          <w:lang w:val="en-US"/>
        </w:rPr>
        <w:t>reluctance in engaging or assuming self- decision making</w:t>
      </w:r>
      <w:r w:rsidRPr="001A23AE">
        <w:rPr>
          <w:lang w:val="en-US"/>
        </w:rPr>
        <w:t>,</w:t>
      </w:r>
      <w:r w:rsidR="00F50D2D">
        <w:rPr>
          <w:lang w:val="en-US"/>
        </w:rPr>
        <w:fldChar w:fldCharType="begin"/>
      </w:r>
      <w:r w:rsidR="00ED5CF9">
        <w:rPr>
          <w:lang w:val="en-US"/>
        </w:rPr>
        <w:instrText xml:space="preserve"> ADDIN ZOTERO_ITEM CSL_CITATION {"citationID":"Vd13onYk","properties":{"formattedCitation":"\\super 58\\nosupersub{}","plainCitation":"58","noteIndex":0},"citationItems":[{"id":921,"uris":["http://zotero.org/users/2506953/items/SH49DCBC"],"uri":["http://zotero.org/users/2506953/items/SH49DCBC"],"itemData":{"id":921,"type":"article-journal","abstract":"OBJECTIVES: Clinical reasoning refers to the cognitive processes used by individuals as they formulate a diagnosis or treatment plan. Clinical reasoning is dependent on formal and experiential knowledge. Developing the ability to acquire and recall knowledge effectively for both analytical and non-analytical cognitive processing has patient safety implications. This realist review examines the way educational interventions develop analytical and non-analytical reasoning ability in undergraduate education. A realist review is theory-driven, seeking not only to identify if an intervention works, but also understand the reasons why, for whom, and in what circumstances. The aim of this study is to develop understanding about the way educational interventions develop effective analytical and non-analytical clinical reasoning ability, when they do, for whom and in what circumstances.\nMETHODS: Literature from a scoping search, combined with expert opinion and researcher experience was synthesised to generate an initial programme theory (IPT). Four databases were searched and articles relevant to the developing theory were selected as appropriate. Factors affecting educational outcomes at the individual student, teacher and wider organisational levels were investigated in order to further refine the IPT.\nRESULTS: A total of 28 papers contributed to the overall programme theory. The review predominantly identified evidence of mechanisms for interventions at the individual student level. Key student level factors influencing the effectiveness of interventions included an individual's self-confidence, self-efficacy and pre-existing level of knowledge. These contexts influenced a variety of educational interventions, impacting both positively and negatively on educational outcomes.\nCONCLUSIONS: Development of analytical and non-analytical clinical reasoning ability requires activities that enhance knowledge acquisition and recall alongside the accumulation of clinical experience and opportunities to practise reasoning in real or simulated clinical environments. However, factors such as pre-existing knowledge and self-confidence influence their effectiveness, especially amongst individuals with 'low knowledge.' Promoting non-analytical reasoning once novices acquire more clinical knowledge is important for the development of clinical reasoning in undergraduate education.","container-title":"Medical Education","DOI":"10.1111/medu.14137","ISSN":"1365-2923","issue":"8","journalAbbreviation":"Med Educ","language":"eng","note":"PMID: 32083744","page":"709-719","source":"PubMed","title":"The student is key: A realist review of educational interventions to develop analytical and non-analytical clinical reasoning ability","title-short":"The student is key","volume":"54","author":[{"family":"Richmond","given":"Anna"},{"family":"Cooper","given":"Nicola"},{"family":"Gay","given":"Simon"},{"family":"Atiomo","given":"William"},{"family":"Patel","given":"Rakesh"}],"issued":{"date-parts":[["2020",8]]}}}],"schema":"https://github.com/citation-style-language/schema/raw/master/csl-citation.json"} </w:instrText>
      </w:r>
      <w:r w:rsidR="00F50D2D">
        <w:rPr>
          <w:lang w:val="en-US"/>
        </w:rPr>
        <w:fldChar w:fldCharType="separate"/>
      </w:r>
      <w:r w:rsidR="00ED5CF9" w:rsidRPr="00ED5CF9">
        <w:rPr>
          <w:rFonts w:ascii="Calibri" w:hAnsi="Calibri" w:cs="Calibri"/>
          <w:szCs w:val="24"/>
          <w:vertAlign w:val="superscript"/>
          <w:lang w:val="en-US"/>
        </w:rPr>
        <w:t>58</w:t>
      </w:r>
      <w:r w:rsidR="00F50D2D">
        <w:rPr>
          <w:lang w:val="en-US"/>
        </w:rPr>
        <w:fldChar w:fldCharType="end"/>
      </w:r>
      <w:r w:rsidR="008B3B62">
        <w:rPr>
          <w:lang w:val="en-US"/>
        </w:rPr>
        <w:t xml:space="preserve"> </w:t>
      </w:r>
      <w:r w:rsidR="002602E3">
        <w:rPr>
          <w:lang w:val="en-US"/>
        </w:rPr>
        <w:t xml:space="preserve"> </w:t>
      </w:r>
      <w:r>
        <w:rPr>
          <w:lang w:val="en-US"/>
        </w:rPr>
        <w:t>r</w:t>
      </w:r>
      <w:r w:rsidR="005B153B">
        <w:rPr>
          <w:lang w:val="en-US"/>
        </w:rPr>
        <w:t xml:space="preserve">eferences were </w:t>
      </w:r>
      <w:r w:rsidR="005252A6">
        <w:rPr>
          <w:lang w:val="en-US"/>
        </w:rPr>
        <w:t xml:space="preserve">also </w:t>
      </w:r>
      <w:r w:rsidR="005B153B">
        <w:rPr>
          <w:lang w:val="en-US"/>
        </w:rPr>
        <w:t>made to the ambiguity surrounding fellow</w:t>
      </w:r>
      <w:r w:rsidR="00812DBD">
        <w:rPr>
          <w:lang w:val="en-US"/>
        </w:rPr>
        <w:t>s’</w:t>
      </w:r>
      <w:r w:rsidR="005B153B">
        <w:rPr>
          <w:lang w:val="en-US"/>
        </w:rPr>
        <w:t xml:space="preserve"> status</w:t>
      </w:r>
      <w:r w:rsidR="0061174D">
        <w:rPr>
          <w:lang w:val="en-US"/>
        </w:rPr>
        <w:t xml:space="preserve">, pertaining to their prerogatives and to what was expected from them. </w:t>
      </w:r>
      <w:r w:rsidR="003D57FD">
        <w:rPr>
          <w:lang w:val="en-US"/>
        </w:rPr>
        <w:t>I</w:t>
      </w:r>
      <w:r w:rsidR="00F22414">
        <w:rPr>
          <w:lang w:val="en-US"/>
        </w:rPr>
        <w:t>f</w:t>
      </w:r>
      <w:r w:rsidR="00530DC2">
        <w:rPr>
          <w:lang w:val="en-US"/>
        </w:rPr>
        <w:t xml:space="preserve"> s</w:t>
      </w:r>
      <w:r w:rsidR="0061174D">
        <w:rPr>
          <w:lang w:val="en-US"/>
        </w:rPr>
        <w:t>uch uncertainty was previously reported</w:t>
      </w:r>
      <w:r w:rsidR="00716B0B">
        <w:rPr>
          <w:lang w:val="en-US"/>
        </w:rPr>
        <w:t xml:space="preserve"> as a major determinant of the experience of being a student,</w:t>
      </w:r>
      <w:r w:rsidR="0061174D">
        <w:rPr>
          <w:lang w:val="en-US"/>
        </w:rPr>
        <w:t xml:space="preserve"> in a Swedish population of undergraduate students</w:t>
      </w:r>
      <w:r w:rsidR="0061174D">
        <w:rPr>
          <w:lang w:val="en-US"/>
        </w:rPr>
        <w:fldChar w:fldCharType="begin"/>
      </w:r>
      <w:r w:rsidR="00ED5CF9">
        <w:rPr>
          <w:lang w:val="en-US"/>
        </w:rPr>
        <w:instrText xml:space="preserve"> ADDIN ZOTERO_ITEM CSL_CITATION {"citationID":"vrSNVnBQ","properties":{"formattedCitation":"\\super 59\\nosupersub{}","plainCitation":"59","noteIndex":0},"citationItems":[{"id":930,"uris":["http://zotero.org/users/2506953/items/GU95T5DK"],"uri":["http://zotero.org/users/2506953/items/GU95T5DK"],"itemData":{"id":930,"type":"article-journal","abstract":"The authors examine how the interaction between medical students' experiences of emotionally challenging situations and feelings of uncertainty influences the process of becoming a physician.","container-title":"Medical Education","DOI":"10.1111/medu.13934","ISSN":"0308-0110","issue":"10","journalAbbreviation":"Med Educ","note":"PMID: 31509285\nPMCID: PMC6771719","page":"1037-1048","source":"PubMed Central","title":"Emotional challenges of medical students generate feelings of uncertainty","volume":"53","author":[{"family":"Weurlander","given":"Maria"},{"family":"Lönn","given":"Annalena"},{"family":"Seeberger","given":"Astrid"},{"family":"Hult","given":"Håkan"},{"family":"Thornberg","given":"Robert"},{"family":"Wernerson","given":"Annika"}],"issued":{"date-parts":[["2019",10]]}}}],"schema":"https://github.com/citation-style-language/schema/raw/master/csl-citation.json"} </w:instrText>
      </w:r>
      <w:r w:rsidR="0061174D">
        <w:rPr>
          <w:lang w:val="en-US"/>
        </w:rPr>
        <w:fldChar w:fldCharType="separate"/>
      </w:r>
      <w:r w:rsidR="00ED5CF9" w:rsidRPr="00ED5CF9">
        <w:rPr>
          <w:rFonts w:ascii="Calibri" w:hAnsi="Calibri" w:cs="Calibri"/>
          <w:szCs w:val="24"/>
          <w:vertAlign w:val="superscript"/>
          <w:lang w:val="en-US"/>
        </w:rPr>
        <w:t>59</w:t>
      </w:r>
      <w:r w:rsidR="0061174D">
        <w:rPr>
          <w:lang w:val="en-US"/>
        </w:rPr>
        <w:fldChar w:fldCharType="end"/>
      </w:r>
      <w:r w:rsidR="00530DC2">
        <w:rPr>
          <w:lang w:val="en-US"/>
        </w:rPr>
        <w:t>, this subtheme was more anecdotal in our study. This could be explained as</w:t>
      </w:r>
      <w:r w:rsidR="00D93702">
        <w:rPr>
          <w:lang w:val="en-US"/>
        </w:rPr>
        <w:t xml:space="preserve"> trainees enrolled in our work were </w:t>
      </w:r>
      <w:r w:rsidR="00600FF8">
        <w:rPr>
          <w:lang w:val="en-US"/>
        </w:rPr>
        <w:t>post-graduate, and consequently more experienced students</w:t>
      </w:r>
      <w:r w:rsidR="00F22414">
        <w:rPr>
          <w:lang w:val="en-US"/>
        </w:rPr>
        <w:t xml:space="preserve">, who undertook sufficiently long placements to allow them to fully </w:t>
      </w:r>
      <w:r w:rsidR="00326B33">
        <w:rPr>
          <w:lang w:val="en-US"/>
        </w:rPr>
        <w:t xml:space="preserve">establish their </w:t>
      </w:r>
      <w:r w:rsidR="00392969">
        <w:rPr>
          <w:lang w:val="en-US"/>
        </w:rPr>
        <w:t xml:space="preserve">self- </w:t>
      </w:r>
      <w:r w:rsidR="00326B33">
        <w:rPr>
          <w:lang w:val="en-US"/>
        </w:rPr>
        <w:t>position</w:t>
      </w:r>
      <w:r w:rsidR="00F22414">
        <w:rPr>
          <w:lang w:val="en-US"/>
        </w:rPr>
        <w:t xml:space="preserve"> into the medical team.</w:t>
      </w:r>
      <w:r w:rsidR="00600FF8">
        <w:rPr>
          <w:lang w:val="en-US"/>
        </w:rPr>
        <w:t xml:space="preserve"> </w:t>
      </w:r>
      <w:r w:rsidR="00D37761">
        <w:rPr>
          <w:lang w:val="en-US"/>
        </w:rPr>
        <w:t>In line with this, Stephens et al</w:t>
      </w:r>
      <w:r w:rsidR="00392969">
        <w:rPr>
          <w:lang w:val="en-US"/>
        </w:rPr>
        <w:t>.</w:t>
      </w:r>
      <w:r w:rsidR="00D37761">
        <w:rPr>
          <w:lang w:val="en-US"/>
        </w:rPr>
        <w:t xml:space="preserve"> described educational uncertainty </w:t>
      </w:r>
      <w:r w:rsidR="00BD305C">
        <w:rPr>
          <w:lang w:val="en-US"/>
        </w:rPr>
        <w:t>(</w:t>
      </w:r>
      <w:proofErr w:type="spellStart"/>
      <w:r w:rsidR="00BD305C">
        <w:rPr>
          <w:lang w:val="en-US"/>
        </w:rPr>
        <w:t>i.e</w:t>
      </w:r>
      <w:proofErr w:type="spellEnd"/>
      <w:r w:rsidR="00BD305C">
        <w:rPr>
          <w:lang w:val="en-US"/>
        </w:rPr>
        <w:t xml:space="preserve">, </w:t>
      </w:r>
      <w:r w:rsidR="00BD305C" w:rsidRPr="00AA2560">
        <w:rPr>
          <w:rFonts w:cstheme="minorHAnsi"/>
          <w:szCs w:val="20"/>
          <w:lang w:val="en-US"/>
        </w:rPr>
        <w:t>student uncertainties about what they need to learn and how to learn it)</w:t>
      </w:r>
      <w:r w:rsidR="00D37761">
        <w:rPr>
          <w:rFonts w:cstheme="minorHAnsi"/>
          <w:szCs w:val="20"/>
          <w:lang w:val="en-US"/>
        </w:rPr>
        <w:t xml:space="preserve"> as the dominant uncertainty stimulus among clinical years students</w:t>
      </w:r>
      <w:r w:rsidR="008824DA">
        <w:rPr>
          <w:rFonts w:cstheme="minorHAnsi"/>
          <w:szCs w:val="20"/>
          <w:lang w:val="en-US"/>
        </w:rPr>
        <w:t>.</w:t>
      </w:r>
      <w:r w:rsidR="00D37761">
        <w:rPr>
          <w:rFonts w:cstheme="minorHAnsi"/>
          <w:szCs w:val="20"/>
          <w:lang w:val="en-US"/>
        </w:rPr>
        <w:fldChar w:fldCharType="begin"/>
      </w:r>
      <w:r w:rsidR="00ED5CF9">
        <w:rPr>
          <w:rFonts w:cstheme="minorHAnsi"/>
          <w:szCs w:val="20"/>
          <w:lang w:val="en-US"/>
        </w:rPr>
        <w:instrText xml:space="preserve"> ADDIN ZOTERO_ITEM CSL_CITATION {"citationID":"6O1LUghM","properties":{"formattedCitation":"\\super 20\\nosupersub{}","plainCitation":"20","noteIndex":0},"citationItems":[{"id":826,"uris":["http://zotero.org/users/2506953/items/YPCXA838"],"uri":["http://zotero.org/users/2506953/items/YPCXA838"],"itemData":{"id":826,"type":"article-journal","abstract":"INTRODUCTION: Uncertainty tolerance (UT) describes how individuals respond to stimuli of uncertainty, with low UT among medical doctors and students linked to negative outcomes such as burnout. UT research in medical education has focused on measuring the construct, with little research seeking to understand how medical students experience uncertainty. Hence, knowledge on how education may shape students' UT development is lacking. As a first step to understanding students' UT, we asked 'How do medical students, in their clinical years, experience uncertainty stimuli?'\nMETHODS: Utilising a social constructionist approach, we undertook a qualitative study with 41 clinical years medical students. Data were collected during the 2020 academic year employing in-semester reflective diary entries (n = 230 entries), and semi-structured interviews at the end of semesters (n = 40 interviews). Data were analysed by framework analysis.\nRESULTS: Students described three major themes of uncertainty stimuli: (i) educational uncertainty, (ii) professional uncertainty and (iii) clinical uncertainty. Educational uncertainty was the dominant stimulus described by students and represents unknowns related to what students needed to learn and how to learn within the context of clinical placements. Professional uncertainty encompassed questions about who students are as developing professionals and who they would be as doctors. Clinical uncertainty was the least represented stimulus and concerned aspects of patient care where the body of medical knowledge is unable to provide clear answers.\nCONCLUSIONS: Our findings indicate that clinical learners experience wide reaching uncertainties and suggest that students' stimuli may differ from those of clinicians with more established knowledge and careers. This work now paves the way forward in developing educational interventions to foster UT, such as modifying uncertainties not integral to learning, and purposefully introducing clinical uncertainties relevant to students' learning stage.","container-title":"Medical Education","DOI":"10.1111/medu.14743","ISSN":"1365-2923","issue":"7","journalAbbreviation":"Med Educ","language":"eng","note":"PMID: 35130579","page":"736-746","source":"PubMed","title":"'A whole lot of uncertainty': A qualitative study exploring clinical medical students' experiences of uncertainty stimuli","title-short":"'A whole lot of uncertainty'","volume":"56","author":[{"family":"Stephens","given":"Georgina C."},{"family":"Sarkar","given":"Mahbub"},{"family":"Lazarus","given":"Michelle D."}],"issued":{"date-parts":[["2022",7]]}}}],"schema":"https://github.com/citation-style-language/schema/raw/master/csl-citation.json"} </w:instrText>
      </w:r>
      <w:r w:rsidR="00D37761">
        <w:rPr>
          <w:rFonts w:cstheme="minorHAnsi"/>
          <w:szCs w:val="20"/>
          <w:lang w:val="en-US"/>
        </w:rPr>
        <w:fldChar w:fldCharType="separate"/>
      </w:r>
      <w:r w:rsidR="00ED5CF9" w:rsidRPr="00ED5CF9">
        <w:rPr>
          <w:rFonts w:ascii="Calibri" w:hAnsi="Calibri" w:cs="Calibri"/>
          <w:szCs w:val="24"/>
          <w:vertAlign w:val="superscript"/>
          <w:lang w:val="en-US"/>
        </w:rPr>
        <w:t>20</w:t>
      </w:r>
      <w:r w:rsidR="00D37761">
        <w:rPr>
          <w:rFonts w:cstheme="minorHAnsi"/>
          <w:szCs w:val="20"/>
          <w:lang w:val="en-US"/>
        </w:rPr>
        <w:fldChar w:fldCharType="end"/>
      </w:r>
      <w:r w:rsidR="00D37761">
        <w:rPr>
          <w:rFonts w:cstheme="minorHAnsi"/>
          <w:szCs w:val="20"/>
          <w:lang w:val="en-US"/>
        </w:rPr>
        <w:t xml:space="preserve"> </w:t>
      </w:r>
      <w:r w:rsidR="00E54CE7">
        <w:rPr>
          <w:rFonts w:cstheme="minorHAnsi"/>
          <w:szCs w:val="20"/>
          <w:lang w:val="en-US"/>
        </w:rPr>
        <w:t xml:space="preserve"> </w:t>
      </w:r>
      <w:r w:rsidR="008824DA">
        <w:rPr>
          <w:rFonts w:cstheme="minorHAnsi"/>
          <w:szCs w:val="20"/>
          <w:lang w:val="en-US"/>
        </w:rPr>
        <w:t>I</w:t>
      </w:r>
      <w:r w:rsidR="00D37761">
        <w:rPr>
          <w:rFonts w:cstheme="minorHAnsi"/>
          <w:szCs w:val="20"/>
          <w:lang w:val="en-US"/>
        </w:rPr>
        <w:t xml:space="preserve">n this study, </w:t>
      </w:r>
      <w:r w:rsidR="00E54CE7">
        <w:rPr>
          <w:rFonts w:cstheme="minorHAnsi"/>
          <w:szCs w:val="20"/>
          <w:lang w:val="en-US"/>
        </w:rPr>
        <w:t>student</w:t>
      </w:r>
      <w:r w:rsidR="008824DA">
        <w:rPr>
          <w:rFonts w:cstheme="minorHAnsi"/>
          <w:szCs w:val="20"/>
          <w:lang w:val="en-US"/>
        </w:rPr>
        <w:t>s</w:t>
      </w:r>
      <w:r w:rsidR="00E54CE7">
        <w:rPr>
          <w:rFonts w:cstheme="minorHAnsi"/>
          <w:szCs w:val="20"/>
          <w:lang w:val="en-US"/>
        </w:rPr>
        <w:t xml:space="preserve"> appraised their </w:t>
      </w:r>
      <w:r w:rsidR="00D37761">
        <w:rPr>
          <w:rFonts w:cstheme="minorHAnsi"/>
          <w:szCs w:val="20"/>
          <w:lang w:val="en-US"/>
        </w:rPr>
        <w:t xml:space="preserve">clinical placements </w:t>
      </w:r>
      <w:r w:rsidR="00E54CE7">
        <w:rPr>
          <w:rFonts w:cstheme="minorHAnsi"/>
          <w:szCs w:val="20"/>
          <w:lang w:val="en-US"/>
        </w:rPr>
        <w:t>mostly</w:t>
      </w:r>
      <w:r w:rsidR="00D37761">
        <w:rPr>
          <w:rFonts w:cstheme="minorHAnsi"/>
          <w:szCs w:val="20"/>
          <w:lang w:val="en-US"/>
        </w:rPr>
        <w:t xml:space="preserve"> as learning, rather than professional, environments.</w:t>
      </w:r>
      <w:r w:rsidR="00E54CE7">
        <w:rPr>
          <w:rFonts w:cstheme="minorHAnsi"/>
          <w:szCs w:val="20"/>
          <w:lang w:val="en-US"/>
        </w:rPr>
        <w:t xml:space="preserve"> </w:t>
      </w:r>
      <w:r w:rsidR="007453DC">
        <w:rPr>
          <w:rFonts w:cstheme="minorHAnsi"/>
          <w:szCs w:val="20"/>
          <w:lang w:val="en-US"/>
        </w:rPr>
        <w:t>In our work, trainees mainly described their clinical environment</w:t>
      </w:r>
      <w:r w:rsidR="00905A19">
        <w:rPr>
          <w:rFonts w:cstheme="minorHAnsi"/>
          <w:szCs w:val="20"/>
          <w:lang w:val="en-US"/>
        </w:rPr>
        <w:t>s</w:t>
      </w:r>
      <w:r w:rsidR="007453DC">
        <w:rPr>
          <w:rFonts w:cstheme="minorHAnsi"/>
          <w:szCs w:val="20"/>
          <w:lang w:val="en-US"/>
        </w:rPr>
        <w:t xml:space="preserve"> in terms of professional situations, </w:t>
      </w:r>
      <w:r w:rsidR="008824DA">
        <w:rPr>
          <w:rFonts w:cstheme="minorHAnsi"/>
          <w:szCs w:val="20"/>
          <w:lang w:val="en-US"/>
        </w:rPr>
        <w:t>taking</w:t>
      </w:r>
      <w:r w:rsidR="007453DC">
        <w:rPr>
          <w:rFonts w:cstheme="minorHAnsi"/>
          <w:szCs w:val="20"/>
          <w:lang w:val="en-US"/>
        </w:rPr>
        <w:t xml:space="preserve"> them </w:t>
      </w:r>
      <w:r w:rsidR="008824DA">
        <w:rPr>
          <w:rFonts w:cstheme="minorHAnsi"/>
          <w:szCs w:val="20"/>
          <w:lang w:val="en-US"/>
        </w:rPr>
        <w:t>to</w:t>
      </w:r>
      <w:r w:rsidR="007453DC">
        <w:rPr>
          <w:rFonts w:cstheme="minorHAnsi"/>
          <w:szCs w:val="20"/>
          <w:lang w:val="en-US"/>
        </w:rPr>
        <w:t xml:space="preserve"> a position of responsibility.</w:t>
      </w:r>
      <w:r w:rsidR="0058078F">
        <w:rPr>
          <w:rFonts w:cstheme="minorHAnsi"/>
          <w:szCs w:val="20"/>
          <w:lang w:val="en-US"/>
        </w:rPr>
        <w:t xml:space="preserve"> </w:t>
      </w:r>
      <w:r w:rsidR="00905A19">
        <w:rPr>
          <w:rFonts w:cstheme="minorHAnsi"/>
          <w:szCs w:val="20"/>
          <w:lang w:val="en-US"/>
        </w:rPr>
        <w:t>Likely</w:t>
      </w:r>
      <w:r w:rsidR="007453DC">
        <w:rPr>
          <w:rFonts w:cstheme="minorHAnsi"/>
          <w:szCs w:val="20"/>
          <w:lang w:val="en-US"/>
        </w:rPr>
        <w:t xml:space="preserve">, </w:t>
      </w:r>
      <w:r w:rsidR="00905A19">
        <w:rPr>
          <w:rFonts w:cstheme="minorHAnsi"/>
          <w:szCs w:val="20"/>
          <w:lang w:val="en-US"/>
        </w:rPr>
        <w:t xml:space="preserve">the complete clinical immersion which begins after graduation entails a shift in trainees’ experience of uncertainty, </w:t>
      </w:r>
      <w:r w:rsidR="00905A19">
        <w:rPr>
          <w:lang w:val="en-US"/>
        </w:rPr>
        <w:t>raising</w:t>
      </w:r>
      <w:r w:rsidR="00BE2515" w:rsidRPr="00BE2515">
        <w:rPr>
          <w:lang w:val="en-US"/>
        </w:rPr>
        <w:t xml:space="preserve"> the hypothesis that the growing responsibilities </w:t>
      </w:r>
      <w:r w:rsidR="00DE30A0">
        <w:rPr>
          <w:lang w:val="en-US"/>
        </w:rPr>
        <w:t>endorsed</w:t>
      </w:r>
      <w:r w:rsidR="00111D36">
        <w:rPr>
          <w:lang w:val="en-US"/>
        </w:rPr>
        <w:t xml:space="preserve"> </w:t>
      </w:r>
      <w:r w:rsidR="003D57FD">
        <w:rPr>
          <w:lang w:val="en-US"/>
        </w:rPr>
        <w:t xml:space="preserve">during </w:t>
      </w:r>
      <w:r w:rsidR="00111D36">
        <w:rPr>
          <w:lang w:val="en-US"/>
        </w:rPr>
        <w:t>their last years of training</w:t>
      </w:r>
      <w:r w:rsidR="00BE2515" w:rsidRPr="00BE2515">
        <w:rPr>
          <w:lang w:val="en-US"/>
        </w:rPr>
        <w:t xml:space="preserve">, act as a major moderator of </w:t>
      </w:r>
      <w:r w:rsidR="0065229A">
        <w:rPr>
          <w:lang w:val="en-US"/>
        </w:rPr>
        <w:t xml:space="preserve">clinical </w:t>
      </w:r>
      <w:r w:rsidR="00BE2515" w:rsidRPr="00BE2515">
        <w:rPr>
          <w:lang w:val="en-US"/>
        </w:rPr>
        <w:t>uncertainty</w:t>
      </w:r>
      <w:r w:rsidR="00111D36">
        <w:rPr>
          <w:lang w:val="en-US"/>
        </w:rPr>
        <w:t>. This was resum</w:t>
      </w:r>
      <w:r w:rsidR="00BE2515" w:rsidRPr="00BE2515">
        <w:rPr>
          <w:lang w:val="en-US"/>
        </w:rPr>
        <w:t xml:space="preserve">ed by Student 12, Year 8: </w:t>
      </w:r>
    </w:p>
    <w:p w14:paraId="170673C1" w14:textId="6B64EF6E" w:rsidR="00BE2515" w:rsidRDefault="00BE2515" w:rsidP="00BE2515">
      <w:pPr>
        <w:jc w:val="center"/>
        <w:rPr>
          <w:i/>
          <w:iCs/>
          <w:lang w:val="en-US"/>
        </w:rPr>
      </w:pPr>
      <w:r w:rsidRPr="00BE2515">
        <w:rPr>
          <w:i/>
          <w:iCs/>
          <w:lang w:val="en-US"/>
        </w:rPr>
        <w:t>“In any case, as long as we have no responsibility, we have no uncertainty”</w:t>
      </w:r>
    </w:p>
    <w:p w14:paraId="1A424892" w14:textId="150AE907" w:rsidR="00AD13F9" w:rsidRPr="003D57FD" w:rsidRDefault="009924AC" w:rsidP="003D57FD">
      <w:pPr>
        <w:rPr>
          <w:lang w:val="en-US"/>
        </w:rPr>
      </w:pPr>
      <w:r w:rsidRPr="003D57FD">
        <w:rPr>
          <w:lang w:val="en-US"/>
        </w:rPr>
        <w:lastRenderedPageBreak/>
        <w:t xml:space="preserve">Weather these emerging responsibilities issued from the change in student status after graduation, or from patient-centered, professional concerns, </w:t>
      </w:r>
      <w:r w:rsidR="003D57FD" w:rsidRPr="003D57FD">
        <w:rPr>
          <w:lang w:val="en-US"/>
        </w:rPr>
        <w:t>is still</w:t>
      </w:r>
      <w:r w:rsidRPr="003D57FD">
        <w:rPr>
          <w:lang w:val="en-US"/>
        </w:rPr>
        <w:t xml:space="preserve"> to explore. </w:t>
      </w:r>
    </w:p>
    <w:p w14:paraId="50A8C085" w14:textId="3D17423D" w:rsidR="004A6DD2" w:rsidRPr="001A23AE" w:rsidRDefault="00111D36" w:rsidP="004A6DD2">
      <w:pPr>
        <w:rPr>
          <w:lang w:val="en-US"/>
        </w:rPr>
      </w:pPr>
      <w:r>
        <w:rPr>
          <w:lang w:val="en-US"/>
        </w:rPr>
        <w:t>S</w:t>
      </w:r>
      <w:r w:rsidR="004A6DD2">
        <w:rPr>
          <w:lang w:val="en-US"/>
        </w:rPr>
        <w:t>ubthemes</w:t>
      </w:r>
      <w:r w:rsidR="00B508F8">
        <w:rPr>
          <w:lang w:val="en-US"/>
        </w:rPr>
        <w:t xml:space="preserve"> such as </w:t>
      </w:r>
      <w:r w:rsidR="00B508F8" w:rsidRPr="00212CE4">
        <w:rPr>
          <w:lang w:val="en-US"/>
        </w:rPr>
        <w:t>concern</w:t>
      </w:r>
      <w:r w:rsidR="001F2F2A" w:rsidRPr="00212CE4">
        <w:rPr>
          <w:lang w:val="en-US"/>
        </w:rPr>
        <w:t>s</w:t>
      </w:r>
      <w:r w:rsidR="00B508F8" w:rsidRPr="00212CE4">
        <w:rPr>
          <w:lang w:val="en-US"/>
        </w:rPr>
        <w:t xml:space="preserve"> </w:t>
      </w:r>
      <w:r w:rsidR="001F2F2A" w:rsidRPr="00212CE4">
        <w:rPr>
          <w:lang w:val="en-US"/>
        </w:rPr>
        <w:t>for</w:t>
      </w:r>
      <w:r w:rsidR="00B508F8" w:rsidRPr="00212CE4">
        <w:rPr>
          <w:lang w:val="en-US"/>
        </w:rPr>
        <w:t xml:space="preserve"> ameliorating oneself as a doctor through reflexivity, </w:t>
      </w:r>
      <w:r w:rsidR="001F2F2A" w:rsidRPr="00212CE4">
        <w:rPr>
          <w:lang w:val="en-US"/>
        </w:rPr>
        <w:t>assuming</w:t>
      </w:r>
      <w:r w:rsidR="00B508F8">
        <w:rPr>
          <w:lang w:val="en-US"/>
        </w:rPr>
        <w:t xml:space="preserve"> new responsibilities, communicating with patients and relatives, or referring to ethics and moral to best </w:t>
      </w:r>
      <w:r w:rsidR="001F2F2A">
        <w:rPr>
          <w:lang w:val="en-US"/>
        </w:rPr>
        <w:t xml:space="preserve">match with </w:t>
      </w:r>
      <w:r w:rsidR="00B508F8">
        <w:rPr>
          <w:lang w:val="en-US"/>
        </w:rPr>
        <w:t>the patient’s interest</w:t>
      </w:r>
      <w:r w:rsidR="001F2F2A">
        <w:rPr>
          <w:lang w:val="en-US"/>
        </w:rPr>
        <w:t xml:space="preserve"> and perspective</w:t>
      </w:r>
      <w:r w:rsidR="00B508F8">
        <w:rPr>
          <w:lang w:val="en-US"/>
        </w:rPr>
        <w:t xml:space="preserve">, </w:t>
      </w:r>
      <w:r>
        <w:rPr>
          <w:lang w:val="en-US"/>
        </w:rPr>
        <w:t xml:space="preserve">deeply influenced </w:t>
      </w:r>
      <w:r w:rsidR="001F2F2A">
        <w:rPr>
          <w:lang w:val="en-US"/>
        </w:rPr>
        <w:t>uncertainty experience, all of them being related</w:t>
      </w:r>
      <w:r w:rsidR="00D05172">
        <w:rPr>
          <w:lang w:val="en-US"/>
        </w:rPr>
        <w:t xml:space="preserve"> to </w:t>
      </w:r>
      <w:r w:rsidR="001F2F2A">
        <w:rPr>
          <w:lang w:val="en-US"/>
        </w:rPr>
        <w:t xml:space="preserve">the broad concept of </w:t>
      </w:r>
      <w:r w:rsidR="00D05172">
        <w:rPr>
          <w:lang w:val="en-US"/>
        </w:rPr>
        <w:t>professionalism</w:t>
      </w:r>
      <w:r w:rsidR="00D05172" w:rsidRPr="00212CE4">
        <w:rPr>
          <w:lang w:val="en-US"/>
        </w:rPr>
        <w:t>.</w:t>
      </w:r>
      <w:r w:rsidR="002A15F7">
        <w:rPr>
          <w:b/>
          <w:bCs/>
          <w:lang w:val="en-US"/>
        </w:rPr>
        <w:fldChar w:fldCharType="begin"/>
      </w:r>
      <w:r w:rsidR="00ED5CF9">
        <w:rPr>
          <w:b/>
          <w:bCs/>
          <w:lang w:val="en-US"/>
        </w:rPr>
        <w:instrText xml:space="preserve"> ADDIN ZOTERO_ITEM CSL_CITATION {"citationID":"dWc9NU2F","properties":{"formattedCitation":"\\super 60\\nosupersub{}","plainCitation":"60","noteIndex":0},"citationItems":[{"id":933,"uris":["http://zotero.org/users/2506953/items/3D7CVBKP"],"uri":["http://zotero.org/users/2506953/items/3D7CVBKP"],"itemData":{"id":933,"type":"article-journal","abstract":"PURPOSE: This systematic review sought to summarize published professionalism curricula in postgraduate medical education (PGME) and identify best practices for teaching professionalism.\nMETHOD: Three databases (MEDLINE, Embase, ERIC) were searched for articles published from 1980 through September 7, 2017. English-language articles were included if they (1) described an educational intervention addressing professionalism, (2) included postgraduate medical trainees, and (3) evaluated professionalism outcomes.\nRESULTS: Of 3,383 articles identified, 50 were included in the review. The majority evaluated pre- and posttests for a single group (24, 48%). Three (6%) were randomized controlled trials. The most common teaching modality was small-group discussions (28, 56%); other methods included didactics, reflection, and simulations. Half (25, 50%) used multiple modalities. The professionalism topics most commonly addressed were professional values/behavior (42, 84%) and physician well-being (23, 46%). Most studies measured self-reported outcomes (attitude and behavior change) (27, 54%). Eight (16%) evaluated observed behavior and 3 (6%) evaluated patient outcomes. Of 35 studies that evaluated statistical significance, 20 (57%) reported statistically significant positive effects. Interventions targeting improvements in knowledge were most often effective (8/12, 67%). Curriculum duration was not associated with effectiveness. The 45 quantitative studies were of moderate quality (Medical Education Research Study Quality Instrument mean score = 10.3).\nCONCLUSIONS: Many published curricula addressing professionalism in PGME are effective. Significant heterogeneity in curricular design and outcomes assessed made it difficult to synthesize results to identify best practices. Future work should build upon these curricula to improve the quality and validity of professionalism teaching tools.","container-title":"Academic Medicine: Journal of the Association of American Medical Colleges","DOI":"10.1097/ACM.0000000000002987","ISSN":"1938-808X","issue":"6","journalAbbreviation":"Acad Med","language":"eng","note":"PMID: 31517687","page":"938-946","source":"PubMed","title":"Teaching Professionalism in Postgraduate Medical Education: A Systematic Review","title-short":"Teaching Professionalism in Postgraduate Medical Education","volume":"95","author":[{"family":"Berger","given":"Arielle S."},{"family":"Niedra","given":"Elizabeth"},{"family":"Brooks","given":"Stephanie G."},{"family":"Ahmed","given":"Waleed S."},{"family":"Ginsburg","given":"Shiphra"}],"issued":{"date-parts":[["2020",6]]}}}],"schema":"https://github.com/citation-style-language/schema/raw/master/csl-citation.json"} </w:instrText>
      </w:r>
      <w:r w:rsidR="002A15F7">
        <w:rPr>
          <w:b/>
          <w:bCs/>
          <w:lang w:val="en-US"/>
        </w:rPr>
        <w:fldChar w:fldCharType="separate"/>
      </w:r>
      <w:r w:rsidR="00ED5CF9" w:rsidRPr="00ED5CF9">
        <w:rPr>
          <w:rFonts w:ascii="Calibri" w:hAnsi="Calibri" w:cs="Calibri"/>
          <w:szCs w:val="24"/>
          <w:vertAlign w:val="superscript"/>
          <w:lang w:val="en-US"/>
        </w:rPr>
        <w:t>60</w:t>
      </w:r>
      <w:r w:rsidR="002A15F7">
        <w:rPr>
          <w:b/>
          <w:bCs/>
          <w:lang w:val="en-US"/>
        </w:rPr>
        <w:fldChar w:fldCharType="end"/>
      </w:r>
      <w:r w:rsidR="00212CE4" w:rsidRPr="001A23AE">
        <w:rPr>
          <w:b/>
          <w:bCs/>
          <w:lang w:val="en-US"/>
        </w:rPr>
        <w:t xml:space="preserve"> </w:t>
      </w:r>
      <w:r w:rsidR="00212CE4">
        <w:rPr>
          <w:b/>
          <w:bCs/>
          <w:lang w:val="en-US"/>
        </w:rPr>
        <w:fldChar w:fldCharType="begin"/>
      </w:r>
      <w:r w:rsidR="00ED5CF9">
        <w:rPr>
          <w:b/>
          <w:bCs/>
          <w:lang w:val="en-US"/>
        </w:rPr>
        <w:instrText xml:space="preserve"> ADDIN ZOTERO_ITEM CSL_CITATION {"citationID":"oHZQiCTb","properties":{"formattedCitation":"\\super 61\\nosupersub{}","plainCitation":"61","noteIndex":0},"citationItems":[{"id":936,"uris":["http://zotero.org/users/2506953/items/R6NEIET6"],"uri":["http://zotero.org/users/2506953/items/R6NEIET6"],"itemData":{"id":936,"type":"article-journal","abstract":"BACKGROUND: In 2009, an International Working Group (IWG) on the Assessment of Professionalism began collaborating and published recommendations in 2011. Nearly a decade later the IWG reconvened to take stock of the state of practice and research in professionalism and the impact of the 2011 report.\nMETHOD: A bibliometric study identified all publications on assessment of professionalism since 2011, noting those that cited the original report. Articles were coded to identify the reason for citation and new trends in assessment. Bibliometric data were supplemented by discussion groups held at key international education meetings.\nRESULTS: Six-hundred publications on the assessment of professionalism were found in Google Scholar and 164 in Web of Science since 2011, of which 177 (30%) and 84 (50%) respectively cited the original IWG publication. English language publications were most common (83%), but there were articles in 13 other languages by authors from 40 countries. The report was cited commonly to justify attention to professionalism in general (41%), assessment of professionalism (38%) and to explore professionalism in different countries and professions (25%). A thematic analysis showed that of 9 research areas recommended in 2011, 7 of 9 categories were represented with a large increase in research across languages and cultures.\nCONCLUSIONS: Though the assessment of professionalism remains a challenge the research base continues to grow, especially related to professionalism across cultures and languages, and a large percentage of publications cite the IWG recommendations. There remains a gap in research and writing about patients' perspectives.","container-title":"Medical Teacher","DOI":"10.1080/0142159X.2018.1543862","ISSN":"1466-187X","issue":"3","journalAbbreviation":"Med Teach","language":"eng","note":"PMID: 30696355","page":"249-255","source":"PubMed","title":"Assessment of professionalism: From where have we come - to where are we going? An update from the Ottawa Consensus Group on the assessment of professionalism","title-short":"Assessment of professionalism","volume":"41","author":[{"family":"Hodges","given":"Brian"},{"family":"Paul","given":"Robert"},{"family":"Ginsburg","given":"Shiphra"},{"family":"The Ottawa Consensus Group Members","given":"null"}],"issued":{"date-parts":[["2019",3]]}}}],"schema":"https://github.com/citation-style-language/schema/raw/master/csl-citation.json"} </w:instrText>
      </w:r>
      <w:r w:rsidR="00212CE4">
        <w:rPr>
          <w:b/>
          <w:bCs/>
          <w:lang w:val="en-US"/>
        </w:rPr>
        <w:fldChar w:fldCharType="separate"/>
      </w:r>
      <w:r w:rsidR="00ED5CF9" w:rsidRPr="00ED5CF9">
        <w:rPr>
          <w:rFonts w:ascii="Calibri" w:hAnsi="Calibri" w:cs="Calibri"/>
          <w:szCs w:val="24"/>
          <w:vertAlign w:val="superscript"/>
          <w:lang w:val="en-US"/>
        </w:rPr>
        <w:t>61</w:t>
      </w:r>
      <w:r w:rsidR="00212CE4">
        <w:rPr>
          <w:b/>
          <w:bCs/>
          <w:lang w:val="en-US"/>
        </w:rPr>
        <w:fldChar w:fldCharType="end"/>
      </w:r>
      <w:r w:rsidR="00D05172" w:rsidRPr="001A23AE">
        <w:rPr>
          <w:lang w:val="en-US"/>
        </w:rPr>
        <w:t xml:space="preserve"> </w:t>
      </w:r>
      <w:r w:rsidR="00F93EB0" w:rsidRPr="001A23AE">
        <w:rPr>
          <w:lang w:val="en-US"/>
        </w:rPr>
        <w:t xml:space="preserve">To that extent, promoting professionalism teaching in post graduate medical education may be a valuable strategy to help trainees to address these issues, therefore enhancing their uncertainty tolerance. </w:t>
      </w:r>
    </w:p>
    <w:p w14:paraId="574B98F2" w14:textId="69A914DB" w:rsidR="00836F2A" w:rsidRDefault="00113F54" w:rsidP="00836F2A">
      <w:pPr>
        <w:rPr>
          <w:lang w:val="en-US"/>
        </w:rPr>
      </w:pPr>
      <w:r>
        <w:rPr>
          <w:lang w:val="en-US"/>
        </w:rPr>
        <w:t xml:space="preserve">According to previous findings, clinical experience was found as a </w:t>
      </w:r>
      <w:r w:rsidR="00FE133A">
        <w:rPr>
          <w:lang w:val="en-US"/>
        </w:rPr>
        <w:t>strong moderator of uncertainty experience, through its influence</w:t>
      </w:r>
      <w:r>
        <w:rPr>
          <w:lang w:val="en-US"/>
        </w:rPr>
        <w:t xml:space="preserve"> </w:t>
      </w:r>
      <w:r w:rsidR="00FE133A">
        <w:rPr>
          <w:lang w:val="en-US"/>
        </w:rPr>
        <w:t>on</w:t>
      </w:r>
      <w:r w:rsidR="00AB11EB">
        <w:rPr>
          <w:lang w:val="en-US"/>
        </w:rPr>
        <w:t xml:space="preserve"> </w:t>
      </w:r>
      <w:r w:rsidR="00FE133A">
        <w:rPr>
          <w:lang w:val="en-US"/>
        </w:rPr>
        <w:t>clinical reasoning</w:t>
      </w:r>
      <w:r>
        <w:rPr>
          <w:lang w:val="en-US"/>
        </w:rPr>
        <w:t>.</w:t>
      </w:r>
      <w:r w:rsidR="00535E5A" w:rsidRPr="00535E5A">
        <w:rPr>
          <w:lang w:val="en-US"/>
        </w:rPr>
        <w:t xml:space="preserve"> </w:t>
      </w:r>
      <w:r w:rsidR="00535E5A">
        <w:rPr>
          <w:lang w:val="en-US"/>
        </w:rPr>
        <w:fldChar w:fldCharType="begin"/>
      </w:r>
      <w:r w:rsidR="00ED5CF9">
        <w:rPr>
          <w:lang w:val="en-US"/>
        </w:rPr>
        <w:instrText xml:space="preserve"> ADDIN ZOTERO_ITEM CSL_CITATION {"citationID":"MJKDmnbl","properties":{"formattedCitation":"\\super 48\\nosupersub{}","plainCitation":"48","noteIndex":0},"citationItems":[{"id":896,"uris":["http://zotero.org/users/2506953/items/KM8HM7YN"],"uri":["http://zotero.org/users/2506953/items/KM8HM7YN"],"itemData":{"id":896,"type":"article-journal","abstract":"OBJECTIVES: Managing uncertainty is central to expert practice, yet how novice trainees navigate these moments is likely different than what has been described by experienced clinicians. Exploring trainees' experiences with uncertainty could therefore help explicate the unique cues that they attend to, how they appraise their comfort in these moments and how they enact responses within the affordances of their training environment.\nMETHODS: Informed by constructivist grounded theory, we explored how novice emergency medicine trainees experienced and managed clinical uncertainty in practice. We used a critical incident technique to prompt participants to reflect on experiences with uncertainty immediately following a clinical shift, exploring the cues they attended to and the approaches they used to navigate these moments. Two investigators coded line-by-line using constant comparison, organising the data into focused codes. The research team discussed the relationships between these codes and developed a set of themes that supported our efforts to theorise about the phenomenon.\nRESULTS: We enrolled 13 trainees in their first two years of postgraduate training across two institutions. They expressed uncertainty about the root causes of the patient problems they were facing and the potential management steps to take, but also expressed a pervasive sense of uncertainty about their own abilities and their appraisals of the situation. This, in turn, led to challenges with selecting, interpreting and using the cues in their environment effectively. Participants invoked several approaches to combat this sense of uncertainty about themselves, rehearsing steps before a clinical encounter, checking their interpretations with others and implicitly calibrating their appraisals to those of more experienced team members.\nCONCLUSIONS: Trainees' struggles with the legitimacy of their interpretations impact their experiences with uncertainty. Recognising these ongoing struggles may enable supervisors and other team members to provide more effective scaffolding, validation and calibration of clinical judgments and patient management.","container-title":"Medical Education","DOI":"10.1111/medu.14459","ISSN":"1365-2923","issue":"6","journalAbbreviation":"Med Educ","language":"eng","note":"PMID: 33527454","page":"749-757","source":"PubMed","title":"Skeptical self-regulation: Resident experiences of uncertainty about uncertainty","title-short":"Skeptical self-regulation","volume":"55","author":[{"family":"Ilgen","given":"Jonathan S."},{"family":"Regehr","given":"Glenn"},{"family":"Teunissen","given":"Pim W."},{"family":"Sherbino","given":"Jonathan"},{"family":"Bruin","given":"Anique B. H.","non-dropping-particle":"de"}],"issued":{"date-parts":[["2021",6]]}}}],"schema":"https://github.com/citation-style-language/schema/raw/master/csl-citation.json"} </w:instrText>
      </w:r>
      <w:r w:rsidR="00535E5A">
        <w:rPr>
          <w:lang w:val="en-US"/>
        </w:rPr>
        <w:fldChar w:fldCharType="separate"/>
      </w:r>
      <w:r w:rsidR="00ED5CF9" w:rsidRPr="00ED5CF9">
        <w:rPr>
          <w:rFonts w:ascii="Calibri" w:hAnsi="Calibri" w:cs="Calibri"/>
          <w:szCs w:val="24"/>
          <w:vertAlign w:val="superscript"/>
        </w:rPr>
        <w:t>48</w:t>
      </w:r>
      <w:r w:rsidR="00535E5A">
        <w:rPr>
          <w:lang w:val="en-US"/>
        </w:rPr>
        <w:fldChar w:fldCharType="end"/>
      </w:r>
      <w:r w:rsidR="00535E5A">
        <w:rPr>
          <w:lang w:val="en-US"/>
        </w:rPr>
        <w:t xml:space="preserve"> </w:t>
      </w:r>
      <w:r>
        <w:rPr>
          <w:lang w:val="en-US"/>
        </w:rPr>
        <w:fldChar w:fldCharType="begin"/>
      </w:r>
      <w:r w:rsidR="00ED5CF9">
        <w:rPr>
          <w:lang w:val="en-US"/>
        </w:rPr>
        <w:instrText xml:space="preserve"> ADDIN ZOTERO_ITEM CSL_CITATION {"citationID":"4yqOubrn","properties":{"formattedCitation":"\\super 62\\nosupersub{}","plainCitation":"62","noteIndex":0},"citationItems":[{"id":938,"uris":["http://zotero.org/users/2506953/items/E4TTPA9W"],"uri":["http://zotero.org/users/2506953/items/E4TTPA9W"],"itemData":{"id":938,"type":"article-journal","abstract":"RATIONALE, AIMS, AND OBJECTIVES: Uncertainty is a complex and constant phenomenon in clinical practice. How medical students recognize and respond to uncertainty impacts on their well-being, career choices, and attitudes towards patients. It has been suggested that curricula should do more to prepare medical students for an uncertain world. In order to teach medical students about uncertainty, we need to understand how uncertainty has been conceptualized in the literature to date. The aim of this article is to explore existing models of uncertainty and to develop a framework of clinical uncertainty to aid medical education.\nMETHOD: A scoping literature review was performed to identify conceptual models of uncertainty in healthcare. Content and inductive analyses were performed to explore three dimensions of clinical uncertainty: sources of uncertainty, subjective influencers and responses to uncertainty.\nRESULTS: Nine hundred one references were identified using our search strategy, of which, 24 met our inclusion criteria. It was possible to classify these conceptual models using one or more of three dimensions of uncertainty; sources, subjective influencers, and responses. Exploration and further classification of these dimensions led to the development of a framework of uncertainty for medical education.\nCONCLUSION: The developed framework of clinical uncertainty highlights sources, subjective influencers, responses to uncertainty, and the dynamic relationship among these elements. Our framework illustrates the different aspects of knowledge as a source of uncertainty and how to distinguish between those aspects. Our framework highlights the complexity of sources of uncertainty, especially when including uncertainty arising from relationships and systems. These sources can occur in combination. Our framework is also novel in how it describes the impact of influencers such as personal characteristics, experience, and affect on perceptions of and responses to uncertainty. This framework can be used by educators and curricula developers to help understand and teach about clinical uncertainty.","container-title":"Journal of Evaluation in Clinical Practice","DOI":"10.1111/jep.13503","ISSN":"1365-2753","issue":"5","journalAbbreviation":"J Eval Clin Pract","language":"eng","note":"PMID: 33089607","page":"1194-1204","source":"PubMed","title":"Towards a new understanding of uncertainty in medical education","volume":"27","author":[{"family":"Lee","given":"Ciara"},{"family":"Hall","given":"Katherine"},{"family":"Anakin","given":"Megan"},{"family":"Pinnock","given":"Ralph"}],"issued":{"date-parts":[["2021",10]]}}}],"schema":"https://github.com/citation-style-language/schema/raw/master/csl-citation.json"} </w:instrText>
      </w:r>
      <w:r>
        <w:rPr>
          <w:lang w:val="en-US"/>
        </w:rPr>
        <w:fldChar w:fldCharType="separate"/>
      </w:r>
      <w:r w:rsidR="00ED5CF9" w:rsidRPr="00ED5CF9">
        <w:rPr>
          <w:rFonts w:ascii="Calibri" w:hAnsi="Calibri" w:cs="Calibri"/>
          <w:szCs w:val="24"/>
          <w:vertAlign w:val="superscript"/>
        </w:rPr>
        <w:t>62</w:t>
      </w:r>
      <w:r>
        <w:rPr>
          <w:lang w:val="en-US"/>
        </w:rPr>
        <w:fldChar w:fldCharType="end"/>
      </w:r>
      <w:r w:rsidR="00CC6A05">
        <w:rPr>
          <w:lang w:val="en-US"/>
        </w:rPr>
        <w:t xml:space="preserve"> </w:t>
      </w:r>
      <w:r w:rsidR="00CC6A05">
        <w:rPr>
          <w:lang w:val="en-US"/>
        </w:rPr>
        <w:fldChar w:fldCharType="begin"/>
      </w:r>
      <w:r w:rsidR="00ED5CF9">
        <w:rPr>
          <w:lang w:val="en-US"/>
        </w:rPr>
        <w:instrText xml:space="preserve"> ADDIN ZOTERO_ITEM CSL_CITATION {"citationID":"c3ku54bL","properties":{"formattedCitation":"\\super 63\\nosupersub{}","plainCitation":"63","noteIndex":0},"citationItems":[{"id":949,"uris":["http://zotero.org/users/2506953/items/UMFSTB8V"],"uri":["http://zotero.org/users/2506953/items/UMFSTB8V"],"itemData":{"id":949,"type":"article-journal","abstract":"INTRODUCTION: Uncertainty is integral to clinical practice and clinical reasoning but has proven difficult to study and model. Little is known about how clinicians manage uncertainty. According to evidence-based medicine theory, clinicians should utilise new information to reduce uncertainty until reaching action thresholds for further information gathering or treatment. We examined the impact of experience and task framing on uncertainty thresholds and the extent to which these thresholds guided clinical decisions. Finally, we sought to determine the impact of framing by having participants provide threshold responses as a range or as specific numbers.\nMETHODS: One hundred sixty-eight fourth-year medical students, 93 residents and 72 faculty were presented a case of viral pneumonia with a suspected superimposed bacterial infection. Participants identified their testing and treatment thresholds with either a specific number or an inter-threshold range of probabilities that would compel them to test further. Afterwards, they were told the patient had a 20% pre-test probability of a superimposed infection and asked whether they would treat the patient with antibiotics, order additional testing or neither. Responses were compared with their previously stated threshold values to assess decision-making consistency.\nRESULTS: Testing thresholds were 15.8%, 20.6% and 25.8%, treatment thresholds were 78.5%, 71.6% and 73.4% and threshold spans (difference between testing and treatment thresholds) were 62.7, 51 and 47.6 for students, residents and faculty, respectively. Sixty-four percent of respondents made judgements consistent with their thresholds, 28% escalated their decision (doing more than their thresholds predicted) and 7.6% de-escalated their decision (doing less than their thresholds predicted). Framing had an impact on both faculty and resident decisions and a larger impact on students.\nDISCUSSION: These findings help us understand how clinical reasoning and threshold determinations vary with clinical experience. As uncertainty can lead to unnecessary testing and cognitive discomfort, examining decision thresholds helps us ascertain how diagnostic and treatment decisions are made.","container-title":"Medical Education","DOI":"10.1111/medu.14673","ISSN":"1365-2923","issue":"2","journalAbbreviation":"Med Educ","language":"eng","note":"PMID: 34609018","page":"195-201","source":"PubMed","title":"Dealing with uncertainty in clinical reasoning: A threshold model and the roles of experience and task framing","title-short":"Dealing with uncertainty in clinical reasoning","volume":"56","author":[{"family":"Stojan","given":"Jennifer N."},{"family":"Daniel","given":"Michelle"},{"family":"Hartley","given":"Sarah"},{"family":"Gruppen","given":"Larry"}],"issued":{"date-parts":[["2022",2]]}}}],"schema":"https://github.com/citation-style-language/schema/raw/master/csl-citation.json"} </w:instrText>
      </w:r>
      <w:r w:rsidR="00CC6A05">
        <w:rPr>
          <w:lang w:val="en-US"/>
        </w:rPr>
        <w:fldChar w:fldCharType="separate"/>
      </w:r>
      <w:r w:rsidR="00ED5CF9" w:rsidRPr="00ED5CF9">
        <w:rPr>
          <w:rFonts w:ascii="Calibri" w:hAnsi="Calibri" w:cs="Calibri"/>
          <w:szCs w:val="24"/>
          <w:vertAlign w:val="superscript"/>
          <w:lang w:val="en-US"/>
        </w:rPr>
        <w:t>63</w:t>
      </w:r>
      <w:r w:rsidR="00CC6A05">
        <w:rPr>
          <w:lang w:val="en-US"/>
        </w:rPr>
        <w:fldChar w:fldCharType="end"/>
      </w:r>
      <w:r w:rsidR="00535E5A">
        <w:rPr>
          <w:lang w:val="en-US"/>
        </w:rPr>
        <w:t xml:space="preserve"> </w:t>
      </w:r>
      <w:r w:rsidR="00836F2A">
        <w:rPr>
          <w:lang w:val="en-US"/>
        </w:rPr>
        <w:t xml:space="preserve"> </w:t>
      </w:r>
      <w:r w:rsidR="00321A91">
        <w:rPr>
          <w:lang w:val="en-US"/>
        </w:rPr>
        <w:t xml:space="preserve">By </w:t>
      </w:r>
      <w:r w:rsidR="00535E5A">
        <w:rPr>
          <w:lang w:val="en-US"/>
        </w:rPr>
        <w:t>relying on their prior experiences</w:t>
      </w:r>
      <w:r w:rsidR="00836F2A">
        <w:rPr>
          <w:lang w:val="en-US"/>
        </w:rPr>
        <w:t xml:space="preserve">, </w:t>
      </w:r>
      <w:r w:rsidR="00535E5A">
        <w:rPr>
          <w:lang w:val="en-US"/>
        </w:rPr>
        <w:t>trainees</w:t>
      </w:r>
      <w:r w:rsidR="00B11980">
        <w:rPr>
          <w:lang w:val="en-US"/>
        </w:rPr>
        <w:t xml:space="preserve"> </w:t>
      </w:r>
      <w:r w:rsidR="00836F2A">
        <w:rPr>
          <w:lang w:val="en-US"/>
        </w:rPr>
        <w:t xml:space="preserve">described shifting from an analytic to an intuitive process, based on the prototypes they had </w:t>
      </w:r>
      <w:r w:rsidR="00B11980">
        <w:rPr>
          <w:lang w:val="en-US"/>
        </w:rPr>
        <w:t>encoded</w:t>
      </w:r>
      <w:r w:rsidR="00836F2A">
        <w:rPr>
          <w:lang w:val="en-US"/>
        </w:rPr>
        <w:t>.</w:t>
      </w:r>
      <w:r w:rsidR="00535E5A">
        <w:rPr>
          <w:lang w:val="en-US"/>
        </w:rPr>
        <w:fldChar w:fldCharType="begin"/>
      </w:r>
      <w:r w:rsidR="00ED5CF9">
        <w:rPr>
          <w:lang w:val="en-US"/>
        </w:rPr>
        <w:instrText xml:space="preserve"> ADDIN ZOTERO_ITEM CSL_CITATION {"citationID":"rWaORr6R","properties":{"formattedCitation":"\\super 42\\nosupersub{}","plainCitation":"42","noteIndex":0},"citationItems":[{"id":886,"uris":["http://zotero.org/users/2506953/items/6WMELL8J"],"uri":["http://zotero.org/users/2506953/items/6WMELL8J"],"itemData":{"id":886,"type":"article-journal","container-title":"Medical Education","DOI":"10.1111/j.1365-2923.2007.02919.x","ISSN":"0308-0110","issue":"12","journalAbbreviation":"Med Educ","language":"eng","note":"PMID: 18045363","page":"1117-1121","source":"PubMed","title":"Prototypes and semantic qualifiers: from past to present","title-short":"Prototypes and semantic qualifiers","volume":"41","author":[{"family":"Bordage","given":"Georges"}],"issued":{"date-parts":[["2007",12]]}}}],"schema":"https://github.com/citation-style-language/schema/raw/master/csl-citation.json"} </w:instrText>
      </w:r>
      <w:r w:rsidR="00535E5A">
        <w:rPr>
          <w:lang w:val="en-US"/>
        </w:rPr>
        <w:fldChar w:fldCharType="separate"/>
      </w:r>
      <w:r w:rsidR="00ED5CF9" w:rsidRPr="00ED5CF9">
        <w:rPr>
          <w:rFonts w:ascii="Calibri" w:hAnsi="Calibri" w:cs="Calibri"/>
          <w:szCs w:val="24"/>
          <w:vertAlign w:val="superscript"/>
          <w:lang w:val="en-US"/>
        </w:rPr>
        <w:t>42</w:t>
      </w:r>
      <w:r w:rsidR="00535E5A">
        <w:rPr>
          <w:lang w:val="en-US"/>
        </w:rPr>
        <w:fldChar w:fldCharType="end"/>
      </w:r>
      <w:r w:rsidR="00836F2A">
        <w:rPr>
          <w:lang w:val="en-US"/>
        </w:rPr>
        <w:t xml:space="preserve"> </w:t>
      </w:r>
      <w:r w:rsidR="00605977">
        <w:rPr>
          <w:lang w:val="en-US"/>
        </w:rPr>
        <w:t>Therefore, “pattern-recognition” was a frequently employed behavioral response for adjusting uncertainty</w:t>
      </w:r>
      <w:r w:rsidR="00605977" w:rsidRPr="00DC12EE">
        <w:rPr>
          <w:lang w:val="en-US"/>
        </w:rPr>
        <w:t xml:space="preserve">, </w:t>
      </w:r>
      <w:r w:rsidR="00321A91" w:rsidRPr="00DC12EE">
        <w:rPr>
          <w:lang w:val="en-US"/>
        </w:rPr>
        <w:t>identifying</w:t>
      </w:r>
      <w:r w:rsidR="00605977" w:rsidRPr="00DC12EE">
        <w:rPr>
          <w:lang w:val="en-US"/>
        </w:rPr>
        <w:t xml:space="preserve"> clinical experience</w:t>
      </w:r>
      <w:r w:rsidR="00321A91" w:rsidRPr="00DC12EE">
        <w:rPr>
          <w:lang w:val="en-US"/>
        </w:rPr>
        <w:t xml:space="preserve"> as</w:t>
      </w:r>
      <w:r w:rsidR="00605977" w:rsidRPr="00DC12EE">
        <w:rPr>
          <w:lang w:val="en-US"/>
        </w:rPr>
        <w:t xml:space="preserve"> a key internal resource</w:t>
      </w:r>
      <w:r w:rsidR="00605977">
        <w:rPr>
          <w:lang w:val="en-US"/>
        </w:rPr>
        <w:t xml:space="preserve"> to cope with uncertainty.</w:t>
      </w:r>
      <w:r w:rsidR="0083015C">
        <w:rPr>
          <w:lang w:val="en-US"/>
        </w:rPr>
        <w:t xml:space="preserve"> </w:t>
      </w:r>
      <w:r w:rsidR="00902004">
        <w:rPr>
          <w:lang w:val="en-US"/>
        </w:rPr>
        <w:t>If t</w:t>
      </w:r>
      <w:r w:rsidR="00375183">
        <w:rPr>
          <w:lang w:val="en-US"/>
        </w:rPr>
        <w:t>h</w:t>
      </w:r>
      <w:r w:rsidR="00075881">
        <w:rPr>
          <w:lang w:val="en-US"/>
        </w:rPr>
        <w:t>e</w:t>
      </w:r>
      <w:r w:rsidR="00375183">
        <w:rPr>
          <w:lang w:val="en-US"/>
        </w:rPr>
        <w:t xml:space="preserve"> wider use</w:t>
      </w:r>
      <w:r w:rsidR="00075881">
        <w:rPr>
          <w:lang w:val="en-US"/>
        </w:rPr>
        <w:t xml:space="preserve"> of </w:t>
      </w:r>
      <w:r w:rsidR="00435382">
        <w:rPr>
          <w:lang w:val="en-US"/>
        </w:rPr>
        <w:t>pattern recognition as experience</w:t>
      </w:r>
      <w:r w:rsidR="00075881">
        <w:rPr>
          <w:lang w:val="en-US"/>
        </w:rPr>
        <w:t xml:space="preserve"> increase</w:t>
      </w:r>
      <w:r w:rsidR="00435382">
        <w:rPr>
          <w:lang w:val="en-US"/>
        </w:rPr>
        <w:t>s</w:t>
      </w:r>
      <w:r w:rsidR="00075881">
        <w:rPr>
          <w:lang w:val="en-US"/>
        </w:rPr>
        <w:t xml:space="preserve"> could be seen as</w:t>
      </w:r>
      <w:r w:rsidR="00435382">
        <w:rPr>
          <w:lang w:val="en-US"/>
        </w:rPr>
        <w:t xml:space="preserve"> developing expertise,</w:t>
      </w:r>
      <w:r w:rsidR="00435382">
        <w:rPr>
          <w:lang w:val="en-US"/>
        </w:rPr>
        <w:fldChar w:fldCharType="begin"/>
      </w:r>
      <w:r w:rsidR="00ED5CF9">
        <w:rPr>
          <w:lang w:val="en-US"/>
        </w:rPr>
        <w:instrText xml:space="preserve"> ADDIN ZOTERO_ITEM CSL_CITATION {"citationID":"md3Mzsmm","properties":{"formattedCitation":"\\super 64\\nosupersub{}","plainCitation":"64","noteIndex":0},"citationItems":[{"id":942,"uris":["http://zotero.org/users/2506953/items/QKDS65I2"],"uri":["http://zotero.org/users/2506953/items/QKDS65I2"],"itemData":{"id":942,"type":"article-journal","abstract":"Research has shown that expert clinicians make a medical diagnosis through a process of hypothesis generation and verification. Experts begin the diagnostic process by generating a list of diagnostic hypotheses using intuitive, nonanalytic reasoning. Analytic reasoning then allows the clinician to test and verify or reject each hypothesis, leading to a diagnostic conclusion. In this article, we focus on the initial step of hypothesis generation and review how expert clinicians use experiential knowledge to intuitively recognize a medical diagnosis.","container-title":"The American Journal of Medicine","DOI":"10.1016/j.amjmed.2017.01.045","ISSN":"1555-7162","issue":"6","journalAbbreviation":"Am J Med","language":"eng","note":"PMID: 28238695","page":"629-634","source":"PubMed","title":"How Expert Clinicians Intuitively Recognize a Medical Diagnosis","volume":"130","author":[{"family":"Brush","given":"John E."},{"family":"Sherbino","given":"Jonathan"},{"family":"Norman","given":"Geoffrey R."}],"issued":{"date-parts":[["2017",6]]}}}],"schema":"https://github.com/citation-style-language/schema/raw/master/csl-citation.json"} </w:instrText>
      </w:r>
      <w:r w:rsidR="00435382">
        <w:rPr>
          <w:lang w:val="en-US"/>
        </w:rPr>
        <w:fldChar w:fldCharType="separate"/>
      </w:r>
      <w:r w:rsidR="00ED5CF9" w:rsidRPr="00ED5CF9">
        <w:rPr>
          <w:rFonts w:ascii="Calibri" w:hAnsi="Calibri" w:cs="Calibri"/>
          <w:szCs w:val="24"/>
          <w:vertAlign w:val="superscript"/>
          <w:lang w:val="en-US"/>
        </w:rPr>
        <w:t>64</w:t>
      </w:r>
      <w:r w:rsidR="00435382">
        <w:rPr>
          <w:lang w:val="en-US"/>
        </w:rPr>
        <w:fldChar w:fldCharType="end"/>
      </w:r>
      <w:r w:rsidR="00075881">
        <w:rPr>
          <w:lang w:val="en-US"/>
        </w:rPr>
        <w:t xml:space="preserve"> </w:t>
      </w:r>
      <w:r w:rsidR="0083015C">
        <w:rPr>
          <w:lang w:val="en-US"/>
        </w:rPr>
        <w:t xml:space="preserve">this </w:t>
      </w:r>
      <w:r w:rsidR="001106A7">
        <w:rPr>
          <w:lang w:val="en-US"/>
        </w:rPr>
        <w:t xml:space="preserve">also </w:t>
      </w:r>
      <w:r w:rsidR="0083015C">
        <w:rPr>
          <w:lang w:val="en-US"/>
        </w:rPr>
        <w:t>raises the concern of</w:t>
      </w:r>
      <w:r w:rsidR="00775A90">
        <w:rPr>
          <w:lang w:val="en-US"/>
        </w:rPr>
        <w:t xml:space="preserve"> </w:t>
      </w:r>
      <w:r w:rsidR="0083015C">
        <w:rPr>
          <w:lang w:val="en-US"/>
        </w:rPr>
        <w:t>increasing the</w:t>
      </w:r>
      <w:r w:rsidR="00775A90">
        <w:rPr>
          <w:lang w:val="en-US"/>
        </w:rPr>
        <w:t xml:space="preserve"> risk of</w:t>
      </w:r>
      <w:r w:rsidR="0083015C">
        <w:rPr>
          <w:lang w:val="en-US"/>
        </w:rPr>
        <w:t xml:space="preserve"> medical errors</w:t>
      </w:r>
      <w:r w:rsidR="00435382">
        <w:rPr>
          <w:lang w:val="en-US"/>
        </w:rPr>
        <w:t>. Indeed,</w:t>
      </w:r>
      <w:r w:rsidR="0083015C">
        <w:rPr>
          <w:lang w:val="en-US"/>
        </w:rPr>
        <w:t xml:space="preserve"> </w:t>
      </w:r>
      <w:r w:rsidR="00835BF2">
        <w:rPr>
          <w:lang w:val="en-US"/>
        </w:rPr>
        <w:t xml:space="preserve">decreasing conscious deliberation through </w:t>
      </w:r>
      <w:r w:rsidR="0083015C">
        <w:rPr>
          <w:lang w:val="en-US"/>
        </w:rPr>
        <w:t xml:space="preserve">intuitive reasoning overuse </w:t>
      </w:r>
      <w:r w:rsidR="00435382">
        <w:rPr>
          <w:lang w:val="en-US"/>
        </w:rPr>
        <w:t>has been</w:t>
      </w:r>
      <w:r w:rsidR="00A61B01">
        <w:rPr>
          <w:lang w:val="en-US"/>
        </w:rPr>
        <w:t xml:space="preserve"> found </w:t>
      </w:r>
      <w:r w:rsidR="00321A91">
        <w:rPr>
          <w:lang w:val="en-US"/>
        </w:rPr>
        <w:t xml:space="preserve">to be associated with </w:t>
      </w:r>
      <w:r w:rsidR="00775A90">
        <w:rPr>
          <w:lang w:val="en-US"/>
        </w:rPr>
        <w:t>clinical reasoning bias</w:t>
      </w:r>
      <w:r w:rsidR="00435382">
        <w:rPr>
          <w:lang w:val="en-US"/>
        </w:rPr>
        <w:t>.</w:t>
      </w:r>
      <w:r w:rsidR="00300D35">
        <w:rPr>
          <w:b/>
          <w:bCs/>
          <w:lang w:val="en-US"/>
        </w:rPr>
        <w:fldChar w:fldCharType="begin"/>
      </w:r>
      <w:r w:rsidR="00ED5CF9">
        <w:rPr>
          <w:b/>
          <w:bCs/>
          <w:lang w:val="en-US"/>
        </w:rPr>
        <w:instrText xml:space="preserve"> ADDIN ZOTERO_ITEM CSL_CITATION {"citationID":"dUiLThen","properties":{"formattedCitation":"\\super 65\\nosupersub{}","plainCitation":"65","noteIndex":0},"citationItems":[{"id":940,"uris":["http://zotero.org/users/2506953/items/CEEXZZYV"],"uri":["http://zotero.org/users/2506953/items/CEEXZZYV"],"itemData":{"id":940,"type":"article-journal","abstract":"CONTEXT: Intuition and uncertainty are inescapable conditions of many instances of clinical decision- making. Under such conditions biases and heuristics may operate, distorting the decision-making process. Physicians and students are generally unaware of these influences.\nPURPOSE: To review the extant literature regarding the role of uncertainty and intuition and associated biases on medical decision-making, to highlight the implications this holds for medical education.\nCONTENT: Using literature identified via Medline and Bioethicsline searches of the past 3 decades, this paper reviews the sources of uncertainty in clinical practice and the role of intuitive decision-making. A detailed description of associated heuristics and biases is provided, and linked with demonstrable examples from medical decision-making.\nCONCLUSIONS: It is argued that although uncertainty can be reduced, it can never be completely eliminated from decision-making. Therefore most decision-making performed in medicine contains an irreducible intuitive element and is thus vulnerable to these biases and heuristics. Given that few medical curricula overtly address the process of medical decision-making, both medical students and physicians remain vulnerable to these effects on their own (and their patients') decision-making. Insight via education appears the major means in which to avoid distorting decision-making processes.","container-title":"Medical Education","DOI":"10.1046/j.1365-2923.2002.01140.x","ISSN":"0308-0110","issue":"3","journalAbbreviation":"Med Educ","language":"eng","note":"PMID: 11879511","page":"216-224","source":"PubMed","title":"Reviewing intuitive decision-making and uncertainty: the implications for medical education","title-short":"Reviewing intuitive decision-making and uncertainty","volume":"36","author":[{"family":"Hall","given":"Katherine H."}],"issued":{"date-parts":[["2002",3]]}}}],"schema":"https://github.com/citation-style-language/schema/raw/master/csl-citation.json"} </w:instrText>
      </w:r>
      <w:r w:rsidR="00300D35">
        <w:rPr>
          <w:b/>
          <w:bCs/>
          <w:lang w:val="en-US"/>
        </w:rPr>
        <w:fldChar w:fldCharType="separate"/>
      </w:r>
      <w:r w:rsidR="00ED5CF9" w:rsidRPr="00ED5CF9">
        <w:rPr>
          <w:rFonts w:ascii="Calibri" w:hAnsi="Calibri" w:cs="Calibri"/>
          <w:szCs w:val="24"/>
          <w:vertAlign w:val="superscript"/>
          <w:lang w:val="en-US"/>
        </w:rPr>
        <w:t>65</w:t>
      </w:r>
      <w:r w:rsidR="00300D35">
        <w:rPr>
          <w:b/>
          <w:bCs/>
          <w:lang w:val="en-US"/>
        </w:rPr>
        <w:fldChar w:fldCharType="end"/>
      </w:r>
      <w:r w:rsidR="003A24AC">
        <w:rPr>
          <w:b/>
          <w:bCs/>
          <w:lang w:val="en-US"/>
        </w:rPr>
        <w:t xml:space="preserve"> </w:t>
      </w:r>
      <w:r w:rsidR="00392969">
        <w:rPr>
          <w:lang w:val="en-US"/>
        </w:rPr>
        <w:t xml:space="preserve">Accordingly, </w:t>
      </w:r>
      <w:proofErr w:type="spellStart"/>
      <w:r w:rsidR="00392969">
        <w:rPr>
          <w:lang w:val="en-US"/>
        </w:rPr>
        <w:t>Ilgen</w:t>
      </w:r>
      <w:proofErr w:type="spellEnd"/>
      <w:r w:rsidR="00392969">
        <w:rPr>
          <w:lang w:val="en-US"/>
        </w:rPr>
        <w:t xml:space="preserve"> et al. advocated</w:t>
      </w:r>
      <w:r w:rsidR="00675972">
        <w:rPr>
          <w:lang w:val="en-US"/>
        </w:rPr>
        <w:t xml:space="preserve"> that the</w:t>
      </w:r>
      <w:r w:rsidR="001361E1" w:rsidRPr="000A53BB">
        <w:rPr>
          <w:lang w:val="en-US"/>
        </w:rPr>
        <w:t xml:space="preserve"> injunction of </w:t>
      </w:r>
      <w:r w:rsidR="00B855B8" w:rsidRPr="000A53BB">
        <w:rPr>
          <w:lang w:val="en-US"/>
        </w:rPr>
        <w:t>“</w:t>
      </w:r>
      <w:r w:rsidR="001361E1" w:rsidRPr="000A53BB">
        <w:rPr>
          <w:lang w:val="en-US"/>
        </w:rPr>
        <w:t>generically tolerating uncertainty</w:t>
      </w:r>
      <w:r w:rsidR="00B855B8" w:rsidRPr="000A53BB">
        <w:rPr>
          <w:lang w:val="en-US"/>
        </w:rPr>
        <w:t>”</w:t>
      </w:r>
      <w:r w:rsidR="001361E1" w:rsidRPr="000A53BB">
        <w:rPr>
          <w:lang w:val="en-US"/>
        </w:rPr>
        <w:t xml:space="preserve"> could decrease self-monitoring while encouraging lack of vigilance</w:t>
      </w:r>
      <w:r w:rsidR="00B855B8" w:rsidRPr="000A53BB">
        <w:rPr>
          <w:lang w:val="en-US"/>
        </w:rPr>
        <w:t xml:space="preserve"> in students</w:t>
      </w:r>
      <w:r w:rsidR="001361E1" w:rsidRPr="000A53BB">
        <w:rPr>
          <w:lang w:val="en-US"/>
        </w:rPr>
        <w:t xml:space="preserve">, entailing </w:t>
      </w:r>
      <w:r w:rsidR="00484C63" w:rsidRPr="000A53BB">
        <w:rPr>
          <w:lang w:val="en-US"/>
        </w:rPr>
        <w:t xml:space="preserve">risk for </w:t>
      </w:r>
      <w:r w:rsidR="001361E1" w:rsidRPr="000A53BB">
        <w:rPr>
          <w:lang w:val="en-US"/>
        </w:rPr>
        <w:t>premature closure</w:t>
      </w:r>
      <w:r w:rsidR="00484C63" w:rsidRPr="000A53BB">
        <w:rPr>
          <w:lang w:val="en-US"/>
        </w:rPr>
        <w:t>.</w:t>
      </w:r>
      <w:r w:rsidR="00675972">
        <w:rPr>
          <w:lang w:val="en-US"/>
        </w:rPr>
        <w:fldChar w:fldCharType="begin"/>
      </w:r>
      <w:r w:rsidR="00ED5CF9">
        <w:rPr>
          <w:lang w:val="en-US"/>
        </w:rPr>
        <w:instrText xml:space="preserve"> ADDIN ZOTERO_ITEM CSL_CITATION {"citationID":"XSLIgx34","properties":{"formattedCitation":"\\super 66\\nosupersub{}","plainCitation":"66","noteIndex":0},"citationItems":[{"id":754,"uris":["http://zotero.org/users/2506953/items/GWNUVZCU"],"uri":["http://zotero.org/users/2506953/items/GWNUVZCU"],"itemData":{"id":754,"type":"article-journal","abstract":"Learning to take safe and effective action in complex settings rife with uncertainty is essential for patient safety and quality care. Doing so is not easy for trainees, as they often consider certainty to be a necessary precursor for action and subsequently struggle in these settings. Understanding how skillful clinicians work comfortably when uncertain, therefore, offers an important opportunity to facilitate trainees' clinical reasoning development. This critical review aims to define and elaborate the concept of 'comfort with uncertainty' in clinical settings by juxtaposing a variety of frameworks and theories in ways that generate more deliberate ways of thinking about, and researching, this phenomenon. We used Google Scholar to identify theoretical concepts and findings relevant to the topics of 'uncertainty,' 'ambiguity,' 'comfort,' and 'confidence,' and then used preliminary findings to pursue parallel searches within the social cognition, cognition, sociology, sociocultural, philosophy of medicine, and medical education literatures. We treat uncertainty as representing the lived experience of individuals, reflecting the lack of confidence one feels that he/she has an incomplete mental representation of a particular problem. Comfort, in contrast, references confidence in one's capabilities to act (or not act) in a safe and effective manner given the situation. Clinicians' 'comfort with uncertainty' is informed by a variety of perceptual, emotional, and situational cues, and is enabled through a combination of self-monitoring and forward planning. Potential implications of using 'comfort with uncertainty' as a framework for educational and research programs are explored.","container-title":"Advances in Health Sciences Education: Theory and Practice","DOI":"10.1007/s10459-018-9859-5","ISSN":"1573-1677","issue":"4","journalAbbreviation":"Adv Health Sci Educ Theory Pract","language":"eng","note":"PMID: 30390181","page":"797-809","source":"PubMed","title":"Comfort with uncertainty: reframing our conceptions of how clinicians navigate complex clinical situations","title-short":"Comfort with uncertainty","volume":"24","author":[{"family":"Ilgen","given":"Jonathan S."},{"family":"Eva","given":"Kevin W."},{"family":"Bruin","given":"Anique","non-dropping-particle":"de"},{"family":"Cook","given":"David A."},{"family":"Regehr","given":"Glenn"}],"issued":{"date-parts":[["2019",10]]}}}],"schema":"https://github.com/citation-style-language/schema/raw/master/csl-citation.json"} </w:instrText>
      </w:r>
      <w:r w:rsidR="00675972">
        <w:rPr>
          <w:lang w:val="en-US"/>
        </w:rPr>
        <w:fldChar w:fldCharType="separate"/>
      </w:r>
      <w:r w:rsidR="00ED5CF9" w:rsidRPr="00ED5CF9">
        <w:rPr>
          <w:rFonts w:ascii="Calibri" w:hAnsi="Calibri" w:cs="Calibri"/>
          <w:szCs w:val="24"/>
          <w:vertAlign w:val="superscript"/>
          <w:lang w:val="en-US"/>
        </w:rPr>
        <w:t>66</w:t>
      </w:r>
      <w:r w:rsidR="00675972">
        <w:rPr>
          <w:lang w:val="en-US"/>
        </w:rPr>
        <w:fldChar w:fldCharType="end"/>
      </w:r>
      <w:r w:rsidR="00484C63" w:rsidRPr="000A53BB">
        <w:rPr>
          <w:lang w:val="en-US"/>
        </w:rPr>
        <w:t xml:space="preserve"> Therefore, the framework of “feel comfortable with uncertainty” was proposed,</w:t>
      </w:r>
      <w:r w:rsidR="00675972">
        <w:rPr>
          <w:lang w:val="en-US"/>
        </w:rPr>
        <w:fldChar w:fldCharType="begin"/>
      </w:r>
      <w:r w:rsidR="00ED5CF9">
        <w:rPr>
          <w:lang w:val="en-US"/>
        </w:rPr>
        <w:instrText xml:space="preserve"> ADDIN ZOTERO_ITEM CSL_CITATION {"citationID":"eHzBDSMA","properties":{"formattedCitation":"\\super 66\\nosupersub{}","plainCitation":"66","noteIndex":0},"citationItems":[{"id":754,"uris":["http://zotero.org/users/2506953/items/GWNUVZCU"],"uri":["http://zotero.org/users/2506953/items/GWNUVZCU"],"itemData":{"id":754,"type":"article-journal","abstract":"Learning to take safe and effective action in complex settings rife with uncertainty is essential for patient safety and quality care. Doing so is not easy for trainees, as they often consider certainty to be a necessary precursor for action and subsequently struggle in these settings. Understanding how skillful clinicians work comfortably when uncertain, therefore, offers an important opportunity to facilitate trainees' clinical reasoning development. This critical review aims to define and elaborate the concept of 'comfort with uncertainty' in clinical settings by juxtaposing a variety of frameworks and theories in ways that generate more deliberate ways of thinking about, and researching, this phenomenon. We used Google Scholar to identify theoretical concepts and findings relevant to the topics of 'uncertainty,' 'ambiguity,' 'comfort,' and 'confidence,' and then used preliminary findings to pursue parallel searches within the social cognition, cognition, sociology, sociocultural, philosophy of medicine, and medical education literatures. We treat uncertainty as representing the lived experience of individuals, reflecting the lack of confidence one feels that he/she has an incomplete mental representation of a particular problem. Comfort, in contrast, references confidence in one's capabilities to act (or not act) in a safe and effective manner given the situation. Clinicians' 'comfort with uncertainty' is informed by a variety of perceptual, emotional, and situational cues, and is enabled through a combination of self-monitoring and forward planning. Potential implications of using 'comfort with uncertainty' as a framework for educational and research programs are explored.","container-title":"Advances in Health Sciences Education: Theory and Practice","DOI":"10.1007/s10459-018-9859-5","ISSN":"1573-1677","issue":"4","journalAbbreviation":"Adv Health Sci Educ Theory Pract","language":"eng","note":"PMID: 30390181","page":"797-809","source":"PubMed","title":"Comfort with uncertainty: reframing our conceptions of how clinicians navigate complex clinical situations","title-short":"Comfort with uncertainty","volume":"24","author":[{"family":"Ilgen","given":"Jonathan S."},{"family":"Eva","given":"Kevin W."},{"family":"Bruin","given":"Anique","non-dropping-particle":"de"},{"family":"Cook","given":"David A."},{"family":"Regehr","given":"Glenn"}],"issued":{"date-parts":[["2019",10]]}}}],"schema":"https://github.com/citation-style-language/schema/raw/master/csl-citation.json"} </w:instrText>
      </w:r>
      <w:r w:rsidR="00675972">
        <w:rPr>
          <w:lang w:val="en-US"/>
        </w:rPr>
        <w:fldChar w:fldCharType="separate"/>
      </w:r>
      <w:r w:rsidR="00ED5CF9" w:rsidRPr="00ED5CF9">
        <w:rPr>
          <w:rFonts w:ascii="Calibri" w:hAnsi="Calibri" w:cs="Calibri"/>
          <w:szCs w:val="24"/>
          <w:vertAlign w:val="superscript"/>
          <w:lang w:val="en-US"/>
        </w:rPr>
        <w:t>66</w:t>
      </w:r>
      <w:r w:rsidR="00675972">
        <w:rPr>
          <w:lang w:val="en-US"/>
        </w:rPr>
        <w:fldChar w:fldCharType="end"/>
      </w:r>
      <w:r w:rsidR="00484C63" w:rsidRPr="000A53BB">
        <w:rPr>
          <w:lang w:val="en-US"/>
        </w:rPr>
        <w:t xml:space="preserve"> to </w:t>
      </w:r>
      <w:r w:rsidR="00DF4CCA" w:rsidRPr="000A53BB">
        <w:rPr>
          <w:lang w:val="en-US"/>
        </w:rPr>
        <w:t xml:space="preserve">better encompass </w:t>
      </w:r>
      <w:r w:rsidR="00DE27D4" w:rsidRPr="000A53BB">
        <w:rPr>
          <w:lang w:val="en-US"/>
        </w:rPr>
        <w:t xml:space="preserve">the influence of </w:t>
      </w:r>
      <w:r w:rsidR="00B855B8" w:rsidRPr="000A53BB">
        <w:rPr>
          <w:lang w:val="en-US"/>
        </w:rPr>
        <w:t xml:space="preserve">determinants such as </w:t>
      </w:r>
      <w:r w:rsidR="00DF4CCA" w:rsidRPr="000A53BB">
        <w:rPr>
          <w:lang w:val="en-US"/>
        </w:rPr>
        <w:t xml:space="preserve">the </w:t>
      </w:r>
      <w:r w:rsidR="00DE27D4" w:rsidRPr="000A53BB">
        <w:rPr>
          <w:lang w:val="en-US"/>
        </w:rPr>
        <w:t xml:space="preserve">cyclical nature of reasoning in uncertainty, </w:t>
      </w:r>
      <w:r w:rsidR="000A53BB">
        <w:rPr>
          <w:lang w:val="en-US"/>
        </w:rPr>
        <w:t>or</w:t>
      </w:r>
      <w:r w:rsidR="00DE27D4" w:rsidRPr="000A53BB">
        <w:rPr>
          <w:lang w:val="en-US"/>
        </w:rPr>
        <w:t xml:space="preserve"> forward planning skills</w:t>
      </w:r>
      <w:r w:rsidR="00B855B8" w:rsidRPr="000A53BB">
        <w:rPr>
          <w:lang w:val="en-US"/>
        </w:rPr>
        <w:t xml:space="preserve">, on global uncertainty experience. </w:t>
      </w:r>
      <w:r w:rsidR="00B66FD2">
        <w:rPr>
          <w:lang w:val="en-US"/>
        </w:rPr>
        <w:t>To that extent, o</w:t>
      </w:r>
      <w:r w:rsidR="00B855B8" w:rsidRPr="000A53BB">
        <w:rPr>
          <w:lang w:val="en-US"/>
        </w:rPr>
        <w:t xml:space="preserve">ur results </w:t>
      </w:r>
      <w:r w:rsidR="000A53BB" w:rsidRPr="000A53BB">
        <w:rPr>
          <w:lang w:val="en-US"/>
        </w:rPr>
        <w:t>are in line with henceforth considering the concept of “feel comfortable in uncertainty” for educators to support the development of clinical reasoning in uncertainty in trainees.</w:t>
      </w:r>
    </w:p>
    <w:p w14:paraId="6D5A2FE8" w14:textId="77777777" w:rsidR="00DA0760" w:rsidRPr="000A53BB" w:rsidRDefault="00DA0760" w:rsidP="00836F2A">
      <w:pPr>
        <w:rPr>
          <w:lang w:val="en-US"/>
        </w:rPr>
      </w:pPr>
    </w:p>
    <w:p w14:paraId="6A2FA6AD" w14:textId="37ECC1D5" w:rsidR="004C2AD3" w:rsidRDefault="00DA0760" w:rsidP="00DA0760">
      <w:pPr>
        <w:pStyle w:val="Titre2"/>
        <w:rPr>
          <w:lang w:val="en-US"/>
        </w:rPr>
      </w:pPr>
      <w:r>
        <w:rPr>
          <w:lang w:val="en-US"/>
        </w:rPr>
        <w:t>4.1</w:t>
      </w:r>
      <w:r>
        <w:rPr>
          <w:lang w:val="en-US"/>
        </w:rPr>
        <w:tab/>
        <w:t>Limitations</w:t>
      </w:r>
    </w:p>
    <w:p w14:paraId="10D4C73F" w14:textId="27BB3A23" w:rsidR="00DA0760" w:rsidRDefault="00DA0760" w:rsidP="00DA0760">
      <w:pPr>
        <w:rPr>
          <w:lang w:val="en-US"/>
        </w:rPr>
      </w:pPr>
      <w:r>
        <w:rPr>
          <w:lang w:val="en-US"/>
        </w:rPr>
        <w:t xml:space="preserve">Our small sample size may have limited the breadth of our results. Nonetheless, </w:t>
      </w:r>
      <w:r w:rsidR="00965B4E">
        <w:rPr>
          <w:lang w:val="en-US"/>
        </w:rPr>
        <w:t>data saturation was reached, our research aims were relatively narrow, (exploring a single construct), and our analysis were theory informed. We therefore consider our population provided sufficient information power.</w:t>
      </w:r>
    </w:p>
    <w:p w14:paraId="54B227A1" w14:textId="5C9F6E5D" w:rsidR="00965B4E" w:rsidRDefault="00392969" w:rsidP="00DA0760">
      <w:pPr>
        <w:rPr>
          <w:lang w:val="en-US"/>
        </w:rPr>
      </w:pPr>
      <w:r>
        <w:rPr>
          <w:lang w:val="en-US"/>
        </w:rPr>
        <w:t>Besides, t</w:t>
      </w:r>
      <w:r w:rsidR="00965B4E">
        <w:rPr>
          <w:lang w:val="en-US"/>
        </w:rPr>
        <w:t>he investigators were known from some participants as educators. However, none of the authors were involved in e</w:t>
      </w:r>
      <w:r w:rsidR="00C57FE0">
        <w:rPr>
          <w:lang w:val="en-US"/>
        </w:rPr>
        <w:t>ither teaching or assessment of participants during the study period.</w:t>
      </w:r>
    </w:p>
    <w:p w14:paraId="13459FB5" w14:textId="4A5F6AE7" w:rsidR="00C57FE0" w:rsidRDefault="00C57FE0" w:rsidP="00DA0760">
      <w:pPr>
        <w:rPr>
          <w:lang w:val="en-US"/>
        </w:rPr>
      </w:pPr>
      <w:r>
        <w:rPr>
          <w:lang w:val="en-US"/>
        </w:rPr>
        <w:t>Lastly, a</w:t>
      </w:r>
      <w:r w:rsidR="00040C62">
        <w:rPr>
          <w:lang w:val="en-US"/>
        </w:rPr>
        <w:t xml:space="preserve"> common</w:t>
      </w:r>
      <w:r>
        <w:rPr>
          <w:lang w:val="en-US"/>
        </w:rPr>
        <w:t xml:space="preserve"> pitfall in focus group interviews is that student might be reluctant to share personal, emotional or challenging situations, with o</w:t>
      </w:r>
      <w:r w:rsidR="00040C62">
        <w:rPr>
          <w:lang w:val="en-US"/>
        </w:rPr>
        <w:t>ther participants</w:t>
      </w:r>
      <w:r>
        <w:rPr>
          <w:lang w:val="en-US"/>
        </w:rPr>
        <w:t>. We assume this was not the case in the present study, as</w:t>
      </w:r>
      <w:r w:rsidR="00397FBC">
        <w:rPr>
          <w:lang w:val="en-US"/>
        </w:rPr>
        <w:t xml:space="preserve"> the </w:t>
      </w:r>
      <w:r w:rsidR="00040C62">
        <w:rPr>
          <w:lang w:val="en-US"/>
        </w:rPr>
        <w:t xml:space="preserve">rich </w:t>
      </w:r>
      <w:r w:rsidR="00397FBC">
        <w:rPr>
          <w:lang w:val="en-US"/>
        </w:rPr>
        <w:t>interactions all along</w:t>
      </w:r>
      <w:r w:rsidR="009B37BB">
        <w:rPr>
          <w:lang w:val="en-US"/>
        </w:rPr>
        <w:t xml:space="preserve"> the 3 interviews allowed participants to discuss their emotions, own-limits or failures. </w:t>
      </w:r>
    </w:p>
    <w:p w14:paraId="3EF09FB3" w14:textId="77777777" w:rsidR="009B37BB" w:rsidRPr="00DA0760" w:rsidRDefault="009B37BB" w:rsidP="00DA0760">
      <w:pPr>
        <w:rPr>
          <w:lang w:val="en-US"/>
        </w:rPr>
      </w:pPr>
    </w:p>
    <w:p w14:paraId="32854CD1" w14:textId="61E163F5" w:rsidR="0034628F" w:rsidRPr="0083015C" w:rsidRDefault="0034628F" w:rsidP="0034628F">
      <w:pPr>
        <w:pStyle w:val="Titre2"/>
        <w:rPr>
          <w:szCs w:val="28"/>
          <w:lang w:val="en-US"/>
        </w:rPr>
      </w:pPr>
      <w:r w:rsidRPr="0083015C">
        <w:rPr>
          <w:szCs w:val="28"/>
          <w:lang w:val="en-US"/>
        </w:rPr>
        <w:lastRenderedPageBreak/>
        <w:t>4.</w:t>
      </w:r>
      <w:r w:rsidR="00DA0760">
        <w:rPr>
          <w:szCs w:val="28"/>
          <w:lang w:val="en-US"/>
        </w:rPr>
        <w:t>2</w:t>
      </w:r>
      <w:r w:rsidRPr="0083015C">
        <w:rPr>
          <w:szCs w:val="28"/>
          <w:lang w:val="en-US"/>
        </w:rPr>
        <w:tab/>
      </w:r>
      <w:r w:rsidRPr="00C57043">
        <w:rPr>
          <w:szCs w:val="28"/>
          <w:lang w:val="en-US"/>
        </w:rPr>
        <w:t>Implications for medical education</w:t>
      </w:r>
    </w:p>
    <w:p w14:paraId="0C80820D" w14:textId="08BF6D19" w:rsidR="0034628F" w:rsidRDefault="00DF5CB9" w:rsidP="0034628F">
      <w:pPr>
        <w:rPr>
          <w:lang w:val="en-US"/>
        </w:rPr>
      </w:pPr>
      <w:r>
        <w:rPr>
          <w:lang w:val="en-US"/>
        </w:rPr>
        <w:t>The</w:t>
      </w:r>
      <w:r w:rsidR="00321A91">
        <w:rPr>
          <w:lang w:val="en-US"/>
        </w:rPr>
        <w:t xml:space="preserve"> emerging subtheme of</w:t>
      </w:r>
      <w:r>
        <w:rPr>
          <w:lang w:val="en-US"/>
        </w:rPr>
        <w:t xml:space="preserve"> delayed responses prompts the need </w:t>
      </w:r>
      <w:r w:rsidR="00C162A6">
        <w:rPr>
          <w:lang w:val="en-US"/>
        </w:rPr>
        <w:t>for a</w:t>
      </w:r>
      <w:r w:rsidR="00B11980">
        <w:rPr>
          <w:lang w:val="en-US"/>
        </w:rPr>
        <w:t xml:space="preserve">n extended </w:t>
      </w:r>
      <w:r w:rsidR="00C162A6">
        <w:rPr>
          <w:lang w:val="en-US"/>
        </w:rPr>
        <w:t xml:space="preserve">follow-up of fellows </w:t>
      </w:r>
      <w:r w:rsidR="00321A91">
        <w:rPr>
          <w:lang w:val="en-US"/>
        </w:rPr>
        <w:t xml:space="preserve">after </w:t>
      </w:r>
      <w:r w:rsidR="00C162A6">
        <w:rPr>
          <w:lang w:val="en-US"/>
        </w:rPr>
        <w:t xml:space="preserve">the </w:t>
      </w:r>
      <w:r w:rsidR="009A5F32">
        <w:rPr>
          <w:lang w:val="en-US"/>
        </w:rPr>
        <w:t xml:space="preserve">acute </w:t>
      </w:r>
      <w:r w:rsidR="00C162A6">
        <w:rPr>
          <w:lang w:val="en-US"/>
        </w:rPr>
        <w:t>situation of uncertainty</w:t>
      </w:r>
      <w:r w:rsidR="00321A91">
        <w:rPr>
          <w:lang w:val="en-US"/>
        </w:rPr>
        <w:t xml:space="preserve"> is over</w:t>
      </w:r>
      <w:r w:rsidR="00C162A6">
        <w:rPr>
          <w:lang w:val="en-US"/>
        </w:rPr>
        <w:t xml:space="preserve">. Repeated debriefing may be helpful </w:t>
      </w:r>
      <w:r w:rsidR="00620655">
        <w:rPr>
          <w:lang w:val="en-US"/>
        </w:rPr>
        <w:t>for</w:t>
      </w:r>
      <w:r w:rsidR="00C162A6">
        <w:rPr>
          <w:lang w:val="en-US"/>
        </w:rPr>
        <w:t xml:space="preserve"> preventing students from adverse reactions to uncertainty, </w:t>
      </w:r>
      <w:r w:rsidR="00620655">
        <w:rPr>
          <w:lang w:val="en-US"/>
        </w:rPr>
        <w:t xml:space="preserve">and maximizing the educational </w:t>
      </w:r>
      <w:r w:rsidR="00040C62">
        <w:rPr>
          <w:lang w:val="en-US"/>
        </w:rPr>
        <w:t>benefits</w:t>
      </w:r>
      <w:r w:rsidR="00620655">
        <w:rPr>
          <w:lang w:val="en-US"/>
        </w:rPr>
        <w:t xml:space="preserve"> of such situation</w:t>
      </w:r>
      <w:r w:rsidR="00B11980">
        <w:rPr>
          <w:lang w:val="en-US"/>
        </w:rPr>
        <w:t>s</w:t>
      </w:r>
      <w:r w:rsidR="00620655">
        <w:rPr>
          <w:lang w:val="en-US"/>
        </w:rPr>
        <w:t xml:space="preserve">. In this perspective, a longitudinal approach involving mentorship would be relevant, </w:t>
      </w:r>
      <w:r w:rsidR="00321A91">
        <w:rPr>
          <w:lang w:val="en-US"/>
        </w:rPr>
        <w:t xml:space="preserve">referencing to </w:t>
      </w:r>
      <w:r w:rsidR="00620655">
        <w:rPr>
          <w:lang w:val="en-US"/>
        </w:rPr>
        <w:t>the model of longitudinal integrated clerkship curriculum</w:t>
      </w:r>
      <w:r w:rsidR="00620655" w:rsidRPr="00C57043">
        <w:rPr>
          <w:lang w:val="en-US"/>
        </w:rPr>
        <w:t>.</w:t>
      </w:r>
      <w:r w:rsidR="00C57043">
        <w:rPr>
          <w:b/>
          <w:bCs/>
          <w:lang w:val="en-US"/>
        </w:rPr>
        <w:fldChar w:fldCharType="begin"/>
      </w:r>
      <w:r w:rsidR="00ED5CF9">
        <w:rPr>
          <w:b/>
          <w:bCs/>
          <w:lang w:val="en-US"/>
        </w:rPr>
        <w:instrText xml:space="preserve"> ADDIN ZOTERO_ITEM CSL_CITATION {"citationID":"ODTmfM4j","properties":{"formattedCitation":"\\super 67\\nosupersub{}","plainCitation":"67","noteIndex":0},"citationItems":[{"id":951,"uris":["http://zotero.org/users/2506953/items/YXW7QNFG"],"uri":["http://zotero.org/users/2506953/items/YXW7QNFG"],"itemData":{"id":951,"type":"article-journal","abstract":"Hailed by supporters as the answer to many challenges facing medical schools and the wider health care system, longitudinal integrated clerkships (LICs) offer a practical and sustainable alternative to more traditional block rotational models. Given this, their popularity as a curricular measure is increasing, although such clerkships remain relatively novel within the United Kingdom. This narrative literature review of international work provides a comprehensive introduction to developing and implementing LICs within medical education. This review generates a practical guide for medical educators with a focus on the development and implementation of LICs within the United Kingdom, on which there is little work. Using illustrated examples and with reference to contemporary literature, it outlines the rationale for considering an LIC within a curriculum, the different types of LIC, barriers and enabling factors to LIC implementation and considers the contemporary application of LIC models within the United Kingdom. The practical guide details key questions educators must consider when developing and implementing an LIC, particularly within the landscape of UK medical education.","container-title":"Journal of Medical Education and Curricular Development","DOI":"10.1177/2382120519849409","ISSN":"2382-1205","journalAbbreviation":"J Med Educ Curric Dev","language":"eng","note":"PMID: 31206031\nPMCID: PMC6537286","page":"2382120519849409","source":"PubMed","title":"A Narrative Literature Review Considering the Development and Implementation of Longitudinal Integrated Clerkships, Including a Practical Guide for Application","volume":"6","author":[{"family":"Brown","given":"Megan El"},{"family":"Anderson","given":"Kevin"},{"family":"Finn","given":"Gabrielle M."}],"issued":{"date-parts":[["2019",12]]}}}],"schema":"https://github.com/citation-style-language/schema/raw/master/csl-citation.json"} </w:instrText>
      </w:r>
      <w:r w:rsidR="00C57043">
        <w:rPr>
          <w:b/>
          <w:bCs/>
          <w:lang w:val="en-US"/>
        </w:rPr>
        <w:fldChar w:fldCharType="separate"/>
      </w:r>
      <w:r w:rsidR="00ED5CF9" w:rsidRPr="00ED5CF9">
        <w:rPr>
          <w:rFonts w:ascii="Calibri" w:hAnsi="Calibri" w:cs="Calibri"/>
          <w:szCs w:val="24"/>
          <w:vertAlign w:val="superscript"/>
          <w:lang w:val="en-US"/>
        </w:rPr>
        <w:t>67</w:t>
      </w:r>
      <w:r w:rsidR="00C57043">
        <w:rPr>
          <w:b/>
          <w:bCs/>
          <w:lang w:val="en-US"/>
        </w:rPr>
        <w:fldChar w:fldCharType="end"/>
      </w:r>
      <w:r w:rsidR="00B11980">
        <w:rPr>
          <w:lang w:val="en-US"/>
        </w:rPr>
        <w:t xml:space="preserve"> </w:t>
      </w:r>
      <w:r w:rsidR="00301081" w:rsidRPr="00301081">
        <w:rPr>
          <w:lang w:val="en-US"/>
        </w:rPr>
        <w:t xml:space="preserve">The </w:t>
      </w:r>
      <w:r w:rsidR="00951234">
        <w:rPr>
          <w:lang w:val="en-US"/>
        </w:rPr>
        <w:t xml:space="preserve">wide use </w:t>
      </w:r>
      <w:r w:rsidR="00301081" w:rsidRPr="00301081">
        <w:rPr>
          <w:lang w:val="en-US"/>
        </w:rPr>
        <w:t xml:space="preserve">of </w:t>
      </w:r>
      <w:r w:rsidR="00A44A4F">
        <w:rPr>
          <w:lang w:val="en-US"/>
        </w:rPr>
        <w:t>pattern-recognition</w:t>
      </w:r>
      <w:r w:rsidR="00301081">
        <w:rPr>
          <w:lang w:val="en-US"/>
        </w:rPr>
        <w:t xml:space="preserve"> for decision making in uncertainty </w:t>
      </w:r>
      <w:r w:rsidR="00A44A4F">
        <w:rPr>
          <w:lang w:val="en-US"/>
        </w:rPr>
        <w:t>calls for</w:t>
      </w:r>
      <w:r w:rsidR="00301081">
        <w:rPr>
          <w:lang w:val="en-US"/>
        </w:rPr>
        <w:t xml:space="preserve"> </w:t>
      </w:r>
      <w:r w:rsidR="002A479F">
        <w:rPr>
          <w:lang w:val="en-US"/>
        </w:rPr>
        <w:t xml:space="preserve">iteratively </w:t>
      </w:r>
      <w:r w:rsidR="00301081">
        <w:rPr>
          <w:lang w:val="en-US"/>
        </w:rPr>
        <w:t>exposing students to uncertain</w:t>
      </w:r>
      <w:r w:rsidR="002A479F">
        <w:rPr>
          <w:lang w:val="en-US"/>
        </w:rPr>
        <w:t>, complex,</w:t>
      </w:r>
      <w:r w:rsidR="00301081">
        <w:rPr>
          <w:lang w:val="en-US"/>
        </w:rPr>
        <w:t xml:space="preserve"> contextualized</w:t>
      </w:r>
      <w:r w:rsidR="00321A91">
        <w:rPr>
          <w:lang w:val="en-US"/>
        </w:rPr>
        <w:t xml:space="preserve"> </w:t>
      </w:r>
      <w:r w:rsidR="00301081">
        <w:rPr>
          <w:lang w:val="en-US"/>
        </w:rPr>
        <w:t>learning situations throughout their curriculum</w:t>
      </w:r>
      <w:r w:rsidR="00040C62">
        <w:rPr>
          <w:lang w:val="en-US"/>
        </w:rPr>
        <w:t xml:space="preserve">. </w:t>
      </w:r>
      <w:r w:rsidR="00A9509D">
        <w:rPr>
          <w:lang w:val="en-US"/>
        </w:rPr>
        <w:t>Doing so</w:t>
      </w:r>
      <w:r w:rsidR="00040C62">
        <w:rPr>
          <w:lang w:val="en-US"/>
        </w:rPr>
        <w:t xml:space="preserve">, </w:t>
      </w:r>
      <w:r w:rsidR="00A9509D">
        <w:rPr>
          <w:lang w:val="en-US"/>
        </w:rPr>
        <w:t xml:space="preserve">educators should nonetheless aim to </w:t>
      </w:r>
      <w:r w:rsidR="00040C62">
        <w:rPr>
          <w:lang w:val="en-US"/>
        </w:rPr>
        <w:t xml:space="preserve">directing </w:t>
      </w:r>
      <w:r w:rsidR="00A9509D">
        <w:rPr>
          <w:lang w:val="en-US"/>
        </w:rPr>
        <w:t>students’</w:t>
      </w:r>
      <w:r w:rsidR="00040C62">
        <w:rPr>
          <w:lang w:val="en-US"/>
        </w:rPr>
        <w:t xml:space="preserve"> attention towards the </w:t>
      </w:r>
      <w:r w:rsidR="00A9509D">
        <w:rPr>
          <w:lang w:val="en-US"/>
        </w:rPr>
        <w:t xml:space="preserve">potential </w:t>
      </w:r>
      <w:r w:rsidR="00040C62">
        <w:rPr>
          <w:lang w:val="en-US"/>
        </w:rPr>
        <w:t xml:space="preserve">bias </w:t>
      </w:r>
      <w:r w:rsidR="00A9509D">
        <w:rPr>
          <w:lang w:val="en-US"/>
        </w:rPr>
        <w:t>associated with</w:t>
      </w:r>
      <w:r w:rsidR="00040C62">
        <w:rPr>
          <w:lang w:val="en-US"/>
        </w:rPr>
        <w:t xml:space="preserve"> exclusively intuitive reasoning</w:t>
      </w:r>
      <w:r w:rsidR="00A9509D">
        <w:rPr>
          <w:lang w:val="en-US"/>
        </w:rPr>
        <w:t xml:space="preserve">. </w:t>
      </w:r>
      <w:r w:rsidR="00301081">
        <w:rPr>
          <w:lang w:val="en-US"/>
        </w:rPr>
        <w:t xml:space="preserve">To that extent, </w:t>
      </w:r>
      <w:r w:rsidR="00A44A4F">
        <w:rPr>
          <w:lang w:val="en-US"/>
        </w:rPr>
        <w:t xml:space="preserve">(semi)authentic learning environment such as </w:t>
      </w:r>
      <w:r w:rsidR="00D147B6">
        <w:rPr>
          <w:lang w:val="en-US"/>
        </w:rPr>
        <w:t>simulation-based</w:t>
      </w:r>
      <w:r w:rsidR="00301081">
        <w:rPr>
          <w:lang w:val="en-US"/>
        </w:rPr>
        <w:t xml:space="preserve"> trainings, </w:t>
      </w:r>
      <w:r w:rsidR="00A44A4F">
        <w:rPr>
          <w:lang w:val="en-US"/>
        </w:rPr>
        <w:t xml:space="preserve">and </w:t>
      </w:r>
      <w:r w:rsidR="00301081">
        <w:rPr>
          <w:lang w:val="en-US"/>
        </w:rPr>
        <w:t xml:space="preserve">hospital placements, may </w:t>
      </w:r>
      <w:r w:rsidR="00AA27C3">
        <w:rPr>
          <w:lang w:val="en-US"/>
        </w:rPr>
        <w:t>provide valuable learning situations</w:t>
      </w:r>
      <w:r w:rsidR="00301081" w:rsidRPr="00B921AD">
        <w:rPr>
          <w:b/>
          <w:bCs/>
          <w:lang w:val="en-US"/>
        </w:rPr>
        <w:t>.</w:t>
      </w:r>
      <w:r w:rsidR="00A44A4F">
        <w:rPr>
          <w:b/>
          <w:bCs/>
          <w:lang w:val="en-US"/>
        </w:rPr>
        <w:fldChar w:fldCharType="begin"/>
      </w:r>
      <w:r w:rsidR="00ED5CF9">
        <w:rPr>
          <w:b/>
          <w:bCs/>
          <w:lang w:val="en-US"/>
        </w:rPr>
        <w:instrText xml:space="preserve"> ADDIN ZOTERO_ITEM CSL_CITATION {"citationID":"huLiZ52R","properties":{"formattedCitation":"\\super 23\\nosupersub{}","plainCitation":"23","noteIndex":0},"citationItems":[{"id":835,"uris":["http://zotero.org/users/2506953/items/C9GC5CWJ"],"uri":["http://zotero.org/users/2506953/items/C9GC5CWJ"],"itemData":{"id":835,"type":"article-journal","abstract":"INTRODUCTION: Uncertainty is an inevitable part of medical practice. An ability to tolerate uncertainty is viewed as a key competency across many health-care systems. Poor uncertainty tolerance (UT) has been linked to negative outcomes including reduced psychological well-being in medical students. A variety of medical education interventions have been developed with the intention of increasing medical students' UT. However, there is no synthesis of these studies available to inform education and research practice. Our aim was to conduct a scoping review of medical education interventions that evaluate their impact on UT.\nMETHODS: Medline, PsycInfo, Embase and ERIC databases were searched for articles published from inception to December 2020. An extensive supplementary search was conducted and both quantitative and qualitative evaluations were included. For each intervention, we categorised the stimulus of uncertainty (ambiguity, complexity and/or probability) and mapped the students' reported cognitive, behavioural, and/or emotional response(s) to uncertainty onto an existing conceptual framework.\nRESULTS: Twenty-two of 24 included studies reported a positive impact on medical student UT in at least one domain (cognitive, behavioural or emotional). Interventions included problem based learning-based curricula, medical humanities, simulation, reflection and assessment. We found in four studies that a negative response in the emotional domain was reported despite positive responses also being reported in the cognitive and/or behavioural domains.\nCONCLUSION: We identified a range of medical education interventions which report a positive impact on medical student UT. Further research is required to understand why a single intervention may stimulate a negative emotional response alongside a positive cognitive or behavioural response. In turn, this could support stakeholders such as policymakers and institutions to adapt the medical curriculum to better prepare their medical students for practice by enhancing their UT.","container-title":"Medical Education","DOI":"10.1111/medu.14873","ISSN":"1365-2923","journalAbbreviation":"Med Educ","language":"eng","note":"PMID: 35797009","source":"PubMed","title":"Improving uncertainty tolerance in medical students: A scoping review","title-short":"Improving uncertainty tolerance in medical students","author":[{"family":"Patel","given":"Priya"},{"family":"Hancock","given":"Jason"},{"family":"Rogers","given":"Morwenna"},{"family":"Pollard","given":"Samuel R."}],"issued":{"date-parts":[["2022",7,7]]}}}],"schema":"https://github.com/citation-style-language/schema/raw/master/csl-citation.json"} </w:instrText>
      </w:r>
      <w:r w:rsidR="00A44A4F">
        <w:rPr>
          <w:b/>
          <w:bCs/>
          <w:lang w:val="en-US"/>
        </w:rPr>
        <w:fldChar w:fldCharType="separate"/>
      </w:r>
      <w:r w:rsidR="00ED5CF9" w:rsidRPr="00ED5CF9">
        <w:rPr>
          <w:rFonts w:ascii="Calibri" w:hAnsi="Calibri" w:cs="Calibri"/>
          <w:szCs w:val="24"/>
          <w:vertAlign w:val="superscript"/>
          <w:lang w:val="en-US"/>
        </w:rPr>
        <w:t>23</w:t>
      </w:r>
      <w:r w:rsidR="00A44A4F">
        <w:rPr>
          <w:b/>
          <w:bCs/>
          <w:lang w:val="en-US"/>
        </w:rPr>
        <w:fldChar w:fldCharType="end"/>
      </w:r>
      <w:r w:rsidR="00301081">
        <w:rPr>
          <w:lang w:val="en-US"/>
        </w:rPr>
        <w:t xml:space="preserve"> </w:t>
      </w:r>
      <w:r w:rsidR="00AA27C3">
        <w:rPr>
          <w:lang w:val="en-US"/>
        </w:rPr>
        <w:t>As a first step</w:t>
      </w:r>
      <w:r w:rsidR="00301081">
        <w:rPr>
          <w:lang w:val="en-US"/>
        </w:rPr>
        <w:t xml:space="preserve">, </w:t>
      </w:r>
      <w:r w:rsidR="00D147B6">
        <w:rPr>
          <w:lang w:val="en-US"/>
        </w:rPr>
        <w:t xml:space="preserve">a didactic approach </w:t>
      </w:r>
      <w:r w:rsidR="00AA27C3">
        <w:rPr>
          <w:lang w:val="en-US"/>
        </w:rPr>
        <w:t xml:space="preserve">of prototypic </w:t>
      </w:r>
      <w:r w:rsidR="009D0230">
        <w:rPr>
          <w:lang w:val="en-US"/>
        </w:rPr>
        <w:t xml:space="preserve">workplace </w:t>
      </w:r>
      <w:r w:rsidR="00AA27C3">
        <w:rPr>
          <w:lang w:val="en-US"/>
        </w:rPr>
        <w:t>situations</w:t>
      </w:r>
      <w:r w:rsidR="009E534C">
        <w:rPr>
          <w:lang w:val="en-US"/>
        </w:rPr>
        <w:t xml:space="preserve"> would be warranted</w:t>
      </w:r>
      <w:r w:rsidR="00321A91">
        <w:rPr>
          <w:lang w:val="en-US"/>
        </w:rPr>
        <w:t xml:space="preserve"> </w:t>
      </w:r>
      <w:r w:rsidR="00AA27C3">
        <w:rPr>
          <w:lang w:val="en-US"/>
        </w:rPr>
        <w:t xml:space="preserve">to </w:t>
      </w:r>
      <w:r w:rsidR="009D0230">
        <w:rPr>
          <w:lang w:val="en-US"/>
        </w:rPr>
        <w:t>identify</w:t>
      </w:r>
      <w:r w:rsidR="002A479F">
        <w:rPr>
          <w:lang w:val="en-US"/>
        </w:rPr>
        <w:t xml:space="preserve"> </w:t>
      </w:r>
      <w:r w:rsidR="009D0230">
        <w:rPr>
          <w:lang w:val="en-US"/>
        </w:rPr>
        <w:t>key</w:t>
      </w:r>
      <w:r w:rsidR="009E534C">
        <w:rPr>
          <w:lang w:val="en-US"/>
        </w:rPr>
        <w:t xml:space="preserve"> uncertainty</w:t>
      </w:r>
      <w:r w:rsidR="00B11980">
        <w:rPr>
          <w:lang w:val="en-US"/>
        </w:rPr>
        <w:t xml:space="preserve"> </w:t>
      </w:r>
      <w:r w:rsidR="002A479F">
        <w:rPr>
          <w:lang w:val="en-US"/>
        </w:rPr>
        <w:t xml:space="preserve">learning </w:t>
      </w:r>
      <w:r w:rsidR="00B11980">
        <w:rPr>
          <w:lang w:val="en-US"/>
        </w:rPr>
        <w:t>situations</w:t>
      </w:r>
      <w:r w:rsidR="00321A91">
        <w:rPr>
          <w:lang w:val="en-US"/>
        </w:rPr>
        <w:t>. I</w:t>
      </w:r>
      <w:r w:rsidR="009E534C">
        <w:rPr>
          <w:lang w:val="en-US"/>
        </w:rPr>
        <w:t>n line with the EPA perspective</w:t>
      </w:r>
      <w:r w:rsidR="009D0230" w:rsidRPr="009D0230">
        <w:rPr>
          <w:lang w:val="en-US"/>
        </w:rPr>
        <w:t>,</w:t>
      </w:r>
      <w:r w:rsidR="009D0230">
        <w:rPr>
          <w:lang w:val="en-US"/>
        </w:rPr>
        <w:fldChar w:fldCharType="begin"/>
      </w:r>
      <w:r w:rsidR="00ED5CF9">
        <w:rPr>
          <w:lang w:val="en-US"/>
        </w:rPr>
        <w:instrText xml:space="preserve"> ADDIN ZOTERO_ITEM CSL_CITATION {"citationID":"v2bxkNG4","properties":{"formattedCitation":"\\super 68\\nosupersub{}","plainCitation":"68","noteIndex":0},"citationItems":[{"id":954,"uris":["http://zotero.org/users/2506953/items/JE9WH4MU"],"uri":["http://zotero.org/users/2506953/items/JE9WH4MU"],"itemData":{"id":954,"type":"article-journal","abstract":"Many graduate medical education (GME) programs have started to consider and adopt entrustable professional activities (EPAs) in their competency frameworks. Do EPAs also have a place in undergraduate medical education (UME)? In this Perspective article, the authors discuss arguments in favor of the use of EPAs in UME. A competency framework that aligns UME and GME outcome expectations would allow for better integration across the educational continuum. The EPA approach would be consistent with what is known about progressive skill development. The key principles underlying EPAs, workplace learning and trust, are generalizable and would also be applicable to UME learners. Lastly, EPAs could increase transparency in the workplace regarding student abilities and help ensure safe and quality patient care. The authors also outline what UME EPAs might look like, suggesting core, specialty-specific, and elective EPAs related to core clinical residency entry expectations and learner interest. UME EPAs would be defined as essential health care activities with which one would expect to entrust a resident at the beginning of residency to perform without direct supervision. Finally, the authors recommend a refinement and expansion of the entrustment and supervision scale previously developed for GME to better incorporate the supervision expectations for UME learners. They suggest that EPAs could be operationalized for UME if UME-specific EPAs were developed and the entrustment scale were expanded.","container-title":"Academic Medicine: Journal of the Association of American Medical Colleges","DOI":"10.1097/ACM.0000000000000586","ISSN":"1938-808X","issue":"4","journalAbbreviation":"Acad Med","language":"eng","note":"PMID: 25470310","page":"431-436","source":"PubMed","title":"The case for use of entrustable professional activities in undergraduate medical education","volume":"90","author":[{"family":"Chen","given":"H. Carrie"},{"family":"Broek","given":"W. E. Sjoukje","non-dropping-particle":"van den"},{"family":"Cate","given":"Olle","non-dropping-particle":"ten"}],"issued":{"date-parts":[["2015",4]]}}}],"schema":"https://github.com/citation-style-language/schema/raw/master/csl-citation.json"} </w:instrText>
      </w:r>
      <w:r w:rsidR="009D0230">
        <w:rPr>
          <w:lang w:val="en-US"/>
        </w:rPr>
        <w:fldChar w:fldCharType="separate"/>
      </w:r>
      <w:r w:rsidR="00ED5CF9" w:rsidRPr="00ED5CF9">
        <w:rPr>
          <w:rFonts w:ascii="Calibri" w:hAnsi="Calibri" w:cs="Calibri"/>
          <w:szCs w:val="24"/>
          <w:vertAlign w:val="superscript"/>
          <w:lang w:val="en-US"/>
        </w:rPr>
        <w:t>68</w:t>
      </w:r>
      <w:r w:rsidR="009D0230">
        <w:rPr>
          <w:lang w:val="en-US"/>
        </w:rPr>
        <w:fldChar w:fldCharType="end"/>
      </w:r>
      <w:r w:rsidR="009E534C">
        <w:rPr>
          <w:lang w:val="en-US"/>
        </w:rPr>
        <w:t xml:space="preserve"> </w:t>
      </w:r>
      <w:r w:rsidR="00321A91">
        <w:rPr>
          <w:lang w:val="en-US"/>
        </w:rPr>
        <w:t xml:space="preserve">such authentic uncertainty situation </w:t>
      </w:r>
      <w:r w:rsidR="009E534C">
        <w:rPr>
          <w:lang w:val="en-US"/>
        </w:rPr>
        <w:t>could serve as basis</w:t>
      </w:r>
      <w:r w:rsidR="00453F57">
        <w:rPr>
          <w:lang w:val="en-US"/>
        </w:rPr>
        <w:t xml:space="preserve"> for developing </w:t>
      </w:r>
      <w:r w:rsidR="00B11980">
        <w:rPr>
          <w:lang w:val="en-US"/>
        </w:rPr>
        <w:t xml:space="preserve">aligned </w:t>
      </w:r>
      <w:r w:rsidR="00453F57">
        <w:rPr>
          <w:lang w:val="en-US"/>
        </w:rPr>
        <w:t>uncertainty</w:t>
      </w:r>
      <w:r w:rsidR="00D730CA">
        <w:rPr>
          <w:lang w:val="en-US"/>
        </w:rPr>
        <w:t>-</w:t>
      </w:r>
      <w:r w:rsidR="00453F57">
        <w:rPr>
          <w:lang w:val="en-US"/>
        </w:rPr>
        <w:t>focused trainings</w:t>
      </w:r>
      <w:r w:rsidR="00B11980">
        <w:rPr>
          <w:lang w:val="en-US"/>
        </w:rPr>
        <w:t xml:space="preserve"> and assessments</w:t>
      </w:r>
      <w:r w:rsidR="00AA27C3">
        <w:rPr>
          <w:lang w:val="en-US"/>
        </w:rPr>
        <w:t>.</w:t>
      </w:r>
      <w:r w:rsidR="009755DC">
        <w:rPr>
          <w:lang w:val="en-US"/>
        </w:rPr>
        <w:t xml:space="preserve"> Moreover, </w:t>
      </w:r>
      <w:r w:rsidR="00D730CA">
        <w:rPr>
          <w:lang w:val="en-US"/>
        </w:rPr>
        <w:t xml:space="preserve">promoting </w:t>
      </w:r>
      <w:r w:rsidR="009755DC">
        <w:rPr>
          <w:lang w:val="en-US"/>
        </w:rPr>
        <w:t xml:space="preserve">reflexivity </w:t>
      </w:r>
      <w:r w:rsidR="00D730CA">
        <w:rPr>
          <w:lang w:val="en-US"/>
        </w:rPr>
        <w:t xml:space="preserve">all </w:t>
      </w:r>
      <w:r w:rsidR="009755DC">
        <w:rPr>
          <w:lang w:val="en-US"/>
        </w:rPr>
        <w:t xml:space="preserve">along the medical curriculum would </w:t>
      </w:r>
      <w:r w:rsidR="00030346">
        <w:rPr>
          <w:lang w:val="en-US"/>
        </w:rPr>
        <w:t>support</w:t>
      </w:r>
      <w:r w:rsidR="009755DC">
        <w:rPr>
          <w:lang w:val="en-US"/>
        </w:rPr>
        <w:t xml:space="preserve"> both the objective of students’ professionalization, and skills development through experiential learnings. A special attention should be made to reflection in action, </w:t>
      </w:r>
      <w:r w:rsidR="00226DAB">
        <w:rPr>
          <w:lang w:val="en-US"/>
        </w:rPr>
        <w:t>which</w:t>
      </w:r>
      <w:r w:rsidR="009755DC">
        <w:rPr>
          <w:lang w:val="en-US"/>
        </w:rPr>
        <w:t xml:space="preserve"> was rarely reported by fellows</w:t>
      </w:r>
      <w:r w:rsidR="009D0230">
        <w:rPr>
          <w:lang w:val="en-US"/>
        </w:rPr>
        <w:t>.</w:t>
      </w:r>
      <w:r w:rsidR="005428D3">
        <w:rPr>
          <w:b/>
          <w:bCs/>
          <w:lang w:val="en-US"/>
        </w:rPr>
        <w:t xml:space="preserve"> </w:t>
      </w:r>
      <w:r w:rsidR="00093763" w:rsidRPr="00093763">
        <w:rPr>
          <w:lang w:val="en-US"/>
        </w:rPr>
        <w:t>Scaffolding student</w:t>
      </w:r>
      <w:r w:rsidR="00AE48DE">
        <w:rPr>
          <w:lang w:val="en-US"/>
        </w:rPr>
        <w:t>s’</w:t>
      </w:r>
      <w:r w:rsidR="005428D3" w:rsidRPr="00093763">
        <w:rPr>
          <w:lang w:val="en-US"/>
        </w:rPr>
        <w:t xml:space="preserve"> </w:t>
      </w:r>
      <w:r w:rsidR="00D730CA">
        <w:rPr>
          <w:lang w:val="en-US"/>
        </w:rPr>
        <w:t>responsibilities</w:t>
      </w:r>
      <w:r w:rsidR="005428D3">
        <w:rPr>
          <w:lang w:val="en-US"/>
        </w:rPr>
        <w:t xml:space="preserve"> during their clinical years</w:t>
      </w:r>
      <w:r w:rsidR="002D0407">
        <w:rPr>
          <w:lang w:val="en-US"/>
        </w:rPr>
        <w:t xml:space="preserve"> should be promoted</w:t>
      </w:r>
      <w:r w:rsidR="00F4363D">
        <w:rPr>
          <w:lang w:val="en-US"/>
        </w:rPr>
        <w:t xml:space="preserve">, </w:t>
      </w:r>
      <w:r w:rsidR="002D0407">
        <w:rPr>
          <w:lang w:val="en-US"/>
        </w:rPr>
        <w:t>as</w:t>
      </w:r>
      <w:r w:rsidR="00F4363D">
        <w:rPr>
          <w:lang w:val="en-US"/>
        </w:rPr>
        <w:t xml:space="preserve"> </w:t>
      </w:r>
      <w:r w:rsidR="009D0230">
        <w:rPr>
          <w:lang w:val="en-US"/>
        </w:rPr>
        <w:t>endorsing responsibilities was a major moderator of uncertainty experience.</w:t>
      </w:r>
      <w:r w:rsidR="002602E3">
        <w:rPr>
          <w:lang w:val="en-US"/>
        </w:rPr>
        <w:t xml:space="preserve"> Finally, </w:t>
      </w:r>
      <w:r w:rsidR="00453F57">
        <w:rPr>
          <w:lang w:val="en-US"/>
        </w:rPr>
        <w:t xml:space="preserve">our findings </w:t>
      </w:r>
      <w:r w:rsidR="00D730CA">
        <w:rPr>
          <w:lang w:val="en-US"/>
        </w:rPr>
        <w:t>support</w:t>
      </w:r>
      <w:r w:rsidR="00453F57">
        <w:rPr>
          <w:lang w:val="en-US"/>
        </w:rPr>
        <w:t xml:space="preserve"> that </w:t>
      </w:r>
      <w:r w:rsidR="00EE39A1">
        <w:rPr>
          <w:lang w:val="en-US"/>
        </w:rPr>
        <w:t xml:space="preserve">role modelling involving </w:t>
      </w:r>
      <w:r w:rsidR="009E534C">
        <w:rPr>
          <w:lang w:val="en-US"/>
        </w:rPr>
        <w:t>sharing</w:t>
      </w:r>
      <w:r w:rsidR="00321A91">
        <w:rPr>
          <w:lang w:val="en-US"/>
        </w:rPr>
        <w:t xml:space="preserve"> uncertainty experience</w:t>
      </w:r>
      <w:r w:rsidR="00226DAB">
        <w:rPr>
          <w:lang w:val="en-US"/>
        </w:rPr>
        <w:t>s</w:t>
      </w:r>
      <w:r w:rsidR="009E534C">
        <w:rPr>
          <w:lang w:val="en-US"/>
        </w:rPr>
        <w:t xml:space="preserve"> between </w:t>
      </w:r>
      <w:r w:rsidR="00EE39A1">
        <w:rPr>
          <w:lang w:val="en-US"/>
        </w:rPr>
        <w:t>educators</w:t>
      </w:r>
      <w:r w:rsidR="009E534C">
        <w:rPr>
          <w:lang w:val="en-US"/>
        </w:rPr>
        <w:t xml:space="preserve"> and learner</w:t>
      </w:r>
      <w:r w:rsidR="00321A91">
        <w:rPr>
          <w:lang w:val="en-US"/>
        </w:rPr>
        <w:t xml:space="preserve">s </w:t>
      </w:r>
      <w:r w:rsidR="002602E3">
        <w:rPr>
          <w:lang w:val="en-US"/>
        </w:rPr>
        <w:t xml:space="preserve">would </w:t>
      </w:r>
      <w:r w:rsidR="00226DAB">
        <w:rPr>
          <w:lang w:val="en-US"/>
        </w:rPr>
        <w:t xml:space="preserve">be </w:t>
      </w:r>
      <w:r w:rsidR="00EE39A1">
        <w:rPr>
          <w:lang w:val="en-US"/>
        </w:rPr>
        <w:t>a valuable teaching strategy</w:t>
      </w:r>
      <w:r w:rsidR="00226DAB">
        <w:rPr>
          <w:lang w:val="en-US"/>
        </w:rPr>
        <w:t>, in accordance with other studies reporting the powerful impact of educators</w:t>
      </w:r>
      <w:r w:rsidR="00EE39A1">
        <w:rPr>
          <w:lang w:val="en-US"/>
        </w:rPr>
        <w:t xml:space="preserve"> “intellectual candor” on students</w:t>
      </w:r>
      <w:r w:rsidR="00C45D33">
        <w:rPr>
          <w:lang w:val="en-US"/>
        </w:rPr>
        <w:t>’</w:t>
      </w:r>
      <w:r w:rsidR="00EE39A1">
        <w:rPr>
          <w:lang w:val="en-US"/>
        </w:rPr>
        <w:t xml:space="preserve"> clinical uncertainty tolerance</w:t>
      </w:r>
      <w:r w:rsidR="002602E3">
        <w:rPr>
          <w:lang w:val="en-US"/>
        </w:rPr>
        <w:t>.</w:t>
      </w:r>
      <w:r w:rsidR="006D6EE0" w:rsidRPr="006D6EE0">
        <w:rPr>
          <w:lang w:val="en-US"/>
        </w:rPr>
        <w:t xml:space="preserve"> </w:t>
      </w:r>
      <w:r w:rsidR="006D6EE0">
        <w:rPr>
          <w:lang w:val="en-US"/>
        </w:rPr>
        <w:fldChar w:fldCharType="begin"/>
      </w:r>
      <w:r w:rsidR="00ED5CF9">
        <w:rPr>
          <w:lang w:val="en-US"/>
        </w:rPr>
        <w:instrText xml:space="preserve"> ADDIN ZOTERO_ITEM CSL_CITATION {"citationID":"ddWRNPpg","properties":{"formattedCitation":"\\super 53\\nosupersub{}","plainCitation":"53","noteIndex":0},"citationItems":[{"id":914,"uris":["http://zotero.org/users/2506953/items/JTFKEQU3"],"uri":["http://zotero.org/users/2506953/items/JTFKEQU3"],"itemData":{"id":914,"type":"article-journal","abstract":"Introduction: Uncertainty tolerance (UT), a construct explicating individuals' response to perceived uncertainty, is increasingly considered a competency for effective medical practice. Lower UT among physicians is linked with negative outcomes, including less favorable attitudes toward patient-centered care, and increased burnout risk. Despite decades of research, as yet few have engaged methodological approaches aiming to understand the factors that may influence medical students' UT (so-called moderators). Such knowledge, though, could inform teaching practices for fostering learners' skills for managing uncertainties. Accordingly, we asked \"What factors do medical students in their clinical years perceive as moderating their perceptions of, and responses to, uncertainty?\"\nMethods: We conducted a qualitative study with forty-one medical students in clinical years at an Australian medical school, with data collected throughout 2020. Participants described their experiences of uncertainty through both in-semester reflective diary entries (n = 230) and end of semester group or individual semi-structured interviews (n = 40). Data were analyzed using a team-based framework analysis approach.\nResults: Four major themes of UT moderators were identified: (1) Individual factors, (2) Sociocultural factors, (3) Academic factors and (4) Reflective learning. Aspects of individual, sociocultural and academic factors were perceived as having either positive or negative influences on students' perceptions of uncertainty. By contrast, reflective learning was described as having a predominantly positive influence on students' perceptions of uncertainty, with students noting learning opportunities and personal growth afforded through uncertain experiences.\nConclusions: As healthcare becomes increasingly complex, a future challenge is equipping our medical students with strategies and skills to manage uncertainties. Our study identified multiple moderators of medical students' UT, key among them being reflective learning. We also identified UT moderators that contemporary and future medical educators may be able to harness in order to develop learner UT as a healthcare graduate attribute, especially through teaching practices such as intellectual candor. Further research is now required to evaluate the impact of proposed educational interventions, and to develop effective assessments of students' skills for managing clinical uncertainties.","container-title":"Frontiers in Medicine","DOI":"10.3389/fmed.2022.864141","ISSN":"2296-858X","journalAbbreviation":"Front Med (Lausanne)","language":"eng","note":"PMID: 35547203\nPMCID: PMC9083353","page":"864141","source":"PubMed","title":"Medical Student Experiences of Uncertainty Tolerance Moderators: A Longitudinal Qualitative Study","title-short":"Medical Student Experiences of Uncertainty Tolerance Moderators","volume":"9","author":[{"family":"Stephens","given":"Georgina C."},{"family":"Sarkar","given":"Mahbub"},{"family":"Lazarus","given":"Michelle D."}],"issued":{"date-parts":[["2022"]]}}}],"schema":"https://github.com/citation-style-language/schema/raw/master/csl-citation.json"} </w:instrText>
      </w:r>
      <w:r w:rsidR="006D6EE0">
        <w:rPr>
          <w:lang w:val="en-US"/>
        </w:rPr>
        <w:fldChar w:fldCharType="separate"/>
      </w:r>
      <w:r w:rsidR="00ED5CF9" w:rsidRPr="00ED5CF9">
        <w:rPr>
          <w:rFonts w:ascii="Calibri" w:hAnsi="Calibri" w:cs="Calibri"/>
          <w:szCs w:val="24"/>
          <w:vertAlign w:val="superscript"/>
        </w:rPr>
        <w:t>53</w:t>
      </w:r>
      <w:r w:rsidR="006D6EE0">
        <w:rPr>
          <w:lang w:val="en-US"/>
        </w:rPr>
        <w:fldChar w:fldCharType="end"/>
      </w:r>
      <w:r w:rsidR="006D6EE0">
        <w:rPr>
          <w:lang w:val="en-US"/>
        </w:rPr>
        <w:t xml:space="preserve"> </w:t>
      </w:r>
      <w:r w:rsidR="00EE39A1">
        <w:rPr>
          <w:lang w:val="en-US"/>
        </w:rPr>
        <w:fldChar w:fldCharType="begin"/>
      </w:r>
      <w:r w:rsidR="00ED5CF9">
        <w:rPr>
          <w:lang w:val="en-US"/>
        </w:rPr>
        <w:instrText xml:space="preserve"> ADDIN ZOTERO_ITEM CSL_CITATION {"citationID":"QPrifHn7","properties":{"formattedCitation":"\\super 69\\nosupersub{}","plainCitation":"69","noteIndex":0},"citationItems":[{"id":927,"uris":["http://zotero.org/users/2506953/items/W3WCMUQ6"],"uri":["http://zotero.org/users/2506953/items/W3WCMUQ6"],"itemData":{"id":927,"type":"article-journal","abstract":"The tension between expressing vulnerability and seeking credibility creates challenges for learning and teaching. This is particularly true in health care, in which practitioners are regarded as highly credible and making errors can often lead to dire consequences and blame. From a transformative learning perspective, expressing vulnerability may help individuals to access different ways of knowing. By contrast, from a sociological perspective, seeking to maintain credibility results in ritualised interactions and these ritualised encounters can reinforce credibility. One means of embracing this tension between expressing vulnerability and appearing credible is 'intellectual candour', an improvisational expression of doubts, thoughts and problems with the dual purpose of learning and promoting others' learning. Educators' revelations of inner struggles are proposed as a means of inviting reciprocal vulnerability. This builds trust and a platform for learning, particularly of the transformative nature. It also allows modelling of how to balance the vulnerability-credibility tension, which may provide a template for professional practice.","container-title":"Medical Education","DOI":"10.1111/medu.13649","ISSN":"1365-2923","issue":"1","journalAbbreviation":"Med Educ","language":"eng","note":"PMID: 30192024","page":"32-41","source":"PubMed","title":"Embracing the tension between vulnerability and credibility: 'intellectual candour' in health professions education","title-short":"Embracing the tension between vulnerability and credibility","volume":"53","author":[{"family":"Molloy","given":"Elizabeth"},{"family":"Bearman","given":"Margaret"}],"issued":{"date-parts":[["2019",1]]}}}],"schema":"https://github.com/citation-style-language/schema/raw/master/csl-citation.json"} </w:instrText>
      </w:r>
      <w:r w:rsidR="00EE39A1">
        <w:rPr>
          <w:lang w:val="en-US"/>
        </w:rPr>
        <w:fldChar w:fldCharType="separate"/>
      </w:r>
      <w:r w:rsidR="00ED5CF9" w:rsidRPr="00ED5CF9">
        <w:rPr>
          <w:rFonts w:ascii="Calibri" w:hAnsi="Calibri" w:cs="Calibri"/>
          <w:szCs w:val="24"/>
          <w:vertAlign w:val="superscript"/>
        </w:rPr>
        <w:t>69</w:t>
      </w:r>
      <w:r w:rsidR="00EE39A1">
        <w:rPr>
          <w:lang w:val="en-US"/>
        </w:rPr>
        <w:fldChar w:fldCharType="end"/>
      </w:r>
      <w:r w:rsidR="00EE39A1">
        <w:rPr>
          <w:lang w:val="en-US"/>
        </w:rPr>
        <w:t xml:space="preserve"> </w:t>
      </w:r>
    </w:p>
    <w:p w14:paraId="0AFFA563" w14:textId="77777777" w:rsidR="009B37BB" w:rsidRPr="005428D3" w:rsidRDefault="009B37BB" w:rsidP="0034628F">
      <w:pPr>
        <w:rPr>
          <w:lang w:val="en-US"/>
        </w:rPr>
      </w:pPr>
    </w:p>
    <w:p w14:paraId="4365DE4B" w14:textId="771A5E6D" w:rsidR="005428D3" w:rsidRPr="00833E5E" w:rsidRDefault="00B1022C" w:rsidP="00B1022C">
      <w:pPr>
        <w:pStyle w:val="Titre2"/>
        <w:rPr>
          <w:szCs w:val="28"/>
          <w:lang w:val="en-US"/>
        </w:rPr>
      </w:pPr>
      <w:r w:rsidRPr="00833E5E">
        <w:rPr>
          <w:szCs w:val="28"/>
          <w:lang w:val="en-US"/>
        </w:rPr>
        <w:t>4.</w:t>
      </w:r>
      <w:r w:rsidR="00DA0760">
        <w:rPr>
          <w:szCs w:val="28"/>
          <w:lang w:val="en-US"/>
        </w:rPr>
        <w:t>3</w:t>
      </w:r>
      <w:r w:rsidRPr="00833E5E">
        <w:rPr>
          <w:szCs w:val="28"/>
          <w:lang w:val="en-US"/>
        </w:rPr>
        <w:tab/>
        <w:t>Implications for future research</w:t>
      </w:r>
    </w:p>
    <w:p w14:paraId="229FABDA" w14:textId="6AACA469" w:rsidR="005F0066" w:rsidRDefault="00E31C77" w:rsidP="00836F2A">
      <w:pPr>
        <w:rPr>
          <w:lang w:val="en-US"/>
        </w:rPr>
      </w:pPr>
      <w:r>
        <w:rPr>
          <w:lang w:val="en-US"/>
        </w:rPr>
        <w:t xml:space="preserve">Future research </w:t>
      </w:r>
      <w:r w:rsidR="009A5F32">
        <w:rPr>
          <w:lang w:val="en-US"/>
        </w:rPr>
        <w:t xml:space="preserve">should </w:t>
      </w:r>
      <w:r>
        <w:rPr>
          <w:lang w:val="en-US"/>
        </w:rPr>
        <w:t>be directed toward a better understanding of the influence of situational specificities</w:t>
      </w:r>
      <w:r w:rsidR="00D730CA">
        <w:rPr>
          <w:lang w:val="en-US"/>
        </w:rPr>
        <w:t xml:space="preserve"> on </w:t>
      </w:r>
      <w:r>
        <w:rPr>
          <w:lang w:val="en-US"/>
        </w:rPr>
        <w:t>individual’s re</w:t>
      </w:r>
      <w:r w:rsidR="00D730CA">
        <w:rPr>
          <w:lang w:val="en-US"/>
        </w:rPr>
        <w:t>actions</w:t>
      </w:r>
      <w:r>
        <w:rPr>
          <w:lang w:val="en-US"/>
        </w:rPr>
        <w:t xml:space="preserve">. Such effort could </w:t>
      </w:r>
      <w:r w:rsidR="009A5F32">
        <w:rPr>
          <w:lang w:val="en-US"/>
        </w:rPr>
        <w:t xml:space="preserve">help </w:t>
      </w:r>
      <w:r>
        <w:rPr>
          <w:lang w:val="en-US"/>
        </w:rPr>
        <w:t xml:space="preserve">identifying the most adapted response to a given situation, which could be further promoted in medical students. </w:t>
      </w:r>
      <w:r w:rsidR="002358DD">
        <w:rPr>
          <w:lang w:val="en-US"/>
        </w:rPr>
        <w:t>Accordingly,</w:t>
      </w:r>
      <w:r>
        <w:rPr>
          <w:lang w:val="en-US"/>
        </w:rPr>
        <w:t xml:space="preserve"> our results call for </w:t>
      </w:r>
      <w:r w:rsidR="00D730CA">
        <w:rPr>
          <w:lang w:val="en-US"/>
        </w:rPr>
        <w:t>further</w:t>
      </w:r>
      <w:r>
        <w:rPr>
          <w:lang w:val="en-US"/>
        </w:rPr>
        <w:t xml:space="preserve"> insights </w:t>
      </w:r>
      <w:r w:rsidR="00D730CA">
        <w:rPr>
          <w:lang w:val="en-US"/>
        </w:rPr>
        <w:t>on</w:t>
      </w:r>
      <w:r w:rsidR="002358DD">
        <w:rPr>
          <w:lang w:val="en-US"/>
        </w:rPr>
        <w:t xml:space="preserve"> the influence of uncertainty</w:t>
      </w:r>
      <w:r>
        <w:rPr>
          <w:lang w:val="en-US"/>
        </w:rPr>
        <w:t xml:space="preserve"> </w:t>
      </w:r>
      <w:r w:rsidR="002358DD">
        <w:rPr>
          <w:lang w:val="en-US"/>
        </w:rPr>
        <w:t xml:space="preserve">on clinical reasoning. The moderating factors responsible for stress as a response to uncertainty would equally benefit from in depth-explorations. Finally, </w:t>
      </w:r>
      <w:r w:rsidR="00B76A56">
        <w:rPr>
          <w:lang w:val="en-US"/>
        </w:rPr>
        <w:t>the influence of clinical experience on uncertainty tolerance would need to be explored with a</w:t>
      </w:r>
      <w:r w:rsidR="002358DD">
        <w:rPr>
          <w:lang w:val="en-US"/>
        </w:rPr>
        <w:t xml:space="preserve"> longitudinal approach throughout </w:t>
      </w:r>
      <w:r w:rsidR="009A5F32">
        <w:rPr>
          <w:lang w:val="en-US"/>
        </w:rPr>
        <w:t xml:space="preserve">residency and </w:t>
      </w:r>
      <w:r w:rsidR="002358DD">
        <w:rPr>
          <w:lang w:val="en-US"/>
        </w:rPr>
        <w:t>fellowship</w:t>
      </w:r>
      <w:r w:rsidR="00B76A56">
        <w:rPr>
          <w:lang w:val="en-US"/>
        </w:rPr>
        <w:t xml:space="preserve">, </w:t>
      </w:r>
      <w:r w:rsidR="002358DD">
        <w:rPr>
          <w:lang w:val="en-US"/>
        </w:rPr>
        <w:t xml:space="preserve">to </w:t>
      </w:r>
      <w:r w:rsidR="009A5F32">
        <w:rPr>
          <w:lang w:val="en-US"/>
        </w:rPr>
        <w:t xml:space="preserve">better understand and explain </w:t>
      </w:r>
      <w:r w:rsidR="002358DD">
        <w:rPr>
          <w:lang w:val="en-US"/>
        </w:rPr>
        <w:t xml:space="preserve">the discrepancies </w:t>
      </w:r>
      <w:r w:rsidR="00B76A56">
        <w:rPr>
          <w:lang w:val="en-US"/>
        </w:rPr>
        <w:t>observed</w:t>
      </w:r>
      <w:r w:rsidR="00D730CA">
        <w:rPr>
          <w:lang w:val="en-US"/>
        </w:rPr>
        <w:t xml:space="preserve"> between </w:t>
      </w:r>
      <w:r w:rsidR="009A5F32">
        <w:rPr>
          <w:lang w:val="en-US"/>
        </w:rPr>
        <w:t>participant</w:t>
      </w:r>
      <w:r w:rsidR="00D730CA">
        <w:rPr>
          <w:lang w:val="en-US"/>
        </w:rPr>
        <w:t>s</w:t>
      </w:r>
      <w:r w:rsidR="00B76A56">
        <w:rPr>
          <w:lang w:val="en-US"/>
        </w:rPr>
        <w:t xml:space="preserve"> in our work.</w:t>
      </w:r>
    </w:p>
    <w:p w14:paraId="278F8486" w14:textId="0901D9FC" w:rsidR="00B76A56" w:rsidRPr="00B76A56" w:rsidRDefault="00B76A56" w:rsidP="00B76A56">
      <w:pPr>
        <w:pStyle w:val="Titre1"/>
        <w:numPr>
          <w:ilvl w:val="0"/>
          <w:numId w:val="3"/>
        </w:numPr>
        <w:rPr>
          <w:lang w:val="en-US"/>
        </w:rPr>
      </w:pPr>
      <w:r>
        <w:rPr>
          <w:lang w:val="en-US"/>
        </w:rPr>
        <w:tab/>
        <w:t>CONCLUSION</w:t>
      </w:r>
    </w:p>
    <w:p w14:paraId="09A38DC4" w14:textId="384FB888" w:rsidR="00620655" w:rsidRDefault="00DF5CB9" w:rsidP="00836F2A">
      <w:pPr>
        <w:rPr>
          <w:lang w:val="en-US"/>
        </w:rPr>
      </w:pPr>
      <w:r>
        <w:rPr>
          <w:lang w:val="en-US"/>
        </w:rPr>
        <w:t xml:space="preserve">Building on </w:t>
      </w:r>
      <w:proofErr w:type="spellStart"/>
      <w:r>
        <w:rPr>
          <w:lang w:val="en-US"/>
        </w:rPr>
        <w:t>Hillen’s</w:t>
      </w:r>
      <w:proofErr w:type="spellEnd"/>
      <w:r>
        <w:rPr>
          <w:lang w:val="en-US"/>
        </w:rPr>
        <w:t xml:space="preserve"> integrative framework, we identified three themes </w:t>
      </w:r>
      <w:r w:rsidR="009A5F32">
        <w:rPr>
          <w:lang w:val="en-US"/>
        </w:rPr>
        <w:t>encompassing</w:t>
      </w:r>
      <w:r>
        <w:rPr>
          <w:lang w:val="en-US"/>
        </w:rPr>
        <w:t xml:space="preserve"> </w:t>
      </w:r>
      <w:r w:rsidR="009A5F32">
        <w:rPr>
          <w:lang w:val="en-US"/>
        </w:rPr>
        <w:t xml:space="preserve">senior residents and medical </w:t>
      </w:r>
      <w:r>
        <w:rPr>
          <w:lang w:val="en-US"/>
        </w:rPr>
        <w:t>fellow’s experience of clinical uncertainty</w:t>
      </w:r>
      <w:r w:rsidR="009A5F32">
        <w:rPr>
          <w:lang w:val="en-US"/>
        </w:rPr>
        <w:t>:</w:t>
      </w:r>
      <w:r>
        <w:rPr>
          <w:lang w:val="en-US"/>
        </w:rPr>
        <w:t xml:space="preserve"> </w:t>
      </w:r>
      <w:r w:rsidR="009A5F32">
        <w:rPr>
          <w:lang w:val="en-US"/>
        </w:rPr>
        <w:t xml:space="preserve">medical </w:t>
      </w:r>
      <w:r>
        <w:rPr>
          <w:lang w:val="en-US"/>
        </w:rPr>
        <w:t>issues, responses, and moderators.</w:t>
      </w:r>
      <w:r w:rsidR="00D04C9F">
        <w:rPr>
          <w:lang w:val="en-US"/>
        </w:rPr>
        <w:t xml:space="preserve"> </w:t>
      </w:r>
      <w:r w:rsidRPr="00DF5CB9">
        <w:rPr>
          <w:lang w:val="en-US"/>
        </w:rPr>
        <w:t xml:space="preserve">Importantly, </w:t>
      </w:r>
      <w:r w:rsidR="00F903F5">
        <w:rPr>
          <w:lang w:val="en-US"/>
        </w:rPr>
        <w:t xml:space="preserve">a delayed cognitive, emotional and behavioral response to uncertainty was found, encouraging </w:t>
      </w:r>
      <w:r w:rsidR="00620655">
        <w:rPr>
          <w:lang w:val="en-US"/>
        </w:rPr>
        <w:t xml:space="preserve">supervisors to extend their </w:t>
      </w:r>
      <w:r w:rsidR="00620655">
        <w:rPr>
          <w:lang w:val="en-US"/>
        </w:rPr>
        <w:lastRenderedPageBreak/>
        <w:t>supervision beyond the acute situation.</w:t>
      </w:r>
      <w:r w:rsidR="0060467A">
        <w:rPr>
          <w:lang w:val="en-US"/>
        </w:rPr>
        <w:t xml:space="preserve"> </w:t>
      </w:r>
      <w:r w:rsidR="00620655" w:rsidRPr="0060467A">
        <w:rPr>
          <w:lang w:val="en-US"/>
        </w:rPr>
        <w:t>Reflection on action</w:t>
      </w:r>
      <w:r w:rsidR="0060467A" w:rsidRPr="0060467A">
        <w:rPr>
          <w:lang w:val="en-US"/>
        </w:rPr>
        <w:t xml:space="preserve"> was</w:t>
      </w:r>
      <w:r w:rsidR="00D04C9F">
        <w:rPr>
          <w:lang w:val="en-US"/>
        </w:rPr>
        <w:t xml:space="preserve"> found </w:t>
      </w:r>
      <w:r w:rsidR="0060457E">
        <w:rPr>
          <w:lang w:val="en-US"/>
        </w:rPr>
        <w:t>to be</w:t>
      </w:r>
      <w:r w:rsidR="0060467A" w:rsidRPr="0060467A">
        <w:rPr>
          <w:lang w:val="en-US"/>
        </w:rPr>
        <w:t xml:space="preserve"> a key emerging subtheme, </w:t>
      </w:r>
      <w:r w:rsidR="0060467A">
        <w:rPr>
          <w:lang w:val="en-US"/>
        </w:rPr>
        <w:t>fostering experiential learnings</w:t>
      </w:r>
      <w:r w:rsidR="006D6EE0">
        <w:rPr>
          <w:lang w:val="en-US"/>
        </w:rPr>
        <w:t>, whereas s</w:t>
      </w:r>
      <w:r w:rsidR="00D04C9F">
        <w:rPr>
          <w:lang w:val="en-US"/>
        </w:rPr>
        <w:t>tudents lack of experience</w:t>
      </w:r>
      <w:r w:rsidR="00F903F5">
        <w:rPr>
          <w:lang w:val="en-US"/>
        </w:rPr>
        <w:t xml:space="preserve"> or</w:t>
      </w:r>
      <w:r w:rsidR="00D04C9F">
        <w:rPr>
          <w:lang w:val="en-US"/>
        </w:rPr>
        <w:t xml:space="preserve"> self-confidence, and ambiguity surrounding their role</w:t>
      </w:r>
      <w:r w:rsidR="002C67B5">
        <w:rPr>
          <w:lang w:val="en-US"/>
        </w:rPr>
        <w:t>,</w:t>
      </w:r>
      <w:r w:rsidR="00D04C9F">
        <w:rPr>
          <w:lang w:val="en-US"/>
        </w:rPr>
        <w:t xml:space="preserve"> negatively influenced their experience of uncertainty.</w:t>
      </w:r>
    </w:p>
    <w:p w14:paraId="215728BF" w14:textId="4E23BE5A" w:rsidR="0060467A" w:rsidRDefault="0060467A" w:rsidP="00836F2A">
      <w:pPr>
        <w:rPr>
          <w:lang w:val="en-US"/>
        </w:rPr>
      </w:pPr>
      <w:r>
        <w:rPr>
          <w:lang w:val="en-US"/>
        </w:rPr>
        <w:t xml:space="preserve">Our findings demarked from those previously obtained in younger clinical students, </w:t>
      </w:r>
      <w:r w:rsidR="009A5F32">
        <w:rPr>
          <w:lang w:val="en-US"/>
        </w:rPr>
        <w:t>as</w:t>
      </w:r>
      <w:r>
        <w:rPr>
          <w:lang w:val="en-US"/>
        </w:rPr>
        <w:t xml:space="preserve"> newly endorsed responsibilities, inherent to</w:t>
      </w:r>
      <w:r w:rsidR="009A5F32">
        <w:rPr>
          <w:lang w:val="en-US"/>
        </w:rPr>
        <w:t xml:space="preserve"> senior resident and</w:t>
      </w:r>
      <w:r>
        <w:rPr>
          <w:lang w:val="en-US"/>
        </w:rPr>
        <w:t xml:space="preserve"> fellow status, were </w:t>
      </w:r>
      <w:r w:rsidR="009A5F32">
        <w:rPr>
          <w:lang w:val="en-US"/>
        </w:rPr>
        <w:t xml:space="preserve">identified as </w:t>
      </w:r>
      <w:r>
        <w:rPr>
          <w:lang w:val="en-US"/>
        </w:rPr>
        <w:t>a strong moderator of uncertainty experience.</w:t>
      </w:r>
    </w:p>
    <w:p w14:paraId="011E4B3F" w14:textId="4572E172" w:rsidR="001E1B2C" w:rsidRDefault="002D64B9" w:rsidP="009E2D06">
      <w:pPr>
        <w:rPr>
          <w:lang w:val="en-US"/>
        </w:rPr>
      </w:pPr>
      <w:r>
        <w:rPr>
          <w:lang w:val="en-US"/>
        </w:rPr>
        <w:t xml:space="preserve">Consequently, future efforts </w:t>
      </w:r>
      <w:r w:rsidR="009A5F32">
        <w:rPr>
          <w:lang w:val="en-US"/>
        </w:rPr>
        <w:t xml:space="preserve">to </w:t>
      </w:r>
      <w:r>
        <w:rPr>
          <w:lang w:val="en-US"/>
        </w:rPr>
        <w:t xml:space="preserve">develop uncertainty tolerance in medical students </w:t>
      </w:r>
      <w:r w:rsidR="0060457E">
        <w:rPr>
          <w:lang w:val="en-US"/>
        </w:rPr>
        <w:t xml:space="preserve">should </w:t>
      </w:r>
      <w:r>
        <w:rPr>
          <w:lang w:val="en-US"/>
        </w:rPr>
        <w:t>promo</w:t>
      </w:r>
      <w:r w:rsidR="0060457E">
        <w:rPr>
          <w:lang w:val="en-US"/>
        </w:rPr>
        <w:t>te</w:t>
      </w:r>
      <w:r>
        <w:rPr>
          <w:lang w:val="en-US"/>
        </w:rPr>
        <w:t xml:space="preserve"> early exposure to uncertainty</w:t>
      </w:r>
      <w:r w:rsidR="00F903F5">
        <w:rPr>
          <w:lang w:val="en-US"/>
        </w:rPr>
        <w:t xml:space="preserve"> </w:t>
      </w:r>
      <w:r w:rsidR="0060457E">
        <w:rPr>
          <w:lang w:val="en-US"/>
        </w:rPr>
        <w:t>with</w:t>
      </w:r>
      <w:r w:rsidR="009A5F32">
        <w:rPr>
          <w:lang w:val="en-US"/>
        </w:rPr>
        <w:t xml:space="preserve"> </w:t>
      </w:r>
      <w:r w:rsidR="00F903F5">
        <w:rPr>
          <w:lang w:val="en-US"/>
        </w:rPr>
        <w:t>scaffoldin</w:t>
      </w:r>
      <w:r w:rsidR="000119D8">
        <w:rPr>
          <w:lang w:val="en-US"/>
        </w:rPr>
        <w:t xml:space="preserve">g </w:t>
      </w:r>
      <w:r w:rsidR="0060457E">
        <w:rPr>
          <w:lang w:val="en-US"/>
        </w:rPr>
        <w:t xml:space="preserve">of </w:t>
      </w:r>
      <w:r w:rsidR="000119D8">
        <w:rPr>
          <w:lang w:val="en-US"/>
        </w:rPr>
        <w:t>responsibilities,</w:t>
      </w:r>
      <w:r>
        <w:rPr>
          <w:lang w:val="en-US"/>
        </w:rPr>
        <w:t xml:space="preserve"> </w:t>
      </w:r>
      <w:r w:rsidR="00D04C9F">
        <w:rPr>
          <w:lang w:val="en-US"/>
        </w:rPr>
        <w:t>in both non-workplace and workplace-based learning situations.</w:t>
      </w:r>
      <w:r w:rsidR="009652F3">
        <w:rPr>
          <w:lang w:val="en-US"/>
        </w:rPr>
        <w:t xml:space="preserve"> </w:t>
      </w:r>
      <w:r w:rsidR="009A5F32">
        <w:rPr>
          <w:lang w:val="en-US"/>
        </w:rPr>
        <w:t xml:space="preserve">Since </w:t>
      </w:r>
      <w:r w:rsidR="009652F3">
        <w:rPr>
          <w:lang w:val="en-US"/>
        </w:rPr>
        <w:t>professionali</w:t>
      </w:r>
      <w:r w:rsidR="000119D8">
        <w:rPr>
          <w:lang w:val="en-US"/>
        </w:rPr>
        <w:t xml:space="preserve">zation </w:t>
      </w:r>
      <w:r w:rsidR="009A5F32">
        <w:rPr>
          <w:lang w:val="en-US"/>
        </w:rPr>
        <w:t>i</w:t>
      </w:r>
      <w:r w:rsidR="000119D8">
        <w:rPr>
          <w:lang w:val="en-US"/>
        </w:rPr>
        <w:t xml:space="preserve">s </w:t>
      </w:r>
      <w:r w:rsidR="009A5F32">
        <w:rPr>
          <w:lang w:val="en-US"/>
        </w:rPr>
        <w:t>closely linked</w:t>
      </w:r>
      <w:r w:rsidR="009652F3">
        <w:rPr>
          <w:lang w:val="en-US"/>
        </w:rPr>
        <w:t xml:space="preserve"> </w:t>
      </w:r>
      <w:r w:rsidR="000119D8">
        <w:rPr>
          <w:lang w:val="en-US"/>
        </w:rPr>
        <w:t>to</w:t>
      </w:r>
      <w:r w:rsidR="009652F3">
        <w:rPr>
          <w:lang w:val="en-US"/>
        </w:rPr>
        <w:t xml:space="preserve"> uncertainty experience, </w:t>
      </w:r>
      <w:r w:rsidR="00E56302">
        <w:rPr>
          <w:lang w:val="en-US"/>
        </w:rPr>
        <w:t xml:space="preserve">and </w:t>
      </w:r>
      <w:r w:rsidR="009A5F32">
        <w:rPr>
          <w:lang w:val="en-US"/>
        </w:rPr>
        <w:t xml:space="preserve">acknowledging </w:t>
      </w:r>
      <w:r w:rsidR="00E56302">
        <w:rPr>
          <w:lang w:val="en-US"/>
        </w:rPr>
        <w:t xml:space="preserve">the ubiquity of uncertainty in modern medical practice, such efforts are </w:t>
      </w:r>
      <w:r w:rsidR="009A5F32">
        <w:rPr>
          <w:lang w:val="en-US"/>
        </w:rPr>
        <w:t>of upmost importance</w:t>
      </w:r>
      <w:r w:rsidR="00E56302">
        <w:rPr>
          <w:lang w:val="en-US"/>
        </w:rPr>
        <w:t xml:space="preserve"> </w:t>
      </w:r>
      <w:r w:rsidR="00BF478A">
        <w:rPr>
          <w:lang w:val="en-US"/>
        </w:rPr>
        <w:t>g</w:t>
      </w:r>
      <w:r w:rsidR="001E1B2C">
        <w:rPr>
          <w:lang w:val="en-US"/>
        </w:rPr>
        <w:t>iv</w:t>
      </w:r>
      <w:r w:rsidR="00BF478A">
        <w:rPr>
          <w:lang w:val="en-US"/>
        </w:rPr>
        <w:t>e</w:t>
      </w:r>
      <w:r w:rsidR="001E1B2C">
        <w:rPr>
          <w:lang w:val="en-US"/>
        </w:rPr>
        <w:t xml:space="preserve">n the social responsibilities of medical schools to train competent </w:t>
      </w:r>
      <w:r w:rsidR="00BF478A">
        <w:rPr>
          <w:lang w:val="en-US"/>
        </w:rPr>
        <w:t>professionals.</w:t>
      </w:r>
    </w:p>
    <w:p w14:paraId="70B45D90" w14:textId="5B145F4E" w:rsidR="00CE067C" w:rsidRDefault="00CE067C" w:rsidP="009E2D06">
      <w:pPr>
        <w:rPr>
          <w:lang w:val="en-US"/>
        </w:rPr>
      </w:pPr>
    </w:p>
    <w:p w14:paraId="379919D7" w14:textId="6EE001A0" w:rsidR="0006578C" w:rsidRDefault="0006578C" w:rsidP="009E2D06">
      <w:pPr>
        <w:rPr>
          <w:lang w:val="en-US"/>
        </w:rPr>
      </w:pPr>
      <w:r>
        <w:rPr>
          <w:lang w:val="en-US"/>
        </w:rPr>
        <w:t>ACKNOWLEDGEMENTS</w:t>
      </w:r>
    </w:p>
    <w:p w14:paraId="22AB5B00" w14:textId="40CDAF96" w:rsidR="0006578C" w:rsidRDefault="0006578C" w:rsidP="009E2D06">
      <w:pPr>
        <w:rPr>
          <w:lang w:val="en-US"/>
        </w:rPr>
      </w:pPr>
      <w:r>
        <w:rPr>
          <w:lang w:val="en-US"/>
        </w:rPr>
        <w:t xml:space="preserve">We are grateful to residents for their participation to this study. We also thank Stephane </w:t>
      </w:r>
      <w:proofErr w:type="spellStart"/>
      <w:r>
        <w:rPr>
          <w:lang w:val="en-US"/>
        </w:rPr>
        <w:t>Guillon</w:t>
      </w:r>
      <w:proofErr w:type="spellEnd"/>
      <w:r>
        <w:rPr>
          <w:lang w:val="en-US"/>
        </w:rPr>
        <w:t xml:space="preserve"> for his thoughtful comments during the successive stages of this work.</w:t>
      </w:r>
    </w:p>
    <w:p w14:paraId="46C27F3D" w14:textId="3B8176B9" w:rsidR="00CE067C" w:rsidRDefault="00CE067C" w:rsidP="009E2D06">
      <w:pPr>
        <w:rPr>
          <w:lang w:val="en-US"/>
        </w:rPr>
      </w:pPr>
      <w:r>
        <w:rPr>
          <w:lang w:val="en-US"/>
        </w:rPr>
        <w:t>FUNDINGS</w:t>
      </w:r>
    </w:p>
    <w:p w14:paraId="1C53B8E4" w14:textId="0E020A21" w:rsidR="00CE067C" w:rsidRDefault="00CE067C" w:rsidP="009E2D06">
      <w:pPr>
        <w:rPr>
          <w:lang w:val="en-US"/>
        </w:rPr>
      </w:pPr>
      <w:r>
        <w:rPr>
          <w:lang w:val="en-US"/>
        </w:rPr>
        <w:t>No fundings</w:t>
      </w:r>
    </w:p>
    <w:p w14:paraId="66AAD6DB" w14:textId="2E981B15" w:rsidR="00C30C7F" w:rsidRDefault="00CE067C" w:rsidP="009E2D06">
      <w:pPr>
        <w:rPr>
          <w:lang w:val="en-US"/>
        </w:rPr>
      </w:pPr>
      <w:r>
        <w:rPr>
          <w:lang w:val="en-US"/>
        </w:rPr>
        <w:t>CONFLICT OF INTEREST</w:t>
      </w:r>
    </w:p>
    <w:p w14:paraId="1F679FE0" w14:textId="0CEBBDB8" w:rsidR="00CE067C" w:rsidRDefault="004C3D1B" w:rsidP="009E2D06">
      <w:pPr>
        <w:rPr>
          <w:lang w:val="en-US"/>
        </w:rPr>
      </w:pPr>
      <w:r>
        <w:rPr>
          <w:lang w:val="en-US"/>
        </w:rPr>
        <w:t>None</w:t>
      </w:r>
    </w:p>
    <w:p w14:paraId="25D28557" w14:textId="21BB686A" w:rsidR="00CE067C" w:rsidRDefault="00CE067C" w:rsidP="009E2D06">
      <w:pPr>
        <w:rPr>
          <w:lang w:val="en-US"/>
        </w:rPr>
      </w:pPr>
      <w:r>
        <w:rPr>
          <w:lang w:val="en-US"/>
        </w:rPr>
        <w:t>AUTHOR CONTRIBUTION</w:t>
      </w:r>
      <w:r w:rsidR="00AF5511">
        <w:rPr>
          <w:lang w:val="en-US"/>
        </w:rPr>
        <w:t>S</w:t>
      </w:r>
    </w:p>
    <w:p w14:paraId="19CC5685" w14:textId="32C91AFE" w:rsidR="00CE067C" w:rsidRDefault="00CE067C" w:rsidP="009E2D06">
      <w:pPr>
        <w:rPr>
          <w:lang w:val="en-US"/>
        </w:rPr>
      </w:pPr>
      <w:r>
        <w:rPr>
          <w:lang w:val="en-US"/>
        </w:rPr>
        <w:t>All authors designed the study protocol, and recruited participants. NB, AL and YL collected data.</w:t>
      </w:r>
      <w:r w:rsidR="00AF5511">
        <w:rPr>
          <w:lang w:val="en-US"/>
        </w:rPr>
        <w:t xml:space="preserve"> All authors participated to data analysis and interpretation. NB, AL and YL drafted the papers, and all authors critically proofread the successive versions of the manuscript. All authors approved this final version of the manuscript to be published and agree to be accountable of this work.</w:t>
      </w:r>
    </w:p>
    <w:p w14:paraId="681D63FA" w14:textId="77777777" w:rsidR="00030346" w:rsidRDefault="00030346" w:rsidP="009E2D06">
      <w:pPr>
        <w:rPr>
          <w:lang w:val="en-US"/>
        </w:rPr>
      </w:pPr>
    </w:p>
    <w:p w14:paraId="7976EE3C" w14:textId="07CE59B0" w:rsidR="00DE1F3A" w:rsidRDefault="00DE1F3A" w:rsidP="009E2D06">
      <w:pPr>
        <w:rPr>
          <w:lang w:val="en-US"/>
        </w:rPr>
      </w:pPr>
      <w:r>
        <w:rPr>
          <w:lang w:val="en-US"/>
        </w:rPr>
        <w:t>ETHICS STATEMENT</w:t>
      </w:r>
    </w:p>
    <w:p w14:paraId="2534E173" w14:textId="22FE39F4" w:rsidR="00DE1F3A" w:rsidRDefault="00DE1F3A" w:rsidP="009E2D06">
      <w:pPr>
        <w:rPr>
          <w:rFonts w:cstheme="minorHAnsi"/>
          <w:szCs w:val="20"/>
          <w:lang w:val="en-US"/>
        </w:rPr>
      </w:pPr>
      <w:r>
        <w:rPr>
          <w:rFonts w:cstheme="minorHAnsi"/>
          <w:szCs w:val="20"/>
          <w:lang w:val="en-US"/>
        </w:rPr>
        <w:t xml:space="preserve">Ethical approval was received from </w:t>
      </w:r>
      <w:r w:rsidRPr="002E0911">
        <w:rPr>
          <w:rFonts w:cstheme="minorHAnsi"/>
          <w:szCs w:val="20"/>
          <w:lang w:val="en-US"/>
        </w:rPr>
        <w:t xml:space="preserve">Rennes </w:t>
      </w:r>
      <w:r>
        <w:rPr>
          <w:rFonts w:cstheme="minorHAnsi"/>
          <w:szCs w:val="20"/>
          <w:lang w:val="en-US"/>
        </w:rPr>
        <w:t xml:space="preserve">University </w:t>
      </w:r>
      <w:r w:rsidRPr="002E0911">
        <w:rPr>
          <w:rFonts w:cstheme="minorHAnsi"/>
          <w:szCs w:val="20"/>
          <w:lang w:val="en-US"/>
        </w:rPr>
        <w:t>Hospital Ethics committee</w:t>
      </w:r>
      <w:r>
        <w:rPr>
          <w:rFonts w:cstheme="minorHAnsi"/>
          <w:szCs w:val="20"/>
          <w:lang w:val="en-US"/>
        </w:rPr>
        <w:t xml:space="preserve"> (</w:t>
      </w:r>
      <w:r w:rsidRPr="002E0911">
        <w:rPr>
          <w:rFonts w:cstheme="minorHAnsi"/>
          <w:szCs w:val="20"/>
          <w:lang w:val="en-US"/>
        </w:rPr>
        <w:t>Approval n°21.178</w:t>
      </w:r>
      <w:r>
        <w:rPr>
          <w:rFonts w:cstheme="minorHAnsi"/>
          <w:szCs w:val="20"/>
          <w:lang w:val="en-US"/>
        </w:rPr>
        <w:t>).</w:t>
      </w:r>
    </w:p>
    <w:p w14:paraId="08E38AD4" w14:textId="125376E1" w:rsidR="00DE1F3A" w:rsidRDefault="00DE1F3A" w:rsidP="009E2D06">
      <w:pPr>
        <w:rPr>
          <w:rFonts w:cstheme="minorHAnsi"/>
          <w:szCs w:val="20"/>
          <w:lang w:val="en-US"/>
        </w:rPr>
      </w:pPr>
      <w:r>
        <w:rPr>
          <w:rFonts w:cstheme="minorHAnsi"/>
          <w:szCs w:val="20"/>
          <w:lang w:val="en-US"/>
        </w:rPr>
        <w:t>DATA AVAILABILITY STATEMENT</w:t>
      </w:r>
    </w:p>
    <w:p w14:paraId="27044EB9" w14:textId="07F5A540" w:rsidR="00DE1F3A" w:rsidRDefault="00DE1F3A" w:rsidP="009E2D06">
      <w:pPr>
        <w:rPr>
          <w:rFonts w:cstheme="minorHAnsi"/>
          <w:szCs w:val="20"/>
          <w:lang w:val="en-US"/>
        </w:rPr>
      </w:pPr>
      <w:r>
        <w:rPr>
          <w:rFonts w:cstheme="minorHAnsi"/>
          <w:szCs w:val="20"/>
          <w:lang w:val="en-US"/>
        </w:rPr>
        <w:t xml:space="preserve">Our ethical approval did not include </w:t>
      </w:r>
      <w:r w:rsidR="00CE067C">
        <w:rPr>
          <w:rFonts w:cstheme="minorHAnsi"/>
          <w:szCs w:val="20"/>
          <w:lang w:val="en-US"/>
        </w:rPr>
        <w:t xml:space="preserve">provisions for transferring the primary data, </w:t>
      </w:r>
      <w:r>
        <w:rPr>
          <w:rFonts w:cstheme="minorHAnsi"/>
          <w:szCs w:val="20"/>
          <w:lang w:val="en-US"/>
        </w:rPr>
        <w:t xml:space="preserve">because of </w:t>
      </w:r>
      <w:r w:rsidR="00CE067C">
        <w:rPr>
          <w:rFonts w:cstheme="minorHAnsi"/>
          <w:szCs w:val="20"/>
          <w:lang w:val="en-US"/>
        </w:rPr>
        <w:t>their</w:t>
      </w:r>
      <w:r>
        <w:rPr>
          <w:rFonts w:cstheme="minorHAnsi"/>
          <w:szCs w:val="20"/>
          <w:lang w:val="en-US"/>
        </w:rPr>
        <w:t xml:space="preserve"> potentially identifying nature.</w:t>
      </w:r>
    </w:p>
    <w:p w14:paraId="4CD54A14" w14:textId="77777777" w:rsidR="00DE1F3A" w:rsidRDefault="00DE1F3A" w:rsidP="009E2D06">
      <w:pPr>
        <w:rPr>
          <w:lang w:val="en-US"/>
        </w:rPr>
      </w:pPr>
    </w:p>
    <w:p w14:paraId="2C1AB2DA" w14:textId="77777777" w:rsidR="00C30C7F" w:rsidRPr="00C30C7F" w:rsidRDefault="00C30C7F" w:rsidP="009E2D06">
      <w:pPr>
        <w:rPr>
          <w:lang w:val="en-US"/>
        </w:rPr>
      </w:pPr>
    </w:p>
    <w:p w14:paraId="3DD56FEF" w14:textId="49275FA7" w:rsidR="009E2D06" w:rsidRPr="00B021C1" w:rsidRDefault="00170A0D" w:rsidP="00170A0D">
      <w:pPr>
        <w:rPr>
          <w:rFonts w:cstheme="minorHAnsi"/>
          <w:b/>
          <w:bCs/>
          <w:szCs w:val="20"/>
          <w:lang w:val="en-US"/>
        </w:rPr>
      </w:pPr>
      <w:r w:rsidRPr="00B021C1">
        <w:rPr>
          <w:rFonts w:cstheme="minorHAnsi"/>
          <w:b/>
          <w:bCs/>
          <w:szCs w:val="20"/>
          <w:lang w:val="en-US"/>
        </w:rPr>
        <w:t>Captions</w:t>
      </w:r>
    </w:p>
    <w:p w14:paraId="00B8C81C" w14:textId="219F0F76" w:rsidR="00170A0D" w:rsidRDefault="00170A0D" w:rsidP="00170A0D">
      <w:pPr>
        <w:rPr>
          <w:rFonts w:cstheme="minorHAnsi"/>
          <w:szCs w:val="20"/>
          <w:lang w:val="en-US"/>
        </w:rPr>
      </w:pPr>
      <w:r w:rsidRPr="00170A0D">
        <w:rPr>
          <w:rFonts w:cstheme="minorHAnsi"/>
          <w:b/>
          <w:bCs/>
          <w:szCs w:val="20"/>
          <w:lang w:val="en-US"/>
        </w:rPr>
        <w:t>Figure 1</w:t>
      </w:r>
      <w:r w:rsidRPr="00170A0D">
        <w:rPr>
          <w:rFonts w:cstheme="minorHAnsi"/>
          <w:szCs w:val="20"/>
          <w:lang w:val="en-US"/>
        </w:rPr>
        <w:t xml:space="preserve">. Integrative framework of clinical uncertainty experience in medical </w:t>
      </w:r>
      <w:r w:rsidR="00775A90">
        <w:rPr>
          <w:rFonts w:cstheme="minorHAnsi"/>
          <w:szCs w:val="20"/>
          <w:lang w:val="en-US"/>
        </w:rPr>
        <w:t>residents</w:t>
      </w:r>
    </w:p>
    <w:p w14:paraId="7F2945AB" w14:textId="1A7ACE60" w:rsidR="00775A90" w:rsidRDefault="00775A90" w:rsidP="00775A90">
      <w:pPr>
        <w:rPr>
          <w:lang w:val="en-US"/>
        </w:rPr>
      </w:pPr>
      <w:r>
        <w:rPr>
          <w:lang w:val="en-US"/>
        </w:rPr>
        <w:t xml:space="preserve">In this model, uncertainty </w:t>
      </w:r>
      <w:r w:rsidR="00D20736">
        <w:rPr>
          <w:lang w:val="en-US"/>
        </w:rPr>
        <w:t xml:space="preserve">emerges </w:t>
      </w:r>
      <w:r>
        <w:rPr>
          <w:lang w:val="en-US"/>
        </w:rPr>
        <w:t xml:space="preserve">from a source of uncertainty, </w:t>
      </w:r>
      <w:r w:rsidR="00D20736">
        <w:rPr>
          <w:lang w:val="en-US"/>
        </w:rPr>
        <w:t>occurring while facing</w:t>
      </w:r>
      <w:r>
        <w:rPr>
          <w:lang w:val="en-US"/>
        </w:rPr>
        <w:t xml:space="preserve"> a</w:t>
      </w:r>
      <w:r w:rsidR="00D20736">
        <w:rPr>
          <w:lang w:val="en-US"/>
        </w:rPr>
        <w:t xml:space="preserve"> medical</w:t>
      </w:r>
      <w:r>
        <w:rPr>
          <w:lang w:val="en-US"/>
        </w:rPr>
        <w:t xml:space="preserve"> issue, </w:t>
      </w:r>
      <w:r w:rsidR="00D20736">
        <w:rPr>
          <w:lang w:val="en-US"/>
        </w:rPr>
        <w:t xml:space="preserve">which </w:t>
      </w:r>
      <w:r>
        <w:rPr>
          <w:lang w:val="en-US"/>
        </w:rPr>
        <w:t xml:space="preserve">is the concrete outcome which represents the object of ignorance. The subsequent individual responses to uncertainty </w:t>
      </w:r>
      <w:proofErr w:type="gramStart"/>
      <w:r>
        <w:rPr>
          <w:lang w:val="en-US"/>
        </w:rPr>
        <w:t>is</w:t>
      </w:r>
      <w:proofErr w:type="gramEnd"/>
      <w:r>
        <w:rPr>
          <w:lang w:val="en-US"/>
        </w:rPr>
        <w:t xml:space="preserve"> </w:t>
      </w:r>
      <w:r w:rsidR="008F0596">
        <w:rPr>
          <w:lang w:val="en-US"/>
        </w:rPr>
        <w:t>captured</w:t>
      </w:r>
      <w:r>
        <w:rPr>
          <w:lang w:val="en-US"/>
        </w:rPr>
        <w:t xml:space="preserve"> in three domains, which are cognitive, emotional and behavioral</w:t>
      </w:r>
      <w:r w:rsidR="008F0596">
        <w:rPr>
          <w:lang w:val="en-US"/>
        </w:rPr>
        <w:t xml:space="preserve"> response</w:t>
      </w:r>
      <w:r>
        <w:rPr>
          <w:lang w:val="en-US"/>
        </w:rPr>
        <w:t xml:space="preserve">. A delayed response was identified in several participants, which mainly </w:t>
      </w:r>
      <w:r w:rsidR="008F0596">
        <w:rPr>
          <w:lang w:val="en-US"/>
        </w:rPr>
        <w:t>be related to</w:t>
      </w:r>
      <w:r>
        <w:rPr>
          <w:lang w:val="en-US"/>
        </w:rPr>
        <w:t xml:space="preserve"> reflexivity, fostering experiential learnings throughout fellowship, thus ameliorating subsequent tolerance of uncertainty.</w:t>
      </w:r>
    </w:p>
    <w:p w14:paraId="6D62AEA0" w14:textId="478B12A7" w:rsidR="00775A90" w:rsidRDefault="00775A90" w:rsidP="00775A90">
      <w:pPr>
        <w:rPr>
          <w:lang w:val="en-US"/>
        </w:rPr>
      </w:pPr>
      <w:r>
        <w:rPr>
          <w:lang w:val="en-US"/>
        </w:rPr>
        <w:t xml:space="preserve">As </w:t>
      </w:r>
      <w:r w:rsidR="00BF478A">
        <w:rPr>
          <w:lang w:val="en-US"/>
        </w:rPr>
        <w:t>many participants reported the repetition of situations of uncertainty throughout the last years of medical training</w:t>
      </w:r>
      <w:r>
        <w:rPr>
          <w:lang w:val="en-US"/>
        </w:rPr>
        <w:t xml:space="preserve">, our framework is </w:t>
      </w:r>
      <w:r w:rsidR="00774D0F">
        <w:rPr>
          <w:lang w:val="en-US"/>
        </w:rPr>
        <w:t>designed</w:t>
      </w:r>
      <w:r>
        <w:rPr>
          <w:lang w:val="en-US"/>
        </w:rPr>
        <w:t xml:space="preserve"> as an iterative process. Therefore, the </w:t>
      </w:r>
      <w:r w:rsidR="00774D0F">
        <w:rPr>
          <w:lang w:val="en-US"/>
        </w:rPr>
        <w:t xml:space="preserve">connections </w:t>
      </w:r>
      <w:r>
        <w:rPr>
          <w:lang w:val="en-US"/>
        </w:rPr>
        <w:t>between core elements are bidirectional, illustrating the modulating effect</w:t>
      </w:r>
      <w:r w:rsidR="00774D0F">
        <w:rPr>
          <w:lang w:val="en-US"/>
        </w:rPr>
        <w:t>s</w:t>
      </w:r>
      <w:r>
        <w:rPr>
          <w:lang w:val="en-US"/>
        </w:rPr>
        <w:t xml:space="preserve"> of past experiences on future situations. As a result, clinical uncertainty experience in medical fellows is set as an overarching principle, encompassing</w:t>
      </w:r>
      <w:r w:rsidR="00774D0F">
        <w:rPr>
          <w:lang w:val="en-US"/>
        </w:rPr>
        <w:t xml:space="preserve"> </w:t>
      </w:r>
      <w:r>
        <w:rPr>
          <w:lang w:val="en-US"/>
        </w:rPr>
        <w:t xml:space="preserve">the evolution of uncertainty tolerance throughout the various clinical situations encountered during </w:t>
      </w:r>
      <w:r w:rsidR="00774D0F">
        <w:rPr>
          <w:lang w:val="en-US"/>
        </w:rPr>
        <w:t>the last years of medical training</w:t>
      </w:r>
      <w:r>
        <w:rPr>
          <w:lang w:val="en-US"/>
        </w:rPr>
        <w:t xml:space="preserve">, in </w:t>
      </w:r>
      <w:r w:rsidR="00774D0F">
        <w:rPr>
          <w:lang w:val="en-US"/>
        </w:rPr>
        <w:t>accordance</w:t>
      </w:r>
      <w:r>
        <w:rPr>
          <w:lang w:val="en-US"/>
        </w:rPr>
        <w:t xml:space="preserve"> with previous works considering uncertainty tolerance as a dynamic </w:t>
      </w:r>
      <w:r w:rsidRPr="00BF4544">
        <w:rPr>
          <w:lang w:val="en-US"/>
        </w:rPr>
        <w:t>state</w:t>
      </w:r>
      <w:r w:rsidRPr="00B03D80">
        <w:rPr>
          <w:b/>
          <w:bCs/>
          <w:lang w:val="en-US"/>
        </w:rPr>
        <w:t>.</w:t>
      </w:r>
      <w:r w:rsidR="004C3D1B" w:rsidRP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{"citationID":"haIsPRaw","properties":{"formattedCitation":"\\super 24\\nosupersub{}","plainCitation":"24","noteIndex":0},"citationItems":[{"id":840,"uris":["http://zotero.org/users/2506953/items/576LG6D2"],"uri":["http://zotero.org/users/2506953/items/576LG6D2"],"itemData":{"id":840,"type":"article-journal","abstract":"Tolerance of uncertainty, a construct describing individuals' responses to perceived uncertainty, has relevancy across healthcare systems, yet little work explores the impact of education on medical students' tolerance of uncertainty. While debate remains as to whether tolerance of uncertainty is changeable or static, the prevailing conceptual healthcare tolerance of uncertainty model (Hillen et al. in Soc Sci Med 180:62-75, 2017) suggests that individuals' tolerance of uncertainty is influenced by so-called moderators. Evidence regarding education's role as a moderator of tolerance of uncertainty is, however, lacking. Preliminary work exploring medical students' professional identity formation within anatomy learning identified tolerance of uncertainty as a theme warranting further exploration. Extending from this work, our research question was: How does the anatomy education learning environment impact medical students' tolerance of uncertainty? To address this question, qualitative data were collected longitudinally across two successive cohorts through online discussion forums during semester and end of semester interviews. Framework analysis identified five stimuli of uncertainty, four moderators of uncertainty, and cognitive, emotional and behavioral responses to uncertainty with variable valency (positive and/or negative). Longitudinal data analyses indicated changes in stimuli, moderators and responses to uncertainty over time, suggesting that tolerance of uncertainty is changeable rather than static. While our findings support the Hillen et al. (Soc Sci Med 180:62-75, 2017) model in parts, our data extend this model and the previous literature. Although further research is needed about students' development of tolerance of uncertainty in the clinical learning environment, we encourage medical educators to incorporate aspects of tolerance of uncertainty into curricular and learning environments.","container-title":"Advances in Health Sciences Education: Theory and Practice","DOI":"10.1007/s10459-020-09971-0","ISSN":"1573-1677","issue":"1","journalAbbreviation":"Adv Health Sci Educ Theory Pract","language":"eng","note":"PMID: 32378150","page":"53-77","source":"PubMed","title":"Exploring the impact of education on preclinical medical students' tolerance of uncertainty: a qualitative longitudinal study","title-short":"Exploring the impact of education on preclinical medical students' tolerance of uncertainty","volume":"26","author":[{"family":"Stephens","given":"Georgina C."},{"family":"Rees","given":"Charlotte E."},{"family":"Lazarus","given":"Michelle D."}],"issued":{"date-parts":[["2021",3]]}}}],"schema":"https://github.com/citation-style-language/schema/raw/master/csl-citation.json"}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rPr>
        <w:t>24</w:t>
      </w:r>
      <w:r w:rsidR="004C3D1B">
        <w:rPr>
          <w:rFonts w:cstheme="minorHAnsi"/>
          <w:szCs w:val="20"/>
          <w:lang w:val="en-US"/>
        </w:rPr>
        <w:fldChar w:fldCharType="end"/>
      </w:r>
      <w:r w:rsid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{"citationID":"QwyNeUyh","properties":{"formattedCitation":"\\super 33\\nosupersub{}","plainCitation":"33","noteIndex":0},"citationItems":[{"id":857,"uris":["http://zotero.org/users/2506953/items/VFXME6VM"],"uri":["http://zotero.org/users/2506953/items/VFXME6VM"],"itemData":{"id":857,"type":"article-journal","abstract":"Personal beliefs about what knowledge is and how we understand, integrate and apply knowledge (known as personal epistemologies) are entrenched in the process of decision-making. Evidence-based medicine in all its forms brings with it the need for an ever more sophisticated appreciation of individual patients' perspectives and 'scientific' perspectives within the clinical encounter. However, current theoretical perspectives on personal epistemology focus more on scientific ways of knowing where knowledge is abstracted and logical. We conducted semi-structured interviews to investigate medical students' personal epistemological thinking towards the end of their second year of training at a new medical school in the South West of England. Whilst responses were varied, students appeared to express predominantly simplistic levels of epistemological thinking according to current developmental models of personal epistemology. However, the process of professional identity formation together with epistemological thinking brought together both scientific and experiential ways of knowing in a way that has largely been ignored by current theorists in the domain of personal epistemology.","container-title":"Social Science &amp; Medicine (1982)","DOI":"10.1016/j.socscimed.2006.01.017","ISSN":"0277-9536","issue":"4","journalAbbreviation":"Soc Sci Med","language":"eng","note":"PMID: 16519978","page":"1084-1096","source":"PubMed","title":"'When I first came here, I thought medicine was black and white': making sense of medical students' ways of knowing","title-short":"'When I first came here, I thought medicine was black and white'","volume":"63","author":[{"family":"Knight","given":"Lynn Valerie"},{"family":"Mattick","given":"Karen"}],"issued":{"date-parts":[["2006",8]]}}}],"schema":"https://github.com/citation-style-language/schema/raw/master/csl-citation.json"}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rPr>
        <w:t>33</w:t>
      </w:r>
      <w:r w:rsidR="004C3D1B">
        <w:rPr>
          <w:rFonts w:cstheme="minorHAnsi"/>
          <w:szCs w:val="20"/>
          <w:lang w:val="en-US"/>
        </w:rPr>
        <w:fldChar w:fldCharType="end"/>
      </w:r>
      <w:r w:rsid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{"citationID":"GgM4E7yv","properties":{"formattedCitation":"\\super 34\\nosupersub{}","plainCitation":"34","noteIndex":0},"citationItems":[{"id":859,"uris":["http://zotero.org/users/2506953/items/2LCYGA8V"],"uri":["http://zotero.org/users/2506953/items/2LCYGA8V"],"itemData":{"id":859,"type":"article-journal","abstract":"OBJECTIVE: Tolerance of uncertainty related to the complex work is a major dimension of general practitioner's (GP) profession. Strategies for managing uncertainty have been studied among GPs but less is known about how medical students develop tolerance of uncertainty during their studies. The aim of this study was to investigate how the medical students experience uncertainty during their first clinical years and how their feelings develop with time as they progress from the 3rd year to the 4th year.\nMETHODS: The material consisted of 22 students' reflective learning diaries and writings on specific themes collected during the 3rd and 4th year of their medical studies. The analysis was performed using thematic content analysis. In this article we present the results related to the theme of uncertainty.\nRESULTS: Uncertainty is a major cause of mental strain for medical students, particularly fear of making mistakes. Main themes related to facing uncertainty and found in the diaries and writings were insecurity of professional skills, own credibility, facing with the inexactness of medicine, fear of making mistakes, coping with responsibility, and tolerating oneself as incomplete and accepting oneself as a good-enough doctor-to-be. Common steps of development towards tolerance of uncertainty were found in diaries over a one-year time period as the students progressed in their clinical studies.\nCONCLUSIONS: Reflective writing showed to be an effective means for the students of both expressing and dealing with uncertainty, both with the difficult and the pleasant feelings and the experiences the students had with their first patient contacts. It also gave some of them the means of self-reflection which they afterwards found worthwhile.\nPRACTICE IMPLICATIONS: Reflective writing is powerful tool which medical students could use to facilitate their maturation process what comes to uncertainty during their first clinical year.","container-title":"Patient Education and Counseling","DOI":"10.1016/j.pec.2009.07.011","ISSN":"1873-5134","issue":"2","journalAbbreviation":"Patient Educ Couns","language":"eng","note":"PMID: 19767167","page":"218-223","source":"PubMed","title":"Facing uncertainty as a medical student--a qualitative study of their reflective learning diaries and writings on specific themes during the first clinical year","volume":"78","author":[{"family":"Nevalainen","given":"M. K."},{"family":"Mantyranta","given":"T."},{"family":"Pitkala","given":"K. H."}],"issued":{"date-parts":[["2010",2]]}}}],"schema":"https://github.com/citation-style-language/schema/raw/master/csl-citation.json"}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rPr>
        <w:t>34</w:t>
      </w:r>
      <w:r w:rsidR="004C3D1B">
        <w:rPr>
          <w:rFonts w:cstheme="minorHAnsi"/>
          <w:szCs w:val="20"/>
          <w:lang w:val="en-US"/>
        </w:rPr>
        <w:fldChar w:fldCharType="end"/>
      </w:r>
      <w:r w:rsid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{"citationID":"kWHuVhg5","properties":{"formattedCitation":"\\super 35\\nosupersub{}","plainCitation":"35","noteIndex":0},"citationItems":[{"id":861,"uris":["http://zotero.org/users/2506953/items/JL2KF4CQ"],"uri":["http://zotero.org/users/2506953/items/JL2KF4CQ"],"itemData":{"id":861,"type":"article-journal","abstract":"PURPOSE: Tolerance for ambiguity (TFA) is important for physicians, with implications for ethical behavior and patient care. This study explores how medical students' TFA changes from matriculation to graduation and how change in empathy and openness to diversity are associated with this change.\nMETHOD: Data for students who took the Matriculating Student Questionnaire (MSQ) in 2013 or 2014 and the Medical School Graduation Questionnaire (GQ) in 2017 or 2018 were drawn from the Association of American Medical Colleges (n = 17,221). Both the MSQ and GQ included a validated TFA scale and a shortened version of the Interpersonal Reactivity Index; the MSQ also included an openness to diversity scale. Tercile groups were used to assess how TFA changed from the MSQ to GQ, and regression analyses were used to assess associations between change in TFA and openness to diversity and between change in TFA and change in empathy.\nRESULTS: Mean TFA scores decreased (d = -.67) among students with the highest TFA at matriculation but increased (d = .60) among students with the lowest TFA at matriculation. Regression results showed that change in TFA was significantly and positively associated with change in empathy (beta = .05, P &lt; .001) and that openness to diversity (as reported at matriculation) was significantly and positively associated with TFA at graduation (beta = .05, P &lt; .001).\nCONCLUSIONS: This is the first nationally representative study to suggest that medical students' TFA changes over time, but in different directions depending on TFA at matriculation. TFA over time was also associated with change in empathy and openness to diversity. Medical schools should consider strategies to assess TFA in their admissions processes and for cultivating TFA throughout the learning process.","container-title":"Academic Medicine: Journal of the Association of American Medical Colleges","DOI":"10.1097/ACM.0000000000003820","ISSN":"1938-808X","issue":"7","journalAbbreviation":"Acad Med","language":"eng","note":"PMID: 33149092","page":"1036-1042","source":"PubMed","title":"Tolerance for Ambiguity Among Medical Students: Patterns of Change During Medical School and Their Implications for Professional Development","title-short":"Tolerance for Ambiguity Among Medical Students","volume":"96","author":[{"family":"Geller","given":"Gail"},{"family":"Grbic","given":"Douglas"},{"family":"Andolsek","given":"Kathyrn M."},{"family":"Caulfield","given":"Marie"},{"family":"Roskovensky","given":"Lindsay"}],"issued":{"date-parts":[["2021",7,1]]}}}],"schema":"https://github.com/citation-style-language/schema/raw/master/csl-citation.json"}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rPr>
        <w:t>35</w:t>
      </w:r>
      <w:r w:rsidR="004C3D1B">
        <w:rPr>
          <w:rFonts w:cstheme="minorHAnsi"/>
          <w:szCs w:val="20"/>
          <w:lang w:val="en-US"/>
        </w:rPr>
        <w:fldChar w:fldCharType="end"/>
      </w:r>
      <w:r w:rsid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{"citationID":"i2qdfgdb","properties":{"formattedCitation":"\\super 36\\nosupersub{}","plainCitation":"36","noteIndex":0},"citationItems":[{"id":863,"uris":["http://zotero.org/users/2506953/items/FK4RS2TP"],"uri":["http://zotero.org/users/2506953/items/FK4RS2TP"],"itemData":{"id":863,"type":"article-journal","abstract":"BACKGROUND: Tolerance of ambiguity, or the extent to which ambiguous situations are perceived as desirable, is an important component of the attitudes and behaviors of medical students. However, few studies have compared this trait across the years of medical school. General practitioners are considered to have a higher ambiguity tolerance than specialists. We compared ambiguity tolerance between general practitioners and medical students.\nMETHODS: We designed a cross-sectional study to evaluate the ambiguity tolerance of 622 medical students in the first to sixth academic years. We compared this with the ambiguity tolerance of 30 general practitioners. We used the inventory for measuring ambiguity tolerance (IMA) developed by Reis (1997), which includes three measures of ambiguity tolerance: openness to new experiences, social conflicts, and perception of insoluble problems.\nRESULTS: We obtained a total of 564 complete data sets (return rate 90.1%) from medical students and 29 questionnaires (return rate 96.7%) from general practitioners. In relation to the reference groups defined by Reis (1997), medical students had poor ambiguity tolerance on all three scales. No differences were found between those in the first and the sixth academic years, although we did observe gender-specific differences in ambiguity tolerance. We found no differences in ambiguity tolerance between general practitioners and medical students.\nCONCLUSIONS: The ambiguity tolerance of the students that we assessed was below average, and appeared to be stable throughout the course of their studies. In contrast to our expectations, the general practitioners did not have a higher level of ambiguity tolerance than the students did.","container-title":"BMC family practice","DOI":"10.1186/1471-2296-15-6","ISSN":"1471-2296","journalAbbreviation":"BMC Fam Pract","language":"eng","note":"PMID: 24405525\nPMCID: PMC3897997","page":"6","source":"PubMed","title":"Measuring the ambiguity tolerance of medical students: a cross-sectional study from the first to sixth academic years","title-short":"Measuring the ambiguity tolerance of medical students","volume":"15","author":[{"family":"Weissenstein","given":"Anne"},{"family":"Ligges","given":"Sandra"},{"family":"Brouwer","given":"Britta"},{"family":"Marschall","given":"Bernhard"},{"family":"Friederichs","given":"Hendrik"}],"issued":{"date-parts":[["2014",1,9]]}}}],"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rPr>
        <w:t>36</w:t>
      </w:r>
      <w:r w:rsidR="004C3D1B">
        <w:rPr>
          <w:rFonts w:cstheme="minorHAnsi"/>
          <w:szCs w:val="20"/>
          <w:lang w:val="en-US"/>
        </w:rPr>
        <w:fldChar w:fldCharType="end"/>
      </w:r>
      <w:r w:rsidR="004C3D1B">
        <w:rPr>
          <w:rFonts w:cstheme="minorHAnsi"/>
          <w:szCs w:val="20"/>
          <w:lang w:val="en-US"/>
        </w:rPr>
        <w:t xml:space="preserve"> </w:t>
      </w:r>
      <w:r w:rsidR="004C3D1B">
        <w:rPr>
          <w:rFonts w:cstheme="minorHAnsi"/>
          <w:szCs w:val="20"/>
          <w:lang w:val="en-US"/>
        </w:rPr>
        <w:fldChar w:fldCharType="begin"/>
      </w:r>
      <w:r w:rsidR="00ED5CF9">
        <w:rPr>
          <w:rFonts w:cstheme="minorHAnsi"/>
          <w:szCs w:val="20"/>
          <w:lang w:val="en-US"/>
        </w:rPr>
        <w:instrText xml:space="preserve"> ADDIN ZOTERO_ITEM CSL_CITATION {"citationID":"RCf56NUU","properties":{"formattedCitation":"\\super 37\\nosupersub{}","plainCitation":"37","noteIndex":0},"citationItems":[{"id":866,"uris":["http://zotero.org/users/2506953/items/NAUT6MEK"],"uri":["http://zotero.org/users/2506953/items/NAUT6MEK"],"itemData":{"id":866,"type":"article-journal","abstract":"BACKGROUND: Medicine is a field that is simultaneously factual and ambiguous. Medical students have their first exposure to full time clinical practice during clerkship. While studies have examined medical trainees' tolerance of ambiguity (TOA), the extent to which TOA is affected by clinical experiences and its association with perfectionism is unknown. The aim of this study was to evaluate the effect of clerkship experience on TOA and perfectionism in medical students.\nMETHODS: This was a multiple sampling, single cohort study of students in their first year of clinical clerkship which is comprised of 6 core rotations. Consenting students completed an online anonymous survey assessing their tolerance of ambiguity (TOA) and perfectionism in their first (pre) and last (post) 12 weeks of their clinical clerkship year. Tolerance of Ambiguity in Medical Students and Doctors (TAMSAD) and The Big Three perfectionism scale-short form (BTPS-SF) were used to assess TOA and perfectionism respectively. Pre-Post mean comparisons of TOA and perfectionism were assessed via t-tests.\nRESULTS: From a cohort of 174 clinical clerkship students, 51 students responded to pre-survey, 62 responded to post-survey. Clerkship was associated with a significant decrease in TOA (p &lt; 0.00) with mean pre-TOA scores of 59.57 and post TOA of 43.8. Perfectionism scores were not significantly different over time (p &gt; 0.05). There was a moderate inverse correlation between TOA and perfectionism before clerkship (r = 0.32) that increased slightly after clerkship (r = 0.39). Those preferring primary care specialties had significantly lower rigid and total perfectionism scores in pre-clerkship than those choosing other specialties, but this difference was not found post-clerkship.\nCONCLUSION: Exposure to clerkship decreased TOA while perfectionism remained stable in medical students. These results were not expected as exposure has been previously shown to increase TOA. The frequency of rotation changes maintaining a cycle of anxiety may be an underlying factor accounting for these results. Overall these results require further investigation to better characterize the role of clinical exposure on TOA.","container-title":"BMC medical education","DOI":"10.1186/s12909-020-02345-5","ISSN":"1472-6920","issue":"1","journalAbbreviation":"BMC Med Educ","language":"eng","note":"PMID: 33167964\nPMCID: PMC7654157","page":"417","source":"PubMed","title":"The erosion of ambiguity tolerance and sustainment of perfectionism in undergraduate medical training: results from multiple samplings of a single cohort","title-short":"The erosion of ambiguity tolerance and sustainment of perfectionism in undergraduate medical training","volume":"20","author":[{"family":"Ndoja","given":"Silvio"},{"family":"Chahine","given":"Saad"},{"family":"Saklofske","given":"Donald H."},{"family":"Lanting","given":"Brent"}],"issued":{"date-parts":[["2020",11,10]]}}}],"schema":"https://github.com/citation-style-language/schema/raw/master/csl-citation.json"} </w:instrText>
      </w:r>
      <w:r w:rsidR="004C3D1B">
        <w:rPr>
          <w:rFonts w:cstheme="minorHAnsi"/>
          <w:szCs w:val="20"/>
          <w:lang w:val="en-US"/>
        </w:rPr>
        <w:fldChar w:fldCharType="separate"/>
      </w:r>
      <w:r w:rsidR="00ED5CF9" w:rsidRPr="00ED5CF9">
        <w:rPr>
          <w:rFonts w:ascii="Calibri" w:hAnsi="Calibri" w:cs="Calibri"/>
          <w:szCs w:val="24"/>
          <w:vertAlign w:val="superscript"/>
          <w:lang w:val="en-US"/>
        </w:rPr>
        <w:t>37</w:t>
      </w:r>
      <w:r w:rsidR="004C3D1B">
        <w:rPr>
          <w:rFonts w:cstheme="minorHAnsi"/>
          <w:szCs w:val="20"/>
          <w:lang w:val="en-US"/>
        </w:rPr>
        <w:fldChar w:fldCharType="end"/>
      </w:r>
    </w:p>
    <w:p w14:paraId="40340BC0" w14:textId="77777777" w:rsidR="009E2D06" w:rsidRPr="00170A0D" w:rsidRDefault="009E2D06" w:rsidP="009E2D06">
      <w:pPr>
        <w:rPr>
          <w:rFonts w:cstheme="minorHAnsi"/>
          <w:lang w:val="en-US"/>
        </w:rPr>
      </w:pPr>
    </w:p>
    <w:p w14:paraId="5FA5AF81" w14:textId="39C15EDF" w:rsidR="009E2D06" w:rsidRDefault="00E7631F" w:rsidP="00E7631F">
      <w:pPr>
        <w:pStyle w:val="Titre1"/>
        <w:numPr>
          <w:ilvl w:val="0"/>
          <w:numId w:val="0"/>
        </w:numPr>
        <w:rPr>
          <w:lang w:val="en-US"/>
        </w:rPr>
      </w:pPr>
      <w:r>
        <w:rPr>
          <w:lang w:val="en-US"/>
        </w:rPr>
        <w:t>REFERENCES</w:t>
      </w:r>
    </w:p>
    <w:p w14:paraId="1CF2CED5" w14:textId="77777777" w:rsidR="00ED5CF9" w:rsidRPr="00ED5CF9" w:rsidRDefault="00E7631F" w:rsidP="00ED5CF9">
      <w:pPr>
        <w:pStyle w:val="Bibliographie"/>
        <w:rPr>
          <w:lang w:val="en-US"/>
        </w:rPr>
      </w:pPr>
      <w:r>
        <w:rPr>
          <w:lang w:val="en-US"/>
        </w:rPr>
        <w:fldChar w:fldCharType="begin"/>
      </w:r>
      <w:r w:rsidR="00ED5CF9">
        <w:rPr>
          <w:lang w:val="en-US"/>
        </w:rPr>
        <w:instrText xml:space="preserve"> ADDIN ZOTERO_BIBL {"uncited":[],"omitted":[],"custom":[]} CSL_BIBLIOGRAPHY </w:instrText>
      </w:r>
      <w:r>
        <w:rPr>
          <w:lang w:val="en-US"/>
        </w:rPr>
        <w:fldChar w:fldCharType="separate"/>
      </w:r>
      <w:r w:rsidR="00ED5CF9" w:rsidRPr="00ED5CF9">
        <w:rPr>
          <w:lang w:val="en-US"/>
        </w:rPr>
        <w:t xml:space="preserve">1. </w:t>
      </w:r>
      <w:r w:rsidR="00ED5CF9" w:rsidRPr="00ED5CF9">
        <w:rPr>
          <w:lang w:val="en-US"/>
        </w:rPr>
        <w:tab/>
      </w:r>
      <w:proofErr w:type="gramStart"/>
      <w:r w:rsidR="00ED5CF9" w:rsidRPr="00ED5CF9">
        <w:rPr>
          <w:lang w:val="en-US"/>
        </w:rPr>
        <w:t>Smithson  null</w:t>
      </w:r>
      <w:proofErr w:type="gramEnd"/>
      <w:r w:rsidR="00ED5CF9" w:rsidRPr="00ED5CF9">
        <w:rPr>
          <w:lang w:val="en-US"/>
        </w:rPr>
        <w:t xml:space="preserve">. Conflict Aversion: Preference for Ambiguity vs Conflict in Sources and Evidence. </w:t>
      </w:r>
      <w:r w:rsidR="00ED5CF9" w:rsidRPr="00ED5CF9">
        <w:rPr>
          <w:i/>
          <w:iCs/>
          <w:lang w:val="en-US"/>
        </w:rPr>
        <w:t xml:space="preserve">Organ </w:t>
      </w:r>
      <w:proofErr w:type="spellStart"/>
      <w:r w:rsidR="00ED5CF9" w:rsidRPr="00ED5CF9">
        <w:rPr>
          <w:i/>
          <w:iCs/>
          <w:lang w:val="en-US"/>
        </w:rPr>
        <w:t>Behav</w:t>
      </w:r>
      <w:proofErr w:type="spellEnd"/>
      <w:r w:rsidR="00ED5CF9" w:rsidRPr="00ED5CF9">
        <w:rPr>
          <w:i/>
          <w:iCs/>
          <w:lang w:val="en-US"/>
        </w:rPr>
        <w:t xml:space="preserve"> Hum </w:t>
      </w:r>
      <w:proofErr w:type="spellStart"/>
      <w:r w:rsidR="00ED5CF9" w:rsidRPr="00ED5CF9">
        <w:rPr>
          <w:i/>
          <w:iCs/>
          <w:lang w:val="en-US"/>
        </w:rPr>
        <w:t>Decis</w:t>
      </w:r>
      <w:proofErr w:type="spellEnd"/>
      <w:r w:rsidR="00ED5CF9" w:rsidRPr="00ED5CF9">
        <w:rPr>
          <w:i/>
          <w:iCs/>
          <w:lang w:val="en-US"/>
        </w:rPr>
        <w:t xml:space="preserve"> Process</w:t>
      </w:r>
      <w:r w:rsidR="00ED5CF9" w:rsidRPr="00ED5CF9">
        <w:rPr>
          <w:lang w:val="en-US"/>
        </w:rPr>
        <w:t>. 1999;79(3):179-198. doi:10.1006/obhd.1999.2844</w:t>
      </w:r>
    </w:p>
    <w:p w14:paraId="29F58783" w14:textId="77777777" w:rsidR="00ED5CF9" w:rsidRPr="00ED5CF9" w:rsidRDefault="00ED5CF9" w:rsidP="00ED5CF9">
      <w:pPr>
        <w:pStyle w:val="Bibliographie"/>
        <w:rPr>
          <w:lang w:val="en-US"/>
        </w:rPr>
      </w:pPr>
      <w:r w:rsidRPr="00ED5CF9">
        <w:rPr>
          <w:lang w:val="en-US"/>
        </w:rPr>
        <w:t xml:space="preserve">2. </w:t>
      </w:r>
      <w:r w:rsidRPr="00ED5CF9">
        <w:rPr>
          <w:lang w:val="en-US"/>
        </w:rPr>
        <w:tab/>
        <w:t xml:space="preserve">Sommers LS. Introduction. In: Sommers LS, </w:t>
      </w:r>
      <w:proofErr w:type="spellStart"/>
      <w:r w:rsidRPr="00ED5CF9">
        <w:rPr>
          <w:lang w:val="en-US"/>
        </w:rPr>
        <w:t>Launer</w:t>
      </w:r>
      <w:proofErr w:type="spellEnd"/>
      <w:r w:rsidRPr="00ED5CF9">
        <w:rPr>
          <w:lang w:val="en-US"/>
        </w:rPr>
        <w:t xml:space="preserve"> J, eds. Clinical Uncertainty in Primary Care. New York, NY: Springer New York; 2013: 3-21.</w:t>
      </w:r>
    </w:p>
    <w:p w14:paraId="4B5C8707" w14:textId="77777777" w:rsidR="00ED5CF9" w:rsidRPr="00ED5CF9" w:rsidRDefault="00ED5CF9" w:rsidP="00ED5CF9">
      <w:pPr>
        <w:pStyle w:val="Bibliographie"/>
        <w:rPr>
          <w:lang w:val="en-US"/>
        </w:rPr>
      </w:pPr>
      <w:r w:rsidRPr="00ED5CF9">
        <w:rPr>
          <w:lang w:val="en-US"/>
        </w:rPr>
        <w:t xml:space="preserve">3. </w:t>
      </w:r>
      <w:r w:rsidRPr="00ED5CF9">
        <w:rPr>
          <w:lang w:val="en-US"/>
        </w:rPr>
        <w:tab/>
        <w:t xml:space="preserve">Han PKJ, Klein WMP, Arora NK. Varieties of uncertainty in health care: a conceptual taxonomy. </w:t>
      </w:r>
      <w:r w:rsidRPr="00ED5CF9">
        <w:rPr>
          <w:i/>
          <w:iCs/>
          <w:lang w:val="en-US"/>
        </w:rPr>
        <w:t xml:space="preserve">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i/>
          <w:iCs/>
          <w:lang w:val="en-US"/>
        </w:rPr>
        <w:t xml:space="preserve"> Int J Soc 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lang w:val="en-US"/>
        </w:rPr>
        <w:t>. 2011;31(6):828-838. doi:10.1177/0272989x11393976</w:t>
      </w:r>
    </w:p>
    <w:p w14:paraId="37B4FA99" w14:textId="77777777" w:rsidR="00ED5CF9" w:rsidRPr="00ED5CF9" w:rsidRDefault="00ED5CF9" w:rsidP="00ED5CF9">
      <w:pPr>
        <w:pStyle w:val="Bibliographie"/>
        <w:rPr>
          <w:lang w:val="en-US"/>
        </w:rPr>
      </w:pPr>
      <w:r w:rsidRPr="00ED5CF9">
        <w:rPr>
          <w:lang w:val="en-US"/>
        </w:rPr>
        <w:t xml:space="preserve">4. </w:t>
      </w:r>
      <w:r w:rsidRPr="00ED5CF9">
        <w:rPr>
          <w:lang w:val="en-US"/>
        </w:rPr>
        <w:tab/>
        <w:t xml:space="preserve">Han PKJ, </w:t>
      </w:r>
      <w:proofErr w:type="spellStart"/>
      <w:r w:rsidRPr="00ED5CF9">
        <w:rPr>
          <w:lang w:val="en-US"/>
        </w:rPr>
        <w:t>Schupack</w:t>
      </w:r>
      <w:proofErr w:type="spellEnd"/>
      <w:r w:rsidRPr="00ED5CF9">
        <w:rPr>
          <w:lang w:val="en-US"/>
        </w:rPr>
        <w:t xml:space="preserve"> D, Daggett S, Holt CT, Strout TD. Temporal changes in tolerance of uncertainty among medical students: insights from an exploratory study. </w:t>
      </w:r>
      <w:r w:rsidRPr="00ED5CF9">
        <w:rPr>
          <w:i/>
          <w:iCs/>
          <w:lang w:val="en-US"/>
        </w:rPr>
        <w:t>Med Educ Online</w:t>
      </w:r>
      <w:r w:rsidRPr="00ED5CF9">
        <w:rPr>
          <w:lang w:val="en-US"/>
        </w:rPr>
        <w:t xml:space="preserve">. </w:t>
      </w:r>
      <w:proofErr w:type="gramStart"/>
      <w:r w:rsidRPr="00ED5CF9">
        <w:rPr>
          <w:lang w:val="en-US"/>
        </w:rPr>
        <w:t>2015;20:28285</w:t>
      </w:r>
      <w:proofErr w:type="gramEnd"/>
      <w:r w:rsidRPr="00ED5CF9">
        <w:rPr>
          <w:lang w:val="en-US"/>
        </w:rPr>
        <w:t>. doi:10.3402/</w:t>
      </w:r>
      <w:proofErr w:type="gramStart"/>
      <w:r w:rsidRPr="00ED5CF9">
        <w:rPr>
          <w:lang w:val="en-US"/>
        </w:rPr>
        <w:t>meo.v</w:t>
      </w:r>
      <w:proofErr w:type="gramEnd"/>
      <w:r w:rsidRPr="00ED5CF9">
        <w:rPr>
          <w:lang w:val="en-US"/>
        </w:rPr>
        <w:t>20.28285</w:t>
      </w:r>
    </w:p>
    <w:p w14:paraId="34FE9E5E" w14:textId="77777777" w:rsidR="00ED5CF9" w:rsidRPr="00ED5CF9" w:rsidRDefault="00ED5CF9" w:rsidP="00ED5CF9">
      <w:pPr>
        <w:pStyle w:val="Bibliographie"/>
        <w:rPr>
          <w:lang w:val="en-US"/>
        </w:rPr>
      </w:pPr>
      <w:r w:rsidRPr="00ED5CF9">
        <w:rPr>
          <w:lang w:val="en-US"/>
        </w:rPr>
        <w:t xml:space="preserve">5. </w:t>
      </w:r>
      <w:r w:rsidRPr="00ED5CF9">
        <w:rPr>
          <w:lang w:val="en-US"/>
        </w:rPr>
        <w:tab/>
        <w:t xml:space="preserve">Allison JJ, </w:t>
      </w:r>
      <w:proofErr w:type="spellStart"/>
      <w:r w:rsidRPr="00ED5CF9">
        <w:rPr>
          <w:lang w:val="en-US"/>
        </w:rPr>
        <w:t>Kiefe</w:t>
      </w:r>
      <w:proofErr w:type="spellEnd"/>
      <w:r w:rsidRPr="00ED5CF9">
        <w:rPr>
          <w:lang w:val="en-US"/>
        </w:rPr>
        <w:t xml:space="preserve"> CI, Cook EF, Gerrity MS, </w:t>
      </w:r>
      <w:proofErr w:type="spellStart"/>
      <w:r w:rsidRPr="00ED5CF9">
        <w:rPr>
          <w:lang w:val="en-US"/>
        </w:rPr>
        <w:t>Orav</w:t>
      </w:r>
      <w:proofErr w:type="spellEnd"/>
      <w:r w:rsidRPr="00ED5CF9">
        <w:rPr>
          <w:lang w:val="en-US"/>
        </w:rPr>
        <w:t xml:space="preserve"> EJ, </w:t>
      </w:r>
      <w:proofErr w:type="spellStart"/>
      <w:r w:rsidRPr="00ED5CF9">
        <w:rPr>
          <w:lang w:val="en-US"/>
        </w:rPr>
        <w:t>Centor</w:t>
      </w:r>
      <w:proofErr w:type="spellEnd"/>
      <w:r w:rsidRPr="00ED5CF9">
        <w:rPr>
          <w:lang w:val="en-US"/>
        </w:rPr>
        <w:t xml:space="preserve"> R. The association of physician attitudes about uncertainty and risk taking with resource use in a Medicare HMO. </w:t>
      </w:r>
      <w:r w:rsidRPr="00ED5CF9">
        <w:rPr>
          <w:i/>
          <w:iCs/>
          <w:lang w:val="en-US"/>
        </w:rPr>
        <w:t xml:space="preserve">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i/>
          <w:iCs/>
          <w:lang w:val="en-US"/>
        </w:rPr>
        <w:t xml:space="preserve"> Int J Soc 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lang w:val="en-US"/>
        </w:rPr>
        <w:t>. 1998;18(3):320-329. doi:10.1177/0272989X9801800310</w:t>
      </w:r>
    </w:p>
    <w:p w14:paraId="270E4D5F" w14:textId="77777777" w:rsidR="00ED5CF9" w:rsidRPr="00ED5CF9" w:rsidRDefault="00ED5CF9" w:rsidP="00ED5CF9">
      <w:pPr>
        <w:pStyle w:val="Bibliographie"/>
        <w:rPr>
          <w:lang w:val="en-US"/>
        </w:rPr>
      </w:pPr>
      <w:r w:rsidRPr="00ED5CF9">
        <w:rPr>
          <w:lang w:val="en-US"/>
        </w:rPr>
        <w:t xml:space="preserve">6. </w:t>
      </w:r>
      <w:r w:rsidRPr="00ED5CF9">
        <w:rPr>
          <w:lang w:val="en-US"/>
        </w:rPr>
        <w:tab/>
        <w:t xml:space="preserve">Kassirer JP. Our stubborn quest for diagnostic certainty. A cause of excessive testing. </w:t>
      </w:r>
      <w:r w:rsidRPr="00ED5CF9">
        <w:rPr>
          <w:i/>
          <w:iCs/>
          <w:lang w:val="en-US"/>
        </w:rPr>
        <w:t xml:space="preserve">N </w:t>
      </w:r>
      <w:proofErr w:type="spellStart"/>
      <w:r w:rsidRPr="00ED5CF9">
        <w:rPr>
          <w:i/>
          <w:iCs/>
          <w:lang w:val="en-US"/>
        </w:rPr>
        <w:t>Engl</w:t>
      </w:r>
      <w:proofErr w:type="spellEnd"/>
      <w:r w:rsidRPr="00ED5CF9">
        <w:rPr>
          <w:i/>
          <w:iCs/>
          <w:lang w:val="en-US"/>
        </w:rPr>
        <w:t xml:space="preserve"> J Med</w:t>
      </w:r>
      <w:r w:rsidRPr="00ED5CF9">
        <w:rPr>
          <w:lang w:val="en-US"/>
        </w:rPr>
        <w:t>. 1989;320(22):1489-1491. doi:10.1056/NEJM198906013202211</w:t>
      </w:r>
    </w:p>
    <w:p w14:paraId="6ABB0B74" w14:textId="77777777" w:rsidR="00ED5CF9" w:rsidRPr="00ED5CF9" w:rsidRDefault="00ED5CF9" w:rsidP="00ED5CF9">
      <w:pPr>
        <w:pStyle w:val="Bibliographie"/>
        <w:rPr>
          <w:lang w:val="en-US"/>
        </w:rPr>
      </w:pPr>
      <w:r w:rsidRPr="00ED5CF9">
        <w:rPr>
          <w:lang w:val="en-US"/>
        </w:rPr>
        <w:t xml:space="preserve">7. </w:t>
      </w:r>
      <w:r w:rsidRPr="00ED5CF9">
        <w:rPr>
          <w:lang w:val="en-US"/>
        </w:rPr>
        <w:tab/>
        <w:t xml:space="preserve">Strout TD, </w:t>
      </w:r>
      <w:proofErr w:type="spellStart"/>
      <w:r w:rsidRPr="00ED5CF9">
        <w:rPr>
          <w:lang w:val="en-US"/>
        </w:rPr>
        <w:t>Hillen</w:t>
      </w:r>
      <w:proofErr w:type="spellEnd"/>
      <w:r w:rsidRPr="00ED5CF9">
        <w:rPr>
          <w:lang w:val="en-US"/>
        </w:rPr>
        <w:t xml:space="preserve"> M, Gutheil C, et al. Tolerance of uncertainty: A systematic review of health and healthcare-related outcomes. </w:t>
      </w:r>
      <w:r w:rsidRPr="00ED5CF9">
        <w:rPr>
          <w:i/>
          <w:iCs/>
          <w:lang w:val="en-US"/>
        </w:rPr>
        <w:t>Patient Educ Couns</w:t>
      </w:r>
      <w:r w:rsidRPr="00ED5CF9">
        <w:rPr>
          <w:lang w:val="en-US"/>
        </w:rPr>
        <w:t xml:space="preserve">. 2018;101(9):1518-1537. </w:t>
      </w:r>
      <w:proofErr w:type="gramStart"/>
      <w:r w:rsidRPr="00ED5CF9">
        <w:rPr>
          <w:lang w:val="en-US"/>
        </w:rPr>
        <w:t>doi:10.1016/j.pec</w:t>
      </w:r>
      <w:proofErr w:type="gramEnd"/>
      <w:r w:rsidRPr="00ED5CF9">
        <w:rPr>
          <w:lang w:val="en-US"/>
        </w:rPr>
        <w:t>.2018.03.030</w:t>
      </w:r>
    </w:p>
    <w:p w14:paraId="24B34818" w14:textId="77777777" w:rsidR="00ED5CF9" w:rsidRPr="00ED5CF9" w:rsidRDefault="00ED5CF9" w:rsidP="00ED5CF9">
      <w:pPr>
        <w:pStyle w:val="Bibliographie"/>
        <w:rPr>
          <w:lang w:val="en-US"/>
        </w:rPr>
      </w:pPr>
      <w:r w:rsidRPr="00ED5CF9">
        <w:rPr>
          <w:lang w:val="en-US"/>
        </w:rPr>
        <w:t xml:space="preserve">8. </w:t>
      </w:r>
      <w:r w:rsidRPr="00ED5CF9">
        <w:rPr>
          <w:lang w:val="en-US"/>
        </w:rPr>
        <w:tab/>
        <w:t xml:space="preserve">Hancock J, </w:t>
      </w:r>
      <w:proofErr w:type="spellStart"/>
      <w:r w:rsidRPr="00ED5CF9">
        <w:rPr>
          <w:lang w:val="en-US"/>
        </w:rPr>
        <w:t>Mattick</w:t>
      </w:r>
      <w:proofErr w:type="spellEnd"/>
      <w:r w:rsidRPr="00ED5CF9">
        <w:rPr>
          <w:lang w:val="en-US"/>
        </w:rPr>
        <w:t xml:space="preserve"> K. Tolerance of ambiguity and psychological well-being in medical training: A systematic review. </w:t>
      </w:r>
      <w:r w:rsidRPr="00ED5CF9">
        <w:rPr>
          <w:i/>
          <w:iCs/>
          <w:lang w:val="en-US"/>
        </w:rPr>
        <w:t>Med Educ</w:t>
      </w:r>
      <w:r w:rsidRPr="00ED5CF9">
        <w:rPr>
          <w:lang w:val="en-US"/>
        </w:rPr>
        <w:t>. 2020;54(2):125-137. doi:10.1111/medu.14031</w:t>
      </w:r>
    </w:p>
    <w:p w14:paraId="0CE18A3A" w14:textId="77777777" w:rsidR="00ED5CF9" w:rsidRPr="00ED5CF9" w:rsidRDefault="00ED5CF9" w:rsidP="00ED5CF9">
      <w:pPr>
        <w:pStyle w:val="Bibliographie"/>
        <w:rPr>
          <w:lang w:val="en-US"/>
        </w:rPr>
      </w:pPr>
      <w:r w:rsidRPr="00ED5CF9">
        <w:rPr>
          <w:lang w:val="en-US"/>
        </w:rPr>
        <w:t xml:space="preserve">9. </w:t>
      </w:r>
      <w:r w:rsidRPr="00ED5CF9">
        <w:rPr>
          <w:lang w:val="en-US"/>
        </w:rPr>
        <w:tab/>
        <w:t xml:space="preserve">Cooke GPE, Doust JA, Steele MC. A survey of resilience, burnout, and tolerance of uncertainty in Australian general practice registrars. </w:t>
      </w:r>
      <w:r w:rsidRPr="00ED5CF9">
        <w:rPr>
          <w:i/>
          <w:iCs/>
          <w:lang w:val="en-US"/>
        </w:rPr>
        <w:t>BMC Med Educ</w:t>
      </w:r>
      <w:r w:rsidRPr="00ED5CF9">
        <w:rPr>
          <w:lang w:val="en-US"/>
        </w:rPr>
        <w:t xml:space="preserve">. </w:t>
      </w:r>
      <w:proofErr w:type="gramStart"/>
      <w:r w:rsidRPr="00ED5CF9">
        <w:rPr>
          <w:lang w:val="en-US"/>
        </w:rPr>
        <w:t>2013;13:2</w:t>
      </w:r>
      <w:proofErr w:type="gramEnd"/>
      <w:r w:rsidRPr="00ED5CF9">
        <w:rPr>
          <w:lang w:val="en-US"/>
        </w:rPr>
        <w:t>. doi:10.1186/1472-6920-13-2</w:t>
      </w:r>
    </w:p>
    <w:p w14:paraId="43808DD0" w14:textId="77777777" w:rsidR="00ED5CF9" w:rsidRPr="00ED5CF9" w:rsidRDefault="00ED5CF9" w:rsidP="00ED5CF9">
      <w:pPr>
        <w:pStyle w:val="Bibliographie"/>
        <w:rPr>
          <w:lang w:val="en-US"/>
        </w:rPr>
      </w:pPr>
      <w:r w:rsidRPr="00ED5CF9">
        <w:rPr>
          <w:lang w:val="en-US"/>
        </w:rPr>
        <w:t xml:space="preserve">10. </w:t>
      </w:r>
      <w:r w:rsidRPr="00ED5CF9">
        <w:rPr>
          <w:lang w:val="en-US"/>
        </w:rPr>
        <w:tab/>
        <w:t xml:space="preserve">Kuhn G, Goldberg R, Compton S. Tolerance for uncertainty, burnout, and satisfaction with the career of emergency medicine. </w:t>
      </w:r>
      <w:r w:rsidRPr="00ED5CF9">
        <w:rPr>
          <w:i/>
          <w:iCs/>
          <w:lang w:val="en-US"/>
        </w:rPr>
        <w:t xml:space="preserve">Ann </w:t>
      </w:r>
      <w:proofErr w:type="spellStart"/>
      <w:r w:rsidRPr="00ED5CF9">
        <w:rPr>
          <w:i/>
          <w:iCs/>
          <w:lang w:val="en-US"/>
        </w:rPr>
        <w:t>Emerg</w:t>
      </w:r>
      <w:proofErr w:type="spellEnd"/>
      <w:r w:rsidRPr="00ED5CF9">
        <w:rPr>
          <w:i/>
          <w:iCs/>
          <w:lang w:val="en-US"/>
        </w:rPr>
        <w:t xml:space="preserve"> Med</w:t>
      </w:r>
      <w:r w:rsidRPr="00ED5CF9">
        <w:rPr>
          <w:lang w:val="en-US"/>
        </w:rPr>
        <w:t xml:space="preserve">. 2009;54(1):106-113.e6. </w:t>
      </w:r>
      <w:proofErr w:type="gramStart"/>
      <w:r w:rsidRPr="00ED5CF9">
        <w:rPr>
          <w:lang w:val="en-US"/>
        </w:rPr>
        <w:t>doi:10.1016/j.annemergmed</w:t>
      </w:r>
      <w:proofErr w:type="gramEnd"/>
      <w:r w:rsidRPr="00ED5CF9">
        <w:rPr>
          <w:lang w:val="en-US"/>
        </w:rPr>
        <w:t>.2008.12.019</w:t>
      </w:r>
    </w:p>
    <w:p w14:paraId="35CD4DFD" w14:textId="77777777" w:rsidR="00ED5CF9" w:rsidRPr="00ED5CF9" w:rsidRDefault="00ED5CF9" w:rsidP="00ED5CF9">
      <w:pPr>
        <w:pStyle w:val="Bibliographie"/>
        <w:rPr>
          <w:lang w:val="en-US"/>
        </w:rPr>
      </w:pPr>
      <w:r w:rsidRPr="00ED5CF9">
        <w:rPr>
          <w:lang w:val="en-US"/>
        </w:rPr>
        <w:t xml:space="preserve">11. </w:t>
      </w:r>
      <w:r w:rsidRPr="00ED5CF9">
        <w:rPr>
          <w:lang w:val="en-US"/>
        </w:rPr>
        <w:tab/>
      </w:r>
      <w:proofErr w:type="spellStart"/>
      <w:r w:rsidRPr="00ED5CF9">
        <w:rPr>
          <w:lang w:val="en-US"/>
        </w:rPr>
        <w:t>Cristancho</w:t>
      </w:r>
      <w:proofErr w:type="spellEnd"/>
      <w:r w:rsidRPr="00ED5CF9">
        <w:rPr>
          <w:lang w:val="en-US"/>
        </w:rPr>
        <w:t xml:space="preserve"> SM, </w:t>
      </w:r>
      <w:proofErr w:type="spellStart"/>
      <w:r w:rsidRPr="00ED5CF9">
        <w:rPr>
          <w:lang w:val="en-US"/>
        </w:rPr>
        <w:t>Apramian</w:t>
      </w:r>
      <w:proofErr w:type="spellEnd"/>
      <w:r w:rsidRPr="00ED5CF9">
        <w:rPr>
          <w:lang w:val="en-US"/>
        </w:rPr>
        <w:t xml:space="preserve"> T, Vanstone M, Lingard L, Ott M, Novick RJ. Understanding clinical uncertainty: what is going on when experienced surgeons are not sure what to do? </w:t>
      </w:r>
      <w:proofErr w:type="spellStart"/>
      <w:r w:rsidRPr="00ED5CF9">
        <w:rPr>
          <w:i/>
          <w:iCs/>
          <w:lang w:val="en-US"/>
        </w:rPr>
        <w:t>Acad</w:t>
      </w:r>
      <w:proofErr w:type="spellEnd"/>
      <w:r w:rsidRPr="00ED5CF9">
        <w:rPr>
          <w:i/>
          <w:iCs/>
          <w:lang w:val="en-US"/>
        </w:rPr>
        <w:t xml:space="preserve"> Med J Assoc Am Med Coll</w:t>
      </w:r>
      <w:r w:rsidRPr="00ED5CF9">
        <w:rPr>
          <w:lang w:val="en-US"/>
        </w:rPr>
        <w:t>. 2013;88(10):1516-1521. doi:10.1097/ACM.0b013e3182a3116f</w:t>
      </w:r>
    </w:p>
    <w:p w14:paraId="2035AC31" w14:textId="77777777" w:rsidR="00ED5CF9" w:rsidRPr="00ED5CF9" w:rsidRDefault="00ED5CF9" w:rsidP="00ED5CF9">
      <w:pPr>
        <w:pStyle w:val="Bibliographie"/>
        <w:rPr>
          <w:lang w:val="en-US"/>
        </w:rPr>
      </w:pPr>
      <w:r w:rsidRPr="00ED5CF9">
        <w:rPr>
          <w:lang w:val="en-US"/>
        </w:rPr>
        <w:t xml:space="preserve">12. </w:t>
      </w:r>
      <w:r w:rsidRPr="00ED5CF9">
        <w:rPr>
          <w:lang w:val="en-US"/>
        </w:rPr>
        <w:tab/>
        <w:t xml:space="preserve">Light D. Uncertainty and control in professional training. </w:t>
      </w:r>
      <w:r w:rsidRPr="00ED5CF9">
        <w:rPr>
          <w:i/>
          <w:iCs/>
          <w:lang w:val="en-US"/>
        </w:rPr>
        <w:t xml:space="preserve">J Health Soc </w:t>
      </w:r>
      <w:proofErr w:type="spellStart"/>
      <w:r w:rsidRPr="00ED5CF9">
        <w:rPr>
          <w:i/>
          <w:iCs/>
          <w:lang w:val="en-US"/>
        </w:rPr>
        <w:t>Behav</w:t>
      </w:r>
      <w:proofErr w:type="spellEnd"/>
      <w:r w:rsidRPr="00ED5CF9">
        <w:rPr>
          <w:lang w:val="en-US"/>
        </w:rPr>
        <w:t>. 1979;20(4):310-322.</w:t>
      </w:r>
    </w:p>
    <w:p w14:paraId="461BA001" w14:textId="77777777" w:rsidR="00ED5CF9" w:rsidRPr="00ED5CF9" w:rsidRDefault="00ED5CF9" w:rsidP="00ED5CF9">
      <w:pPr>
        <w:pStyle w:val="Bibliographie"/>
        <w:rPr>
          <w:lang w:val="en-US"/>
        </w:rPr>
      </w:pPr>
      <w:r w:rsidRPr="00ED5CF9">
        <w:rPr>
          <w:lang w:val="en-US"/>
        </w:rPr>
        <w:t xml:space="preserve">13. </w:t>
      </w:r>
      <w:r w:rsidRPr="00ED5CF9">
        <w:rPr>
          <w:lang w:val="en-US"/>
        </w:rPr>
        <w:tab/>
        <w:t xml:space="preserve">Gerrity MS, </w:t>
      </w:r>
      <w:proofErr w:type="spellStart"/>
      <w:r w:rsidRPr="00ED5CF9">
        <w:rPr>
          <w:lang w:val="en-US"/>
        </w:rPr>
        <w:t>DeVellis</w:t>
      </w:r>
      <w:proofErr w:type="spellEnd"/>
      <w:r w:rsidRPr="00ED5CF9">
        <w:rPr>
          <w:lang w:val="en-US"/>
        </w:rPr>
        <w:t xml:space="preserve"> RF, Earp JA. Physicians’ reactions to uncertainty in patient care. A new measure and new insights. </w:t>
      </w:r>
      <w:r w:rsidRPr="00ED5CF9">
        <w:rPr>
          <w:i/>
          <w:iCs/>
          <w:lang w:val="en-US"/>
        </w:rPr>
        <w:t>Med Care</w:t>
      </w:r>
      <w:r w:rsidRPr="00ED5CF9">
        <w:rPr>
          <w:lang w:val="en-US"/>
        </w:rPr>
        <w:t>. 1990;28(8):724-736. doi:10.1097/00005650-199008000-00005</w:t>
      </w:r>
    </w:p>
    <w:p w14:paraId="2CD615CA" w14:textId="77777777" w:rsidR="00ED5CF9" w:rsidRPr="00ED5CF9" w:rsidRDefault="00ED5CF9" w:rsidP="00ED5CF9">
      <w:pPr>
        <w:pStyle w:val="Bibliographie"/>
        <w:rPr>
          <w:lang w:val="en-US"/>
        </w:rPr>
      </w:pPr>
      <w:r w:rsidRPr="00ED5CF9">
        <w:rPr>
          <w:lang w:val="en-US"/>
        </w:rPr>
        <w:t xml:space="preserve">14. </w:t>
      </w:r>
      <w:r w:rsidRPr="00ED5CF9">
        <w:rPr>
          <w:lang w:val="en-US"/>
        </w:rPr>
        <w:tab/>
        <w:t xml:space="preserve">Geller G, Tambor ES, Chase GA, Holtzman NA. Measuring physicians’ tolerance for ambiguity and its relationship to their reported practices regarding genetic testing. </w:t>
      </w:r>
      <w:r w:rsidRPr="00ED5CF9">
        <w:rPr>
          <w:i/>
          <w:iCs/>
          <w:lang w:val="en-US"/>
        </w:rPr>
        <w:t>Med Care</w:t>
      </w:r>
      <w:r w:rsidRPr="00ED5CF9">
        <w:rPr>
          <w:lang w:val="en-US"/>
        </w:rPr>
        <w:t>. 1993;31(11):989-1001. doi:10.1097/00005650-199311000-00002</w:t>
      </w:r>
    </w:p>
    <w:p w14:paraId="2C0EAE8A" w14:textId="77777777" w:rsidR="00ED5CF9" w:rsidRPr="00ED5CF9" w:rsidRDefault="00ED5CF9" w:rsidP="00ED5CF9">
      <w:pPr>
        <w:pStyle w:val="Bibliographie"/>
        <w:rPr>
          <w:lang w:val="en-US"/>
        </w:rPr>
      </w:pPr>
      <w:r w:rsidRPr="00ED5CF9">
        <w:rPr>
          <w:lang w:val="en-US"/>
        </w:rPr>
        <w:t xml:space="preserve">15. </w:t>
      </w:r>
      <w:r w:rsidRPr="00ED5CF9">
        <w:rPr>
          <w:lang w:val="en-US"/>
        </w:rPr>
        <w:tab/>
        <w:t xml:space="preserve">Han PKJ, Reeve BB, Moser RP, Klein WMP. Aversion to ambiguity regarding medical tests and treatments: measurement, prevalence, and relationship to sociodemographic factors. </w:t>
      </w:r>
      <w:r w:rsidRPr="00ED5CF9">
        <w:rPr>
          <w:i/>
          <w:iCs/>
          <w:lang w:val="en-US"/>
        </w:rPr>
        <w:t xml:space="preserve">J Health </w:t>
      </w:r>
      <w:proofErr w:type="spellStart"/>
      <w:r w:rsidRPr="00ED5CF9">
        <w:rPr>
          <w:i/>
          <w:iCs/>
          <w:lang w:val="en-US"/>
        </w:rPr>
        <w:t>Commun</w:t>
      </w:r>
      <w:proofErr w:type="spellEnd"/>
      <w:r w:rsidRPr="00ED5CF9">
        <w:rPr>
          <w:lang w:val="en-US"/>
        </w:rPr>
        <w:t>. 2009;14(6):556-572. doi:10.1080/10810730903089630</w:t>
      </w:r>
    </w:p>
    <w:p w14:paraId="4A4ABAE6" w14:textId="77777777" w:rsidR="00ED5CF9" w:rsidRPr="00ED5CF9" w:rsidRDefault="00ED5CF9" w:rsidP="00ED5CF9">
      <w:pPr>
        <w:pStyle w:val="Bibliographie"/>
        <w:rPr>
          <w:lang w:val="en-US"/>
        </w:rPr>
      </w:pPr>
      <w:r w:rsidRPr="00ED5CF9">
        <w:rPr>
          <w:lang w:val="en-US"/>
        </w:rPr>
        <w:t xml:space="preserve">16. </w:t>
      </w:r>
      <w:r w:rsidRPr="00ED5CF9">
        <w:rPr>
          <w:lang w:val="en-US"/>
        </w:rPr>
        <w:tab/>
        <w:t>Tolerance of uncertainty: Conceptual analysis, integrative model, and implications for healthcare - PubMed. Accessed July 23, 2022. https://pubmed.ncbi.nlm.nih.gov/28324792/</w:t>
      </w:r>
    </w:p>
    <w:p w14:paraId="2FF0F06F" w14:textId="77777777" w:rsidR="00ED5CF9" w:rsidRPr="00ED5CF9" w:rsidRDefault="00ED5CF9" w:rsidP="00ED5CF9">
      <w:pPr>
        <w:pStyle w:val="Bibliographie"/>
        <w:rPr>
          <w:lang w:val="en-US"/>
        </w:rPr>
      </w:pPr>
      <w:r w:rsidRPr="00ED5CF9">
        <w:rPr>
          <w:lang w:val="en-US"/>
        </w:rPr>
        <w:t xml:space="preserve">17. </w:t>
      </w:r>
      <w:r w:rsidRPr="00ED5CF9">
        <w:rPr>
          <w:lang w:val="en-US"/>
        </w:rPr>
        <w:tab/>
        <w:t xml:space="preserve">Han PKJ, Strout TD, Gutheil C, et al. How Physicians Manage Medical Uncertainty: A Qualitative Study and Conceptual Taxonomy. </w:t>
      </w:r>
      <w:r w:rsidRPr="00ED5CF9">
        <w:rPr>
          <w:i/>
          <w:iCs/>
          <w:lang w:val="en-US"/>
        </w:rPr>
        <w:t xml:space="preserve">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i/>
          <w:iCs/>
          <w:lang w:val="en-US"/>
        </w:rPr>
        <w:t xml:space="preserve"> Int J Soc Med </w:t>
      </w:r>
      <w:proofErr w:type="spellStart"/>
      <w:r w:rsidRPr="00ED5CF9">
        <w:rPr>
          <w:i/>
          <w:iCs/>
          <w:lang w:val="en-US"/>
        </w:rPr>
        <w:t>Decis</w:t>
      </w:r>
      <w:proofErr w:type="spellEnd"/>
      <w:r w:rsidRPr="00ED5CF9">
        <w:rPr>
          <w:i/>
          <w:iCs/>
          <w:lang w:val="en-US"/>
        </w:rPr>
        <w:t xml:space="preserve"> </w:t>
      </w:r>
      <w:proofErr w:type="spellStart"/>
      <w:r w:rsidRPr="00ED5CF9">
        <w:rPr>
          <w:i/>
          <w:iCs/>
          <w:lang w:val="en-US"/>
        </w:rPr>
        <w:t>Mak</w:t>
      </w:r>
      <w:proofErr w:type="spellEnd"/>
      <w:r w:rsidRPr="00ED5CF9">
        <w:rPr>
          <w:lang w:val="en-US"/>
        </w:rPr>
        <w:t>. 2021;41(3):275-291. doi:10.1177/0272989X21992340</w:t>
      </w:r>
    </w:p>
    <w:p w14:paraId="494494DC" w14:textId="77777777" w:rsidR="00ED5CF9" w:rsidRPr="00ED5CF9" w:rsidRDefault="00ED5CF9" w:rsidP="00ED5CF9">
      <w:pPr>
        <w:pStyle w:val="Bibliographie"/>
        <w:rPr>
          <w:lang w:val="en-US"/>
        </w:rPr>
      </w:pPr>
      <w:r w:rsidRPr="00ED5CF9">
        <w:rPr>
          <w:lang w:val="en-US"/>
        </w:rPr>
        <w:t xml:space="preserve">18. </w:t>
      </w:r>
      <w:r w:rsidRPr="00ED5CF9">
        <w:rPr>
          <w:lang w:val="en-US"/>
        </w:rPr>
        <w:tab/>
      </w:r>
      <w:proofErr w:type="spellStart"/>
      <w:r w:rsidRPr="00ED5CF9">
        <w:rPr>
          <w:lang w:val="en-US"/>
        </w:rPr>
        <w:t>Bovier</w:t>
      </w:r>
      <w:proofErr w:type="spellEnd"/>
      <w:r w:rsidRPr="00ED5CF9">
        <w:rPr>
          <w:lang w:val="en-US"/>
        </w:rPr>
        <w:t xml:space="preserve"> PA, </w:t>
      </w:r>
      <w:proofErr w:type="spellStart"/>
      <w:r w:rsidRPr="00ED5CF9">
        <w:rPr>
          <w:lang w:val="en-US"/>
        </w:rPr>
        <w:t>Perneger</w:t>
      </w:r>
      <w:proofErr w:type="spellEnd"/>
      <w:r w:rsidRPr="00ED5CF9">
        <w:rPr>
          <w:lang w:val="en-US"/>
        </w:rPr>
        <w:t xml:space="preserve"> TV. Stress from uncertainty from graduation to retirement--a population-based study of Swiss physicians. </w:t>
      </w:r>
      <w:r w:rsidRPr="00ED5CF9">
        <w:rPr>
          <w:i/>
          <w:iCs/>
          <w:lang w:val="en-US"/>
        </w:rPr>
        <w:t>J Gen Intern Med</w:t>
      </w:r>
      <w:r w:rsidRPr="00ED5CF9">
        <w:rPr>
          <w:lang w:val="en-US"/>
        </w:rPr>
        <w:t>. 2007;22(5):632-638. doi:10.1007/s11606-007-0159-7</w:t>
      </w:r>
    </w:p>
    <w:p w14:paraId="670FA126" w14:textId="77777777" w:rsidR="00ED5CF9" w:rsidRPr="00ED5CF9" w:rsidRDefault="00ED5CF9" w:rsidP="00ED5CF9">
      <w:pPr>
        <w:pStyle w:val="Bibliographie"/>
        <w:rPr>
          <w:lang w:val="en-US"/>
        </w:rPr>
      </w:pPr>
      <w:r w:rsidRPr="00ED5CF9">
        <w:rPr>
          <w:lang w:val="en-US"/>
        </w:rPr>
        <w:t xml:space="preserve">19. </w:t>
      </w:r>
      <w:r w:rsidRPr="00ED5CF9">
        <w:rPr>
          <w:lang w:val="en-US"/>
        </w:rPr>
        <w:tab/>
      </w:r>
      <w:proofErr w:type="spellStart"/>
      <w:r w:rsidRPr="00ED5CF9">
        <w:rPr>
          <w:lang w:val="en-US"/>
        </w:rPr>
        <w:t>Farnan</w:t>
      </w:r>
      <w:proofErr w:type="spellEnd"/>
      <w:r w:rsidRPr="00ED5CF9">
        <w:rPr>
          <w:lang w:val="en-US"/>
        </w:rPr>
        <w:t xml:space="preserve"> JM, Johnson JK, Meltzer DO, Humphrey HJ, Arora VM. Resident uncertainty in clinical decision making and impact on patient care: a qualitative study. </w:t>
      </w:r>
      <w:r w:rsidRPr="00ED5CF9">
        <w:rPr>
          <w:i/>
          <w:iCs/>
          <w:lang w:val="en-US"/>
        </w:rPr>
        <w:t xml:space="preserve">Qual </w:t>
      </w:r>
      <w:proofErr w:type="spellStart"/>
      <w:r w:rsidRPr="00ED5CF9">
        <w:rPr>
          <w:i/>
          <w:iCs/>
          <w:lang w:val="en-US"/>
        </w:rPr>
        <w:t>Saf</w:t>
      </w:r>
      <w:proofErr w:type="spellEnd"/>
      <w:r w:rsidRPr="00ED5CF9">
        <w:rPr>
          <w:i/>
          <w:iCs/>
          <w:lang w:val="en-US"/>
        </w:rPr>
        <w:t xml:space="preserve"> Health Care</w:t>
      </w:r>
      <w:r w:rsidRPr="00ED5CF9">
        <w:rPr>
          <w:lang w:val="en-US"/>
        </w:rPr>
        <w:t>. 2008;17(2):122-126. doi:10.1136/qshc.2007.023184</w:t>
      </w:r>
    </w:p>
    <w:p w14:paraId="5DA617DA" w14:textId="77777777" w:rsidR="00ED5CF9" w:rsidRPr="00ED5CF9" w:rsidRDefault="00ED5CF9" w:rsidP="00ED5CF9">
      <w:pPr>
        <w:pStyle w:val="Bibliographie"/>
        <w:rPr>
          <w:lang w:val="en-US"/>
        </w:rPr>
      </w:pPr>
      <w:r w:rsidRPr="00ED5CF9">
        <w:rPr>
          <w:lang w:val="en-US"/>
        </w:rPr>
        <w:t xml:space="preserve">20. </w:t>
      </w:r>
      <w:r w:rsidRPr="00ED5CF9">
        <w:rPr>
          <w:lang w:val="en-US"/>
        </w:rPr>
        <w:tab/>
        <w:t xml:space="preserve">Stephens GC, Sarkar M, Lazarus MD. “A whole lot of uncertainty”: A qualitative study exploring clinical medical students’ experiences of uncertainty stimuli. </w:t>
      </w:r>
      <w:r w:rsidRPr="00ED5CF9">
        <w:rPr>
          <w:i/>
          <w:iCs/>
          <w:lang w:val="en-US"/>
        </w:rPr>
        <w:t>Med Educ</w:t>
      </w:r>
      <w:r w:rsidRPr="00ED5CF9">
        <w:rPr>
          <w:lang w:val="en-US"/>
        </w:rPr>
        <w:t>. 2022;56(7):736-746. doi:10.1111/medu.14743</w:t>
      </w:r>
    </w:p>
    <w:p w14:paraId="47EDF95C" w14:textId="77777777" w:rsidR="00ED5CF9" w:rsidRPr="00ED5CF9" w:rsidRDefault="00ED5CF9" w:rsidP="00ED5CF9">
      <w:pPr>
        <w:pStyle w:val="Bibliographie"/>
        <w:rPr>
          <w:lang w:val="en-US"/>
        </w:rPr>
      </w:pPr>
      <w:r w:rsidRPr="00ED5CF9">
        <w:rPr>
          <w:lang w:val="en-US"/>
        </w:rPr>
        <w:t xml:space="preserve">21. </w:t>
      </w:r>
      <w:r w:rsidRPr="00ED5CF9">
        <w:rPr>
          <w:lang w:val="en-US"/>
        </w:rPr>
        <w:tab/>
        <w:t xml:space="preserve">Lee C, Hall K, Anakin M, Pinnock R. Towards a new understanding of uncertainty in medical education. </w:t>
      </w:r>
      <w:r w:rsidRPr="00ED5CF9">
        <w:rPr>
          <w:i/>
          <w:iCs/>
          <w:lang w:val="en-US"/>
        </w:rPr>
        <w:t xml:space="preserve">J Eval Clin </w:t>
      </w:r>
      <w:proofErr w:type="spellStart"/>
      <w:r w:rsidRPr="00ED5CF9">
        <w:rPr>
          <w:i/>
          <w:iCs/>
          <w:lang w:val="en-US"/>
        </w:rPr>
        <w:t>Pract</w:t>
      </w:r>
      <w:proofErr w:type="spellEnd"/>
      <w:r w:rsidRPr="00ED5CF9">
        <w:rPr>
          <w:lang w:val="en-US"/>
        </w:rPr>
        <w:t>. 2021;27(5):1194-1204. doi:10.1111/jep.13503</w:t>
      </w:r>
    </w:p>
    <w:p w14:paraId="0F841F3C" w14:textId="77777777" w:rsidR="00ED5CF9" w:rsidRPr="00ED5CF9" w:rsidRDefault="00ED5CF9" w:rsidP="00ED5CF9">
      <w:pPr>
        <w:pStyle w:val="Bibliographie"/>
        <w:rPr>
          <w:lang w:val="en-US"/>
        </w:rPr>
      </w:pPr>
      <w:r w:rsidRPr="00ED5CF9">
        <w:rPr>
          <w:lang w:val="en-US"/>
        </w:rPr>
        <w:t xml:space="preserve">22. </w:t>
      </w:r>
      <w:r w:rsidRPr="00ED5CF9">
        <w:rPr>
          <w:lang w:val="en-US"/>
        </w:rPr>
        <w:tab/>
        <w:t xml:space="preserve">Hall KH. Reviewing intuitive decision-making and uncertainty: the implications for medical education. </w:t>
      </w:r>
      <w:r w:rsidRPr="00ED5CF9">
        <w:rPr>
          <w:i/>
          <w:iCs/>
          <w:lang w:val="en-US"/>
        </w:rPr>
        <w:t>Med Educ</w:t>
      </w:r>
      <w:r w:rsidRPr="00ED5CF9">
        <w:rPr>
          <w:lang w:val="en-US"/>
        </w:rPr>
        <w:t>. 2002;36(3):216-224. doi:10.1046/j.1365-2923.</w:t>
      </w:r>
      <w:proofErr w:type="gramStart"/>
      <w:r w:rsidRPr="00ED5CF9">
        <w:rPr>
          <w:lang w:val="en-US"/>
        </w:rPr>
        <w:t>2002.01140.x</w:t>
      </w:r>
      <w:proofErr w:type="gramEnd"/>
    </w:p>
    <w:p w14:paraId="5AAEE7FC" w14:textId="77777777" w:rsidR="00ED5CF9" w:rsidRPr="00ED5CF9" w:rsidRDefault="00ED5CF9" w:rsidP="00ED5CF9">
      <w:pPr>
        <w:pStyle w:val="Bibliographie"/>
        <w:rPr>
          <w:lang w:val="en-US"/>
        </w:rPr>
      </w:pPr>
      <w:r w:rsidRPr="00ED5CF9">
        <w:rPr>
          <w:lang w:val="en-US"/>
        </w:rPr>
        <w:t xml:space="preserve">23. </w:t>
      </w:r>
      <w:r w:rsidRPr="00ED5CF9">
        <w:rPr>
          <w:lang w:val="en-US"/>
        </w:rPr>
        <w:tab/>
        <w:t xml:space="preserve">Patel P, Hancock J, Rogers M, Pollard SR. Improving uncertainty tolerance in medical students: A scoping review. </w:t>
      </w:r>
      <w:r w:rsidRPr="00ED5CF9">
        <w:rPr>
          <w:i/>
          <w:iCs/>
          <w:lang w:val="en-US"/>
        </w:rPr>
        <w:t>Med Educ</w:t>
      </w:r>
      <w:r w:rsidRPr="00ED5CF9">
        <w:rPr>
          <w:lang w:val="en-US"/>
        </w:rPr>
        <w:t>. Published online July 7, 2022. doi:10.1111/medu.14873</w:t>
      </w:r>
    </w:p>
    <w:p w14:paraId="03068851" w14:textId="77777777" w:rsidR="00ED5CF9" w:rsidRPr="00ED5CF9" w:rsidRDefault="00ED5CF9" w:rsidP="00ED5CF9">
      <w:pPr>
        <w:pStyle w:val="Bibliographie"/>
        <w:rPr>
          <w:lang w:val="en-US"/>
        </w:rPr>
      </w:pPr>
      <w:r w:rsidRPr="00ED5CF9">
        <w:rPr>
          <w:lang w:val="en-US"/>
        </w:rPr>
        <w:t xml:space="preserve">24. </w:t>
      </w:r>
      <w:r w:rsidRPr="00ED5CF9">
        <w:rPr>
          <w:lang w:val="en-US"/>
        </w:rPr>
        <w:tab/>
        <w:t xml:space="preserve">Stephens GC, Rees CE, Lazarus MD. Exploring the impact of education on preclinical medical students’ tolerance of uncertainty: a qualitative longitudinal study. </w:t>
      </w:r>
      <w:r w:rsidRPr="00ED5CF9">
        <w:rPr>
          <w:i/>
          <w:iCs/>
          <w:lang w:val="en-US"/>
        </w:rPr>
        <w:t xml:space="preserve">Adv Health Sci Educ Theory </w:t>
      </w:r>
      <w:proofErr w:type="spellStart"/>
      <w:r w:rsidRPr="00ED5CF9">
        <w:rPr>
          <w:i/>
          <w:iCs/>
          <w:lang w:val="en-US"/>
        </w:rPr>
        <w:t>Pract</w:t>
      </w:r>
      <w:proofErr w:type="spellEnd"/>
      <w:r w:rsidRPr="00ED5CF9">
        <w:rPr>
          <w:lang w:val="en-US"/>
        </w:rPr>
        <w:t>. 2021;26(1):53-77. doi:10.1007/s10459-020-09971-0</w:t>
      </w:r>
    </w:p>
    <w:p w14:paraId="2CA82FC4" w14:textId="77777777" w:rsidR="00ED5CF9" w:rsidRPr="00ED5CF9" w:rsidRDefault="00ED5CF9" w:rsidP="00ED5CF9">
      <w:pPr>
        <w:pStyle w:val="Bibliographie"/>
        <w:rPr>
          <w:lang w:val="en-US"/>
        </w:rPr>
      </w:pPr>
      <w:r w:rsidRPr="00ED5CF9">
        <w:rPr>
          <w:lang w:val="en-US"/>
        </w:rPr>
        <w:t xml:space="preserve">25. </w:t>
      </w:r>
      <w:r w:rsidRPr="00ED5CF9">
        <w:rPr>
          <w:lang w:val="en-US"/>
        </w:rPr>
        <w:tab/>
        <w:t xml:space="preserve">Luther VP, Crandall SJ. Commentary: ambiguity and uncertainty: neglected elements of medical education curricula? </w:t>
      </w:r>
      <w:proofErr w:type="spellStart"/>
      <w:r w:rsidRPr="00ED5CF9">
        <w:rPr>
          <w:i/>
          <w:iCs/>
          <w:lang w:val="en-US"/>
        </w:rPr>
        <w:t>Acad</w:t>
      </w:r>
      <w:proofErr w:type="spellEnd"/>
      <w:r w:rsidRPr="00ED5CF9">
        <w:rPr>
          <w:i/>
          <w:iCs/>
          <w:lang w:val="en-US"/>
        </w:rPr>
        <w:t xml:space="preserve"> Med J Assoc Am Med Coll</w:t>
      </w:r>
      <w:r w:rsidRPr="00ED5CF9">
        <w:rPr>
          <w:lang w:val="en-US"/>
        </w:rPr>
        <w:t>. 2011;86(7):799-800. doi:10.1097/ACM.0b013e31821da915</w:t>
      </w:r>
    </w:p>
    <w:p w14:paraId="4B3D4FB7" w14:textId="77777777" w:rsidR="00ED5CF9" w:rsidRPr="00ED5CF9" w:rsidRDefault="00ED5CF9" w:rsidP="00ED5CF9">
      <w:pPr>
        <w:pStyle w:val="Bibliographie"/>
        <w:rPr>
          <w:lang w:val="en-US"/>
        </w:rPr>
      </w:pPr>
      <w:r w:rsidRPr="00ED5CF9">
        <w:rPr>
          <w:lang w:val="en-US"/>
        </w:rPr>
        <w:t xml:space="preserve">26. </w:t>
      </w:r>
      <w:r w:rsidRPr="00ED5CF9">
        <w:rPr>
          <w:lang w:val="en-US"/>
        </w:rPr>
        <w:tab/>
        <w:t>General Medical Council: outcomes for graduates. 2018. https:// www.gmc-uk.org/-/media/documents/dc11326-outcomes-forgraduates- 2018_pdf-75040796.pdf.</w:t>
      </w:r>
    </w:p>
    <w:p w14:paraId="0A280456" w14:textId="77777777" w:rsidR="00ED5CF9" w:rsidRPr="00ED5CF9" w:rsidRDefault="00ED5CF9" w:rsidP="00ED5CF9">
      <w:pPr>
        <w:pStyle w:val="Bibliographie"/>
        <w:rPr>
          <w:lang w:val="en-US"/>
        </w:rPr>
      </w:pPr>
      <w:r w:rsidRPr="00ED5CF9">
        <w:rPr>
          <w:lang w:val="en-US"/>
        </w:rPr>
        <w:t xml:space="preserve">27. </w:t>
      </w:r>
      <w:r w:rsidRPr="00ED5CF9">
        <w:rPr>
          <w:lang w:val="en-US"/>
        </w:rPr>
        <w:tab/>
        <w:t>Medical Council of Canada. Examination objectives overview: Scholar. https://mcc.ca/objectives/scholar/.</w:t>
      </w:r>
    </w:p>
    <w:p w14:paraId="3C3B1D73" w14:textId="77777777" w:rsidR="00ED5CF9" w:rsidRDefault="00ED5CF9" w:rsidP="00ED5CF9">
      <w:pPr>
        <w:pStyle w:val="Bibliographie"/>
      </w:pPr>
      <w:r>
        <w:t xml:space="preserve">28. </w:t>
      </w:r>
      <w:r>
        <w:tab/>
        <w:t>Ministère de l’Enseignement Supérieur et de la Recherche. Bulletin officiel n° 17 du 28 avril 2011. https://www.enseignementsup-recherche.gouv.fr/fr/pid20536/bulletin_officiel.html?pid_bo=25299.</w:t>
      </w:r>
    </w:p>
    <w:p w14:paraId="42E5A62F" w14:textId="77777777" w:rsidR="00ED5CF9" w:rsidRPr="00ED5CF9" w:rsidRDefault="00ED5CF9" w:rsidP="00ED5CF9">
      <w:pPr>
        <w:pStyle w:val="Bibliographie"/>
        <w:rPr>
          <w:lang w:val="en-US"/>
        </w:rPr>
      </w:pPr>
      <w:r w:rsidRPr="00ED5CF9">
        <w:rPr>
          <w:lang w:val="en-US"/>
        </w:rPr>
        <w:t xml:space="preserve">29. </w:t>
      </w:r>
      <w:r w:rsidRPr="00ED5CF9">
        <w:rPr>
          <w:lang w:val="en-US"/>
        </w:rPr>
        <w:tab/>
      </w:r>
      <w:proofErr w:type="spellStart"/>
      <w:r w:rsidRPr="00ED5CF9">
        <w:rPr>
          <w:lang w:val="en-US"/>
        </w:rPr>
        <w:t>Simpkin</w:t>
      </w:r>
      <w:proofErr w:type="spellEnd"/>
      <w:r w:rsidRPr="00ED5CF9">
        <w:rPr>
          <w:lang w:val="en-US"/>
        </w:rPr>
        <w:t xml:space="preserve"> AL, </w:t>
      </w:r>
      <w:proofErr w:type="spellStart"/>
      <w:r w:rsidRPr="00ED5CF9">
        <w:rPr>
          <w:lang w:val="en-US"/>
        </w:rPr>
        <w:t>Schwartzstein</w:t>
      </w:r>
      <w:proofErr w:type="spellEnd"/>
      <w:r w:rsidRPr="00ED5CF9">
        <w:rPr>
          <w:lang w:val="en-US"/>
        </w:rPr>
        <w:t xml:space="preserve"> RM. Tolerating Uncertainty - The Next Medical Revolution? </w:t>
      </w:r>
      <w:r w:rsidRPr="00ED5CF9">
        <w:rPr>
          <w:i/>
          <w:iCs/>
          <w:lang w:val="en-US"/>
        </w:rPr>
        <w:t xml:space="preserve">N </w:t>
      </w:r>
      <w:proofErr w:type="spellStart"/>
      <w:r w:rsidRPr="00ED5CF9">
        <w:rPr>
          <w:i/>
          <w:iCs/>
          <w:lang w:val="en-US"/>
        </w:rPr>
        <w:t>Engl</w:t>
      </w:r>
      <w:proofErr w:type="spellEnd"/>
      <w:r w:rsidRPr="00ED5CF9">
        <w:rPr>
          <w:i/>
          <w:iCs/>
          <w:lang w:val="en-US"/>
        </w:rPr>
        <w:t xml:space="preserve"> J Med</w:t>
      </w:r>
      <w:r w:rsidRPr="00ED5CF9">
        <w:rPr>
          <w:lang w:val="en-US"/>
        </w:rPr>
        <w:t>. 2016;375(18):1713-1715. doi:10.1056/NEJMp1606402</w:t>
      </w:r>
    </w:p>
    <w:p w14:paraId="7F253801" w14:textId="77777777" w:rsidR="00ED5CF9" w:rsidRPr="00ED5CF9" w:rsidRDefault="00ED5CF9" w:rsidP="00ED5CF9">
      <w:pPr>
        <w:pStyle w:val="Bibliographie"/>
        <w:rPr>
          <w:lang w:val="en-US"/>
        </w:rPr>
      </w:pPr>
      <w:r w:rsidRPr="00ED5CF9">
        <w:rPr>
          <w:lang w:val="en-US"/>
        </w:rPr>
        <w:t xml:space="preserve">30. </w:t>
      </w:r>
      <w:r w:rsidRPr="00ED5CF9">
        <w:rPr>
          <w:lang w:val="en-US"/>
        </w:rPr>
        <w:tab/>
        <w:t xml:space="preserve">Joly BM, Coronado F, Bickford BC, et al. A Review of Public Health Training Needs Assessment Approaches: Opportunities to Move Forward. </w:t>
      </w:r>
      <w:r w:rsidRPr="00ED5CF9">
        <w:rPr>
          <w:i/>
          <w:iCs/>
          <w:lang w:val="en-US"/>
        </w:rPr>
        <w:t xml:space="preserve">J Public Health </w:t>
      </w:r>
      <w:proofErr w:type="spellStart"/>
      <w:r w:rsidRPr="00ED5CF9">
        <w:rPr>
          <w:i/>
          <w:iCs/>
          <w:lang w:val="en-US"/>
        </w:rPr>
        <w:t>Manag</w:t>
      </w:r>
      <w:proofErr w:type="spellEnd"/>
      <w:r w:rsidRPr="00ED5CF9">
        <w:rPr>
          <w:i/>
          <w:iCs/>
          <w:lang w:val="en-US"/>
        </w:rPr>
        <w:t xml:space="preserve"> </w:t>
      </w:r>
      <w:proofErr w:type="spellStart"/>
      <w:r w:rsidRPr="00ED5CF9">
        <w:rPr>
          <w:i/>
          <w:iCs/>
          <w:lang w:val="en-US"/>
        </w:rPr>
        <w:t>Pract</w:t>
      </w:r>
      <w:proofErr w:type="spellEnd"/>
      <w:r w:rsidRPr="00ED5CF9">
        <w:rPr>
          <w:i/>
          <w:iCs/>
          <w:lang w:val="en-US"/>
        </w:rPr>
        <w:t xml:space="preserve"> JPHMP</w:t>
      </w:r>
      <w:r w:rsidRPr="00ED5CF9">
        <w:rPr>
          <w:lang w:val="en-US"/>
        </w:rPr>
        <w:t>. 2018;24(6):571-577. doi:10.1097/PHH.0000000000000774</w:t>
      </w:r>
    </w:p>
    <w:p w14:paraId="51E283E2" w14:textId="77777777" w:rsidR="00ED5CF9" w:rsidRDefault="00ED5CF9" w:rsidP="00ED5CF9">
      <w:pPr>
        <w:pStyle w:val="Bibliographie"/>
      </w:pPr>
      <w:r w:rsidRPr="00ED5CF9">
        <w:rPr>
          <w:lang w:val="en-US"/>
        </w:rPr>
        <w:t xml:space="preserve">31. </w:t>
      </w:r>
      <w:r w:rsidRPr="00ED5CF9">
        <w:rPr>
          <w:lang w:val="en-US"/>
        </w:rPr>
        <w:tab/>
      </w:r>
      <w:proofErr w:type="spellStart"/>
      <w:r w:rsidRPr="00ED5CF9">
        <w:rPr>
          <w:lang w:val="en-US"/>
        </w:rPr>
        <w:t>Denby</w:t>
      </w:r>
      <w:proofErr w:type="spellEnd"/>
      <w:r w:rsidRPr="00ED5CF9">
        <w:rPr>
          <w:lang w:val="en-US"/>
        </w:rPr>
        <w:t xml:space="preserve"> S. The importance of training needs analysis. </w:t>
      </w:r>
      <w:proofErr w:type="spellStart"/>
      <w:r>
        <w:t>Ind</w:t>
      </w:r>
      <w:proofErr w:type="spellEnd"/>
      <w:r>
        <w:t xml:space="preserve"> </w:t>
      </w:r>
      <w:proofErr w:type="spellStart"/>
      <w:r>
        <w:t>Commer</w:t>
      </w:r>
      <w:proofErr w:type="spellEnd"/>
      <w:r>
        <w:t xml:space="preserve"> Train. </w:t>
      </w:r>
      <w:proofErr w:type="gramStart"/>
      <w:r>
        <w:t>2010;</w:t>
      </w:r>
      <w:proofErr w:type="gramEnd"/>
      <w:r>
        <w:t>42(3):147–50. https://doi.org/10.1108/00197851011038132.</w:t>
      </w:r>
    </w:p>
    <w:p w14:paraId="79EA6950" w14:textId="77777777" w:rsidR="00ED5CF9" w:rsidRPr="00ED5CF9" w:rsidRDefault="00ED5CF9" w:rsidP="00ED5CF9">
      <w:pPr>
        <w:pStyle w:val="Bibliographie"/>
        <w:rPr>
          <w:lang w:val="en-US"/>
        </w:rPr>
      </w:pPr>
      <w:r w:rsidRPr="00ED5CF9">
        <w:rPr>
          <w:lang w:val="en-US"/>
        </w:rPr>
        <w:t xml:space="preserve">32. </w:t>
      </w:r>
      <w:r w:rsidRPr="00ED5CF9">
        <w:rPr>
          <w:lang w:val="en-US"/>
        </w:rPr>
        <w:tab/>
        <w:t xml:space="preserve">Watling CJ, Lingard L. Grounded theory in medical education research: AMEE Guide No. 70. </w:t>
      </w:r>
      <w:r w:rsidRPr="00ED5CF9">
        <w:rPr>
          <w:i/>
          <w:iCs/>
          <w:lang w:val="en-US"/>
        </w:rPr>
        <w:t>Med Teach</w:t>
      </w:r>
      <w:r w:rsidRPr="00ED5CF9">
        <w:rPr>
          <w:lang w:val="en-US"/>
        </w:rPr>
        <w:t>. 2012;34(10):850-861. doi:10.3109/0142159X.2012.704439</w:t>
      </w:r>
    </w:p>
    <w:p w14:paraId="30D717B4" w14:textId="77777777" w:rsidR="00ED5CF9" w:rsidRPr="00ED5CF9" w:rsidRDefault="00ED5CF9" w:rsidP="00ED5CF9">
      <w:pPr>
        <w:pStyle w:val="Bibliographie"/>
        <w:rPr>
          <w:lang w:val="en-US"/>
        </w:rPr>
      </w:pPr>
      <w:r w:rsidRPr="00ED5CF9">
        <w:rPr>
          <w:lang w:val="en-US"/>
        </w:rPr>
        <w:t xml:space="preserve">33. </w:t>
      </w:r>
      <w:r w:rsidRPr="00ED5CF9">
        <w:rPr>
          <w:lang w:val="en-US"/>
        </w:rPr>
        <w:tab/>
        <w:t xml:space="preserve">Knight LV, </w:t>
      </w:r>
      <w:proofErr w:type="spellStart"/>
      <w:r w:rsidRPr="00ED5CF9">
        <w:rPr>
          <w:lang w:val="en-US"/>
        </w:rPr>
        <w:t>Mattick</w:t>
      </w:r>
      <w:proofErr w:type="spellEnd"/>
      <w:r w:rsidRPr="00ED5CF9">
        <w:rPr>
          <w:lang w:val="en-US"/>
        </w:rPr>
        <w:t xml:space="preserve"> K. “When I first came here, I thought medicine was black and white”: making sense of medical students’ ways of knowing. </w:t>
      </w:r>
      <w:r w:rsidRPr="00ED5CF9">
        <w:rPr>
          <w:i/>
          <w:iCs/>
          <w:lang w:val="en-US"/>
        </w:rPr>
        <w:t>Soc Sci Med 1982</w:t>
      </w:r>
      <w:r w:rsidRPr="00ED5CF9">
        <w:rPr>
          <w:lang w:val="en-US"/>
        </w:rPr>
        <w:t xml:space="preserve">. 2006;63(4):1084-1096. </w:t>
      </w:r>
      <w:proofErr w:type="gramStart"/>
      <w:r w:rsidRPr="00ED5CF9">
        <w:rPr>
          <w:lang w:val="en-US"/>
        </w:rPr>
        <w:t>doi:10.1016/j.socscimed</w:t>
      </w:r>
      <w:proofErr w:type="gramEnd"/>
      <w:r w:rsidRPr="00ED5CF9">
        <w:rPr>
          <w:lang w:val="en-US"/>
        </w:rPr>
        <w:t>.2006.01.017</w:t>
      </w:r>
    </w:p>
    <w:p w14:paraId="46B50EC2" w14:textId="77777777" w:rsidR="00ED5CF9" w:rsidRPr="00ED5CF9" w:rsidRDefault="00ED5CF9" w:rsidP="00ED5CF9">
      <w:pPr>
        <w:pStyle w:val="Bibliographie"/>
        <w:rPr>
          <w:lang w:val="en-US"/>
        </w:rPr>
      </w:pPr>
      <w:r w:rsidRPr="00ED5CF9">
        <w:rPr>
          <w:lang w:val="en-US"/>
        </w:rPr>
        <w:t xml:space="preserve">34. </w:t>
      </w:r>
      <w:r w:rsidRPr="00ED5CF9">
        <w:rPr>
          <w:lang w:val="en-US"/>
        </w:rPr>
        <w:tab/>
      </w:r>
      <w:proofErr w:type="spellStart"/>
      <w:r w:rsidRPr="00ED5CF9">
        <w:rPr>
          <w:lang w:val="en-US"/>
        </w:rPr>
        <w:t>Nevalainen</w:t>
      </w:r>
      <w:proofErr w:type="spellEnd"/>
      <w:r w:rsidRPr="00ED5CF9">
        <w:rPr>
          <w:lang w:val="en-US"/>
        </w:rPr>
        <w:t xml:space="preserve"> MK, </w:t>
      </w:r>
      <w:proofErr w:type="spellStart"/>
      <w:r w:rsidRPr="00ED5CF9">
        <w:rPr>
          <w:lang w:val="en-US"/>
        </w:rPr>
        <w:t>Mantyranta</w:t>
      </w:r>
      <w:proofErr w:type="spellEnd"/>
      <w:r w:rsidRPr="00ED5CF9">
        <w:rPr>
          <w:lang w:val="en-US"/>
        </w:rPr>
        <w:t xml:space="preserve"> T, </w:t>
      </w:r>
      <w:proofErr w:type="spellStart"/>
      <w:r w:rsidRPr="00ED5CF9">
        <w:rPr>
          <w:lang w:val="en-US"/>
        </w:rPr>
        <w:t>Pitkala</w:t>
      </w:r>
      <w:proofErr w:type="spellEnd"/>
      <w:r w:rsidRPr="00ED5CF9">
        <w:rPr>
          <w:lang w:val="en-US"/>
        </w:rPr>
        <w:t xml:space="preserve"> KH. Facing uncertainty as a medical student--a qualitative study of their reflective learning diaries and writings on specific themes during the first clinical year. </w:t>
      </w:r>
      <w:r w:rsidRPr="00ED5CF9">
        <w:rPr>
          <w:i/>
          <w:iCs/>
          <w:lang w:val="en-US"/>
        </w:rPr>
        <w:t>Patient Educ Couns</w:t>
      </w:r>
      <w:r w:rsidRPr="00ED5CF9">
        <w:rPr>
          <w:lang w:val="en-US"/>
        </w:rPr>
        <w:t xml:space="preserve">. 2010;78(2):218-223. </w:t>
      </w:r>
      <w:proofErr w:type="gramStart"/>
      <w:r w:rsidRPr="00ED5CF9">
        <w:rPr>
          <w:lang w:val="en-US"/>
        </w:rPr>
        <w:t>doi:10.1016/j.pec</w:t>
      </w:r>
      <w:proofErr w:type="gramEnd"/>
      <w:r w:rsidRPr="00ED5CF9">
        <w:rPr>
          <w:lang w:val="en-US"/>
        </w:rPr>
        <w:t>.2009.07.011</w:t>
      </w:r>
    </w:p>
    <w:p w14:paraId="2B04156D" w14:textId="77777777" w:rsidR="00ED5CF9" w:rsidRPr="00ED5CF9" w:rsidRDefault="00ED5CF9" w:rsidP="00ED5CF9">
      <w:pPr>
        <w:pStyle w:val="Bibliographie"/>
        <w:rPr>
          <w:lang w:val="en-US"/>
        </w:rPr>
      </w:pPr>
      <w:r w:rsidRPr="00ED5CF9">
        <w:rPr>
          <w:lang w:val="en-US"/>
        </w:rPr>
        <w:t xml:space="preserve">35. </w:t>
      </w:r>
      <w:r w:rsidRPr="00ED5CF9">
        <w:rPr>
          <w:lang w:val="en-US"/>
        </w:rPr>
        <w:tab/>
        <w:t xml:space="preserve">Geller G, </w:t>
      </w:r>
      <w:proofErr w:type="spellStart"/>
      <w:r w:rsidRPr="00ED5CF9">
        <w:rPr>
          <w:lang w:val="en-US"/>
        </w:rPr>
        <w:t>Grbic</w:t>
      </w:r>
      <w:proofErr w:type="spellEnd"/>
      <w:r w:rsidRPr="00ED5CF9">
        <w:rPr>
          <w:lang w:val="en-US"/>
        </w:rPr>
        <w:t xml:space="preserve"> D, </w:t>
      </w:r>
      <w:proofErr w:type="spellStart"/>
      <w:r w:rsidRPr="00ED5CF9">
        <w:rPr>
          <w:lang w:val="en-US"/>
        </w:rPr>
        <w:t>Andolsek</w:t>
      </w:r>
      <w:proofErr w:type="spellEnd"/>
      <w:r w:rsidRPr="00ED5CF9">
        <w:rPr>
          <w:lang w:val="en-US"/>
        </w:rPr>
        <w:t xml:space="preserve"> KM, Caulfield M, </w:t>
      </w:r>
      <w:proofErr w:type="spellStart"/>
      <w:r w:rsidRPr="00ED5CF9">
        <w:rPr>
          <w:lang w:val="en-US"/>
        </w:rPr>
        <w:t>Roskovensky</w:t>
      </w:r>
      <w:proofErr w:type="spellEnd"/>
      <w:r w:rsidRPr="00ED5CF9">
        <w:rPr>
          <w:lang w:val="en-US"/>
        </w:rPr>
        <w:t xml:space="preserve"> L. Tolerance for Ambiguity Among Medical Students: Patterns of Change During Medical School and Their Implications for Professional Development. </w:t>
      </w:r>
      <w:proofErr w:type="spellStart"/>
      <w:r w:rsidRPr="00ED5CF9">
        <w:rPr>
          <w:i/>
          <w:iCs/>
          <w:lang w:val="en-US"/>
        </w:rPr>
        <w:t>Acad</w:t>
      </w:r>
      <w:proofErr w:type="spellEnd"/>
      <w:r w:rsidRPr="00ED5CF9">
        <w:rPr>
          <w:i/>
          <w:iCs/>
          <w:lang w:val="en-US"/>
        </w:rPr>
        <w:t xml:space="preserve"> Med J Assoc Am Med Coll</w:t>
      </w:r>
      <w:r w:rsidRPr="00ED5CF9">
        <w:rPr>
          <w:lang w:val="en-US"/>
        </w:rPr>
        <w:t>. 2021;96(7):1036-1042. doi:10.1097/ACM.0000000000003820</w:t>
      </w:r>
    </w:p>
    <w:p w14:paraId="56B6AE1E" w14:textId="77777777" w:rsidR="00ED5CF9" w:rsidRPr="00ED5CF9" w:rsidRDefault="00ED5CF9" w:rsidP="00ED5CF9">
      <w:pPr>
        <w:pStyle w:val="Bibliographie"/>
        <w:rPr>
          <w:lang w:val="en-US"/>
        </w:rPr>
      </w:pPr>
      <w:r w:rsidRPr="00ED5CF9">
        <w:rPr>
          <w:lang w:val="en-US"/>
        </w:rPr>
        <w:t xml:space="preserve">36. </w:t>
      </w:r>
      <w:r w:rsidRPr="00ED5CF9">
        <w:rPr>
          <w:lang w:val="en-US"/>
        </w:rPr>
        <w:tab/>
      </w:r>
      <w:proofErr w:type="spellStart"/>
      <w:r w:rsidRPr="00ED5CF9">
        <w:rPr>
          <w:lang w:val="en-US"/>
        </w:rPr>
        <w:t>Weissenstein</w:t>
      </w:r>
      <w:proofErr w:type="spellEnd"/>
      <w:r w:rsidRPr="00ED5CF9">
        <w:rPr>
          <w:lang w:val="en-US"/>
        </w:rPr>
        <w:t xml:space="preserve"> A, </w:t>
      </w:r>
      <w:proofErr w:type="spellStart"/>
      <w:r w:rsidRPr="00ED5CF9">
        <w:rPr>
          <w:lang w:val="en-US"/>
        </w:rPr>
        <w:t>Ligges</w:t>
      </w:r>
      <w:proofErr w:type="spellEnd"/>
      <w:r w:rsidRPr="00ED5CF9">
        <w:rPr>
          <w:lang w:val="en-US"/>
        </w:rPr>
        <w:t xml:space="preserve"> S, Brouwer B, </w:t>
      </w:r>
      <w:proofErr w:type="spellStart"/>
      <w:r w:rsidRPr="00ED5CF9">
        <w:rPr>
          <w:lang w:val="en-US"/>
        </w:rPr>
        <w:t>Marschall</w:t>
      </w:r>
      <w:proofErr w:type="spellEnd"/>
      <w:r w:rsidRPr="00ED5CF9">
        <w:rPr>
          <w:lang w:val="en-US"/>
        </w:rPr>
        <w:t xml:space="preserve"> B, Friederichs H. Measuring the ambiguity tolerance of medical students: a cross-sectional study from the first to sixth academic years. </w:t>
      </w:r>
      <w:r w:rsidRPr="00ED5CF9">
        <w:rPr>
          <w:i/>
          <w:iCs/>
          <w:lang w:val="en-US"/>
        </w:rPr>
        <w:t xml:space="preserve">BMC Fam </w:t>
      </w:r>
      <w:proofErr w:type="spellStart"/>
      <w:r w:rsidRPr="00ED5CF9">
        <w:rPr>
          <w:i/>
          <w:iCs/>
          <w:lang w:val="en-US"/>
        </w:rPr>
        <w:t>Pract</w:t>
      </w:r>
      <w:proofErr w:type="spellEnd"/>
      <w:r w:rsidRPr="00ED5CF9">
        <w:rPr>
          <w:lang w:val="en-US"/>
        </w:rPr>
        <w:t xml:space="preserve">. </w:t>
      </w:r>
      <w:proofErr w:type="gramStart"/>
      <w:r w:rsidRPr="00ED5CF9">
        <w:rPr>
          <w:lang w:val="en-US"/>
        </w:rPr>
        <w:t>2014;15:6</w:t>
      </w:r>
      <w:proofErr w:type="gramEnd"/>
      <w:r w:rsidRPr="00ED5CF9">
        <w:rPr>
          <w:lang w:val="en-US"/>
        </w:rPr>
        <w:t>. doi:10.1186/1471-2296-15-6</w:t>
      </w:r>
    </w:p>
    <w:p w14:paraId="3942A597" w14:textId="77777777" w:rsidR="00ED5CF9" w:rsidRPr="00ED5CF9" w:rsidRDefault="00ED5CF9" w:rsidP="00ED5CF9">
      <w:pPr>
        <w:pStyle w:val="Bibliographie"/>
        <w:rPr>
          <w:lang w:val="en-US"/>
        </w:rPr>
      </w:pPr>
      <w:r w:rsidRPr="00ED5CF9">
        <w:rPr>
          <w:lang w:val="en-US"/>
        </w:rPr>
        <w:t xml:space="preserve">37. </w:t>
      </w:r>
      <w:r w:rsidRPr="00ED5CF9">
        <w:rPr>
          <w:lang w:val="en-US"/>
        </w:rPr>
        <w:tab/>
      </w:r>
      <w:proofErr w:type="spellStart"/>
      <w:r w:rsidRPr="00ED5CF9">
        <w:rPr>
          <w:lang w:val="en-US"/>
        </w:rPr>
        <w:t>Ndoja</w:t>
      </w:r>
      <w:proofErr w:type="spellEnd"/>
      <w:r w:rsidRPr="00ED5CF9">
        <w:rPr>
          <w:lang w:val="en-US"/>
        </w:rPr>
        <w:t xml:space="preserve"> S, Chahine S, </w:t>
      </w:r>
      <w:proofErr w:type="spellStart"/>
      <w:r w:rsidRPr="00ED5CF9">
        <w:rPr>
          <w:lang w:val="en-US"/>
        </w:rPr>
        <w:t>Saklofske</w:t>
      </w:r>
      <w:proofErr w:type="spellEnd"/>
      <w:r w:rsidRPr="00ED5CF9">
        <w:rPr>
          <w:lang w:val="en-US"/>
        </w:rPr>
        <w:t xml:space="preserve"> DH, </w:t>
      </w:r>
      <w:proofErr w:type="spellStart"/>
      <w:r w:rsidRPr="00ED5CF9">
        <w:rPr>
          <w:lang w:val="en-US"/>
        </w:rPr>
        <w:t>Lanting</w:t>
      </w:r>
      <w:proofErr w:type="spellEnd"/>
      <w:r w:rsidRPr="00ED5CF9">
        <w:rPr>
          <w:lang w:val="en-US"/>
        </w:rPr>
        <w:t xml:space="preserve"> B. The erosion of ambiguity tolerance and sustainment of perfectionism in undergraduate medical training: results from multiple samplings of a single cohort. </w:t>
      </w:r>
      <w:r w:rsidRPr="00ED5CF9">
        <w:rPr>
          <w:i/>
          <w:iCs/>
          <w:lang w:val="en-US"/>
        </w:rPr>
        <w:t>BMC Med Educ</w:t>
      </w:r>
      <w:r w:rsidRPr="00ED5CF9">
        <w:rPr>
          <w:lang w:val="en-US"/>
        </w:rPr>
        <w:t>. 2020;20(1):417. doi:10.1186/s12909-020-02345-5</w:t>
      </w:r>
    </w:p>
    <w:p w14:paraId="4CD772E3" w14:textId="77777777" w:rsidR="00ED5CF9" w:rsidRPr="00ED5CF9" w:rsidRDefault="00ED5CF9" w:rsidP="00ED5CF9">
      <w:pPr>
        <w:pStyle w:val="Bibliographie"/>
        <w:rPr>
          <w:lang w:val="en-US"/>
        </w:rPr>
      </w:pPr>
      <w:r w:rsidRPr="00ED5CF9">
        <w:rPr>
          <w:lang w:val="en-US"/>
        </w:rPr>
        <w:t xml:space="preserve">38. </w:t>
      </w:r>
      <w:r w:rsidRPr="00ED5CF9">
        <w:rPr>
          <w:lang w:val="en-US"/>
        </w:rPr>
        <w:tab/>
        <w:t>Watkins DC. Rapid and Rigorous Qualitative Data Analysis: The “</w:t>
      </w:r>
      <w:proofErr w:type="spellStart"/>
      <w:r w:rsidRPr="00ED5CF9">
        <w:rPr>
          <w:lang w:val="en-US"/>
        </w:rPr>
        <w:t>RADaR</w:t>
      </w:r>
      <w:proofErr w:type="spellEnd"/>
      <w:r w:rsidRPr="00ED5CF9">
        <w:rPr>
          <w:lang w:val="en-US"/>
        </w:rPr>
        <w:t xml:space="preserve">” Technique for Applied Research. </w:t>
      </w:r>
      <w:r w:rsidRPr="00ED5CF9">
        <w:rPr>
          <w:i/>
          <w:iCs/>
          <w:lang w:val="en-US"/>
        </w:rPr>
        <w:t>Int J Qual Methods</w:t>
      </w:r>
      <w:r w:rsidRPr="00ED5CF9">
        <w:rPr>
          <w:lang w:val="en-US"/>
        </w:rPr>
        <w:t>. 2017;16(1):1609406917712131. doi:10.1177/1609406917712131</w:t>
      </w:r>
    </w:p>
    <w:p w14:paraId="005F50ED" w14:textId="77777777" w:rsidR="00ED5CF9" w:rsidRPr="00ED5CF9" w:rsidRDefault="00ED5CF9" w:rsidP="00ED5CF9">
      <w:pPr>
        <w:pStyle w:val="Bibliographie"/>
        <w:rPr>
          <w:lang w:val="en-US"/>
        </w:rPr>
      </w:pPr>
      <w:r w:rsidRPr="00ED5CF9">
        <w:rPr>
          <w:lang w:val="en-US"/>
        </w:rPr>
        <w:t xml:space="preserve">39. </w:t>
      </w:r>
      <w:r w:rsidRPr="00ED5CF9">
        <w:rPr>
          <w:lang w:val="en-US"/>
        </w:rPr>
        <w:tab/>
        <w:t xml:space="preserve">Eva KW, </w:t>
      </w:r>
      <w:proofErr w:type="spellStart"/>
      <w:r w:rsidRPr="00ED5CF9">
        <w:rPr>
          <w:lang w:val="en-US"/>
        </w:rPr>
        <w:t>Regehr</w:t>
      </w:r>
      <w:proofErr w:type="spellEnd"/>
      <w:r w:rsidRPr="00ED5CF9">
        <w:rPr>
          <w:lang w:val="en-US"/>
        </w:rPr>
        <w:t xml:space="preserve"> G. “I’ll never play professional football” and other fallacies of self-assessment. </w:t>
      </w:r>
      <w:r w:rsidRPr="00ED5CF9">
        <w:rPr>
          <w:i/>
          <w:iCs/>
          <w:lang w:val="en-US"/>
        </w:rPr>
        <w:t>J Contin Educ Health Prof</w:t>
      </w:r>
      <w:r w:rsidRPr="00ED5CF9">
        <w:rPr>
          <w:lang w:val="en-US"/>
        </w:rPr>
        <w:t>. 2008;28(1):14-19. doi:10.1002/chp.150</w:t>
      </w:r>
    </w:p>
    <w:p w14:paraId="63B03B22" w14:textId="77777777" w:rsidR="00ED5CF9" w:rsidRPr="00ED5CF9" w:rsidRDefault="00ED5CF9" w:rsidP="00ED5CF9">
      <w:pPr>
        <w:pStyle w:val="Bibliographie"/>
        <w:rPr>
          <w:lang w:val="en-US"/>
        </w:rPr>
      </w:pPr>
      <w:r w:rsidRPr="00ED5CF9">
        <w:rPr>
          <w:lang w:val="en-US"/>
        </w:rPr>
        <w:t xml:space="preserve">40. </w:t>
      </w:r>
      <w:r w:rsidRPr="00ED5CF9">
        <w:rPr>
          <w:lang w:val="en-US"/>
        </w:rPr>
        <w:tab/>
        <w:t xml:space="preserve">Regan L, Hopson LR, </w:t>
      </w:r>
      <w:proofErr w:type="spellStart"/>
      <w:r w:rsidRPr="00ED5CF9">
        <w:rPr>
          <w:lang w:val="en-US"/>
        </w:rPr>
        <w:t>Gisondi</w:t>
      </w:r>
      <w:proofErr w:type="spellEnd"/>
      <w:r w:rsidRPr="00ED5CF9">
        <w:rPr>
          <w:lang w:val="en-US"/>
        </w:rPr>
        <w:t xml:space="preserve"> MA, </w:t>
      </w:r>
      <w:proofErr w:type="spellStart"/>
      <w:r w:rsidRPr="00ED5CF9">
        <w:rPr>
          <w:lang w:val="en-US"/>
        </w:rPr>
        <w:t>Branzetti</w:t>
      </w:r>
      <w:proofErr w:type="spellEnd"/>
      <w:r w:rsidRPr="00ED5CF9">
        <w:rPr>
          <w:lang w:val="en-US"/>
        </w:rPr>
        <w:t xml:space="preserve"> J. Creating a better learning environment: a qualitative study uncovering the experiences of Master Adaptive Learners in residency. </w:t>
      </w:r>
      <w:r w:rsidRPr="00ED5CF9">
        <w:rPr>
          <w:i/>
          <w:iCs/>
          <w:lang w:val="en-US"/>
        </w:rPr>
        <w:t>BMC Med Educ</w:t>
      </w:r>
      <w:r w:rsidRPr="00ED5CF9">
        <w:rPr>
          <w:lang w:val="en-US"/>
        </w:rPr>
        <w:t>. 2022;22(1):141. doi:10.1186/s12909-022-03200-5</w:t>
      </w:r>
    </w:p>
    <w:p w14:paraId="7AD9798A" w14:textId="77777777" w:rsidR="00ED5CF9" w:rsidRPr="00ED5CF9" w:rsidRDefault="00ED5CF9" w:rsidP="00ED5CF9">
      <w:pPr>
        <w:pStyle w:val="Bibliographie"/>
        <w:rPr>
          <w:lang w:val="en-US"/>
        </w:rPr>
      </w:pPr>
      <w:r w:rsidRPr="00ED5CF9">
        <w:rPr>
          <w:lang w:val="en-US"/>
        </w:rPr>
        <w:t xml:space="preserve">41. </w:t>
      </w:r>
      <w:r w:rsidRPr="00ED5CF9">
        <w:rPr>
          <w:lang w:val="en-US"/>
        </w:rPr>
        <w:tab/>
      </w:r>
      <w:proofErr w:type="spellStart"/>
      <w:r w:rsidRPr="00ED5CF9">
        <w:rPr>
          <w:lang w:val="en-US"/>
        </w:rPr>
        <w:t>Bordage</w:t>
      </w:r>
      <w:proofErr w:type="spellEnd"/>
      <w:r w:rsidRPr="00ED5CF9">
        <w:rPr>
          <w:lang w:val="en-US"/>
        </w:rPr>
        <w:t xml:space="preserve"> G, Zacks R. The structure of medical knowledge in the memories of medical students and general practitioners: categories and prototypes. </w:t>
      </w:r>
      <w:r w:rsidRPr="00ED5CF9">
        <w:rPr>
          <w:i/>
          <w:iCs/>
          <w:lang w:val="en-US"/>
        </w:rPr>
        <w:t>Med Educ</w:t>
      </w:r>
      <w:r w:rsidRPr="00ED5CF9">
        <w:rPr>
          <w:lang w:val="en-US"/>
        </w:rPr>
        <w:t>. 1984;18(6):406-416. doi:10.1111/j.1365-</w:t>
      </w:r>
      <w:proofErr w:type="gramStart"/>
      <w:r w:rsidRPr="00ED5CF9">
        <w:rPr>
          <w:lang w:val="en-US"/>
        </w:rPr>
        <w:t>2923.1984.tb</w:t>
      </w:r>
      <w:proofErr w:type="gramEnd"/>
      <w:r w:rsidRPr="00ED5CF9">
        <w:rPr>
          <w:lang w:val="en-US"/>
        </w:rPr>
        <w:t>01295.x</w:t>
      </w:r>
    </w:p>
    <w:p w14:paraId="0418AAD5" w14:textId="77777777" w:rsidR="00ED5CF9" w:rsidRPr="00ED5CF9" w:rsidRDefault="00ED5CF9" w:rsidP="00ED5CF9">
      <w:pPr>
        <w:pStyle w:val="Bibliographie"/>
        <w:rPr>
          <w:lang w:val="en-US"/>
        </w:rPr>
      </w:pPr>
      <w:r w:rsidRPr="00ED5CF9">
        <w:rPr>
          <w:lang w:val="en-US"/>
        </w:rPr>
        <w:t xml:space="preserve">42. </w:t>
      </w:r>
      <w:r w:rsidRPr="00ED5CF9">
        <w:rPr>
          <w:lang w:val="en-US"/>
        </w:rPr>
        <w:tab/>
      </w:r>
      <w:proofErr w:type="spellStart"/>
      <w:r w:rsidRPr="00ED5CF9">
        <w:rPr>
          <w:lang w:val="en-US"/>
        </w:rPr>
        <w:t>Bordage</w:t>
      </w:r>
      <w:proofErr w:type="spellEnd"/>
      <w:r w:rsidRPr="00ED5CF9">
        <w:rPr>
          <w:lang w:val="en-US"/>
        </w:rPr>
        <w:t xml:space="preserve"> G. Prototypes and semantic qualifiers: from past to present. </w:t>
      </w:r>
      <w:r w:rsidRPr="00ED5CF9">
        <w:rPr>
          <w:i/>
          <w:iCs/>
          <w:lang w:val="en-US"/>
        </w:rPr>
        <w:t>Med Educ</w:t>
      </w:r>
      <w:r w:rsidRPr="00ED5CF9">
        <w:rPr>
          <w:lang w:val="en-US"/>
        </w:rPr>
        <w:t>. 2007;41(12):1117-1121. doi:10.1111/j.1365-2923.</w:t>
      </w:r>
      <w:proofErr w:type="gramStart"/>
      <w:r w:rsidRPr="00ED5CF9">
        <w:rPr>
          <w:lang w:val="en-US"/>
        </w:rPr>
        <w:t>2007.02919.x</w:t>
      </w:r>
      <w:proofErr w:type="gramEnd"/>
    </w:p>
    <w:p w14:paraId="415E5F0E" w14:textId="77777777" w:rsidR="00ED5CF9" w:rsidRPr="00ED5CF9" w:rsidRDefault="00ED5CF9" w:rsidP="00ED5CF9">
      <w:pPr>
        <w:pStyle w:val="Bibliographie"/>
        <w:rPr>
          <w:lang w:val="en-US"/>
        </w:rPr>
      </w:pPr>
      <w:r w:rsidRPr="00ED5CF9">
        <w:rPr>
          <w:lang w:val="en-US"/>
        </w:rPr>
        <w:t xml:space="preserve">43. </w:t>
      </w:r>
      <w:r w:rsidRPr="00ED5CF9">
        <w:rPr>
          <w:lang w:val="en-US"/>
        </w:rPr>
        <w:tab/>
        <w:t xml:space="preserve">Light D. Uncertainty and Control in Professional Training. </w:t>
      </w:r>
      <w:r w:rsidRPr="00ED5CF9">
        <w:rPr>
          <w:i/>
          <w:iCs/>
          <w:lang w:val="en-US"/>
        </w:rPr>
        <w:t xml:space="preserve">J Health Soc </w:t>
      </w:r>
      <w:proofErr w:type="spellStart"/>
      <w:r w:rsidRPr="00ED5CF9">
        <w:rPr>
          <w:i/>
          <w:iCs/>
          <w:lang w:val="en-US"/>
        </w:rPr>
        <w:t>Behav</w:t>
      </w:r>
      <w:proofErr w:type="spellEnd"/>
      <w:r w:rsidRPr="00ED5CF9">
        <w:rPr>
          <w:lang w:val="en-US"/>
        </w:rPr>
        <w:t>. 1979;20(4):310-322. doi:10.2307/2955407</w:t>
      </w:r>
    </w:p>
    <w:p w14:paraId="5C718655" w14:textId="77777777" w:rsidR="00ED5CF9" w:rsidRPr="00ED5CF9" w:rsidRDefault="00ED5CF9" w:rsidP="00ED5CF9">
      <w:pPr>
        <w:pStyle w:val="Bibliographie"/>
        <w:rPr>
          <w:lang w:val="en-US"/>
        </w:rPr>
      </w:pPr>
      <w:r w:rsidRPr="00ED5CF9">
        <w:rPr>
          <w:lang w:val="en-US"/>
        </w:rPr>
        <w:t xml:space="preserve">44. </w:t>
      </w:r>
      <w:r w:rsidRPr="00ED5CF9">
        <w:rPr>
          <w:lang w:val="en-US"/>
        </w:rPr>
        <w:tab/>
        <w:t xml:space="preserve">Shepherd L, </w:t>
      </w:r>
      <w:proofErr w:type="spellStart"/>
      <w:r w:rsidRPr="00ED5CF9">
        <w:rPr>
          <w:lang w:val="en-US"/>
        </w:rPr>
        <w:t>Gauld</w:t>
      </w:r>
      <w:proofErr w:type="spellEnd"/>
      <w:r w:rsidRPr="00ED5CF9">
        <w:rPr>
          <w:lang w:val="en-US"/>
        </w:rPr>
        <w:t xml:space="preserve"> R, </w:t>
      </w:r>
      <w:proofErr w:type="spellStart"/>
      <w:r w:rsidRPr="00ED5CF9">
        <w:rPr>
          <w:lang w:val="en-US"/>
        </w:rPr>
        <w:t>Cristancho</w:t>
      </w:r>
      <w:proofErr w:type="spellEnd"/>
      <w:r w:rsidRPr="00ED5CF9">
        <w:rPr>
          <w:lang w:val="en-US"/>
        </w:rPr>
        <w:t xml:space="preserve"> SM, Chahine S. Journey into uncertainty: Medical students’ experiences and perceptions of failure. </w:t>
      </w:r>
      <w:r w:rsidRPr="00ED5CF9">
        <w:rPr>
          <w:i/>
          <w:iCs/>
          <w:lang w:val="en-US"/>
        </w:rPr>
        <w:t>Med Educ</w:t>
      </w:r>
      <w:r w:rsidRPr="00ED5CF9">
        <w:rPr>
          <w:lang w:val="en-US"/>
        </w:rPr>
        <w:t>. 2020;54(9):843-850. doi:10.1111/medu.14133</w:t>
      </w:r>
    </w:p>
    <w:p w14:paraId="0A3B5A73" w14:textId="77777777" w:rsidR="00ED5CF9" w:rsidRPr="00ED5CF9" w:rsidRDefault="00ED5CF9" w:rsidP="00ED5CF9">
      <w:pPr>
        <w:pStyle w:val="Bibliographie"/>
        <w:rPr>
          <w:lang w:val="en-US"/>
        </w:rPr>
      </w:pPr>
      <w:r w:rsidRPr="00ED5CF9">
        <w:rPr>
          <w:lang w:val="en-US"/>
        </w:rPr>
        <w:t xml:space="preserve">45. </w:t>
      </w:r>
      <w:r w:rsidRPr="00ED5CF9">
        <w:rPr>
          <w:lang w:val="en-US"/>
        </w:rPr>
        <w:tab/>
      </w:r>
      <w:proofErr w:type="spellStart"/>
      <w:r w:rsidRPr="00ED5CF9">
        <w:rPr>
          <w:lang w:val="en-US"/>
        </w:rPr>
        <w:t>Mamede</w:t>
      </w:r>
      <w:proofErr w:type="spellEnd"/>
      <w:r w:rsidRPr="00ED5CF9">
        <w:rPr>
          <w:lang w:val="en-US"/>
        </w:rPr>
        <w:t xml:space="preserve"> S, van Gog T, Sampaio AM, de </w:t>
      </w:r>
      <w:proofErr w:type="spellStart"/>
      <w:r w:rsidRPr="00ED5CF9">
        <w:rPr>
          <w:lang w:val="en-US"/>
        </w:rPr>
        <w:t>Faria</w:t>
      </w:r>
      <w:proofErr w:type="spellEnd"/>
      <w:r w:rsidRPr="00ED5CF9">
        <w:rPr>
          <w:lang w:val="en-US"/>
        </w:rPr>
        <w:t xml:space="preserve"> RMD, Maria JP, Schmidt HG. How can students’ diagnostic competence benefit most from practice with clinical cases? The effects of structured reflection on future diagnosis of the same and novel diseases. </w:t>
      </w:r>
      <w:proofErr w:type="spellStart"/>
      <w:r w:rsidRPr="00ED5CF9">
        <w:rPr>
          <w:i/>
          <w:iCs/>
          <w:lang w:val="en-US"/>
        </w:rPr>
        <w:t>Acad</w:t>
      </w:r>
      <w:proofErr w:type="spellEnd"/>
      <w:r w:rsidRPr="00ED5CF9">
        <w:rPr>
          <w:i/>
          <w:iCs/>
          <w:lang w:val="en-US"/>
        </w:rPr>
        <w:t xml:space="preserve"> Med J Assoc Am Med Coll</w:t>
      </w:r>
      <w:r w:rsidRPr="00ED5CF9">
        <w:rPr>
          <w:lang w:val="en-US"/>
        </w:rPr>
        <w:t>. 2014;89(1):121-127. doi:10.1097/ACM.0000000000000076</w:t>
      </w:r>
    </w:p>
    <w:p w14:paraId="2209B303" w14:textId="77777777" w:rsidR="00ED5CF9" w:rsidRPr="00ED5CF9" w:rsidRDefault="00ED5CF9" w:rsidP="00ED5CF9">
      <w:pPr>
        <w:pStyle w:val="Bibliographie"/>
        <w:rPr>
          <w:lang w:val="en-US"/>
        </w:rPr>
      </w:pPr>
      <w:r w:rsidRPr="00ED5CF9">
        <w:rPr>
          <w:lang w:val="en-US"/>
        </w:rPr>
        <w:t xml:space="preserve">46. </w:t>
      </w:r>
      <w:r w:rsidRPr="00ED5CF9">
        <w:rPr>
          <w:lang w:val="en-US"/>
        </w:rPr>
        <w:tab/>
      </w:r>
      <w:proofErr w:type="spellStart"/>
      <w:r w:rsidRPr="00ED5CF9">
        <w:rPr>
          <w:lang w:val="en-US"/>
        </w:rPr>
        <w:t>Mamede</w:t>
      </w:r>
      <w:proofErr w:type="spellEnd"/>
      <w:r w:rsidRPr="00ED5CF9">
        <w:rPr>
          <w:lang w:val="en-US"/>
        </w:rPr>
        <w:t xml:space="preserve"> S, Schmidt HG. Deliberate reflection and clinical reasoning: Founding ideas and empirical findings. </w:t>
      </w:r>
      <w:r w:rsidRPr="00ED5CF9">
        <w:rPr>
          <w:i/>
          <w:iCs/>
          <w:lang w:val="en-US"/>
        </w:rPr>
        <w:t>Med Educ</w:t>
      </w:r>
      <w:r w:rsidRPr="00ED5CF9">
        <w:rPr>
          <w:lang w:val="en-US"/>
        </w:rPr>
        <w:t>. n/a(n/a). doi:10.1111/medu.14863</w:t>
      </w:r>
    </w:p>
    <w:p w14:paraId="69254DA2" w14:textId="77777777" w:rsidR="00ED5CF9" w:rsidRPr="00ED5CF9" w:rsidRDefault="00ED5CF9" w:rsidP="00ED5CF9">
      <w:pPr>
        <w:pStyle w:val="Bibliographie"/>
        <w:rPr>
          <w:lang w:val="en-US"/>
        </w:rPr>
      </w:pPr>
      <w:r w:rsidRPr="00ED5CF9">
        <w:rPr>
          <w:lang w:val="en-US"/>
        </w:rPr>
        <w:t xml:space="preserve">47. </w:t>
      </w:r>
      <w:r w:rsidRPr="00ED5CF9">
        <w:rPr>
          <w:lang w:val="en-US"/>
        </w:rPr>
        <w:tab/>
        <w:t>Kolb. D. A., &amp; Fry, R. (1975). Towards an applied theory of experiential learning. In C. Cooper (Ed.), Theories of Group Process. London: John Wiley.</w:t>
      </w:r>
    </w:p>
    <w:p w14:paraId="57202DFF" w14:textId="77777777" w:rsidR="00ED5CF9" w:rsidRPr="00ED5CF9" w:rsidRDefault="00ED5CF9" w:rsidP="00ED5CF9">
      <w:pPr>
        <w:pStyle w:val="Bibliographie"/>
        <w:rPr>
          <w:lang w:val="en-US"/>
        </w:rPr>
      </w:pPr>
      <w:r>
        <w:t xml:space="preserve">48. </w:t>
      </w:r>
      <w:r>
        <w:tab/>
      </w:r>
      <w:proofErr w:type="spellStart"/>
      <w:r>
        <w:t>Ilgen</w:t>
      </w:r>
      <w:proofErr w:type="spellEnd"/>
      <w:r>
        <w:t xml:space="preserve"> JS, </w:t>
      </w:r>
      <w:proofErr w:type="spellStart"/>
      <w:r>
        <w:t>Regehr</w:t>
      </w:r>
      <w:proofErr w:type="spellEnd"/>
      <w:r>
        <w:t xml:space="preserve"> G, </w:t>
      </w:r>
      <w:proofErr w:type="spellStart"/>
      <w:r>
        <w:t>Teunissen</w:t>
      </w:r>
      <w:proofErr w:type="spellEnd"/>
      <w:r>
        <w:t xml:space="preserve"> PW, </w:t>
      </w:r>
      <w:proofErr w:type="spellStart"/>
      <w:r>
        <w:t>Sherbino</w:t>
      </w:r>
      <w:proofErr w:type="spellEnd"/>
      <w:r>
        <w:t xml:space="preserve"> J, de </w:t>
      </w:r>
      <w:proofErr w:type="spellStart"/>
      <w:r>
        <w:t>Bruin</w:t>
      </w:r>
      <w:proofErr w:type="spellEnd"/>
      <w:r>
        <w:t xml:space="preserve"> ABH. </w:t>
      </w:r>
      <w:r w:rsidRPr="00ED5CF9">
        <w:rPr>
          <w:lang w:val="en-US"/>
        </w:rPr>
        <w:t xml:space="preserve">Skeptical self-regulation: Resident experiences of uncertainty about uncertainty. </w:t>
      </w:r>
      <w:r w:rsidRPr="00ED5CF9">
        <w:rPr>
          <w:i/>
          <w:iCs/>
          <w:lang w:val="en-US"/>
        </w:rPr>
        <w:t>Med Educ</w:t>
      </w:r>
      <w:r w:rsidRPr="00ED5CF9">
        <w:rPr>
          <w:lang w:val="en-US"/>
        </w:rPr>
        <w:t>. 2021;55(6):749-757. doi:10.1111/medu.14459</w:t>
      </w:r>
    </w:p>
    <w:p w14:paraId="089169EE" w14:textId="77777777" w:rsidR="00ED5CF9" w:rsidRPr="00ED5CF9" w:rsidRDefault="00ED5CF9" w:rsidP="00ED5CF9">
      <w:pPr>
        <w:pStyle w:val="Bibliographie"/>
        <w:rPr>
          <w:lang w:val="en-US"/>
        </w:rPr>
      </w:pPr>
      <w:r w:rsidRPr="00ED5CF9">
        <w:rPr>
          <w:lang w:val="en-US"/>
        </w:rPr>
        <w:t xml:space="preserve">49. </w:t>
      </w:r>
      <w:r w:rsidRPr="00ED5CF9">
        <w:rPr>
          <w:lang w:val="en-US"/>
        </w:rPr>
        <w:tab/>
      </w:r>
      <w:proofErr w:type="spellStart"/>
      <w:r w:rsidRPr="00ED5CF9">
        <w:rPr>
          <w:lang w:val="en-US"/>
        </w:rPr>
        <w:t>Pelaccia</w:t>
      </w:r>
      <w:proofErr w:type="spellEnd"/>
      <w:r w:rsidRPr="00ED5CF9">
        <w:rPr>
          <w:lang w:val="en-US"/>
        </w:rPr>
        <w:t xml:space="preserve"> T, </w:t>
      </w:r>
      <w:proofErr w:type="spellStart"/>
      <w:r w:rsidRPr="00ED5CF9">
        <w:rPr>
          <w:lang w:val="en-US"/>
        </w:rPr>
        <w:t>Viau</w:t>
      </w:r>
      <w:proofErr w:type="spellEnd"/>
      <w:r w:rsidRPr="00ED5CF9">
        <w:rPr>
          <w:lang w:val="en-US"/>
        </w:rPr>
        <w:t xml:space="preserve"> R. Motivation in medical education. </w:t>
      </w:r>
      <w:r w:rsidRPr="00ED5CF9">
        <w:rPr>
          <w:i/>
          <w:iCs/>
          <w:lang w:val="en-US"/>
        </w:rPr>
        <w:t>Med Teach</w:t>
      </w:r>
      <w:r w:rsidRPr="00ED5CF9">
        <w:rPr>
          <w:lang w:val="en-US"/>
        </w:rPr>
        <w:t>. 2017;39(2):136-140. doi:10.1080/0142159X.2016.1248924</w:t>
      </w:r>
    </w:p>
    <w:p w14:paraId="4D997E37" w14:textId="77777777" w:rsidR="00ED5CF9" w:rsidRPr="00ED5CF9" w:rsidRDefault="00ED5CF9" w:rsidP="00ED5CF9">
      <w:pPr>
        <w:pStyle w:val="Bibliographie"/>
        <w:rPr>
          <w:lang w:val="en-US"/>
        </w:rPr>
      </w:pPr>
      <w:r w:rsidRPr="00ED5CF9">
        <w:rPr>
          <w:lang w:val="en-US"/>
        </w:rPr>
        <w:t xml:space="preserve">50. </w:t>
      </w:r>
      <w:r w:rsidRPr="00ED5CF9">
        <w:rPr>
          <w:lang w:val="en-US"/>
        </w:rPr>
        <w:tab/>
      </w:r>
      <w:proofErr w:type="spellStart"/>
      <w:r w:rsidRPr="00ED5CF9">
        <w:rPr>
          <w:lang w:val="en-US"/>
        </w:rPr>
        <w:t>Kallail</w:t>
      </w:r>
      <w:proofErr w:type="spellEnd"/>
      <w:r w:rsidRPr="00ED5CF9">
        <w:rPr>
          <w:lang w:val="en-US"/>
        </w:rPr>
        <w:t xml:space="preserve"> KJ, Shaw P, Hughes T, </w:t>
      </w:r>
      <w:proofErr w:type="spellStart"/>
      <w:r w:rsidRPr="00ED5CF9">
        <w:rPr>
          <w:lang w:val="en-US"/>
        </w:rPr>
        <w:t>Berardo</w:t>
      </w:r>
      <w:proofErr w:type="spellEnd"/>
      <w:r w:rsidRPr="00ED5CF9">
        <w:rPr>
          <w:lang w:val="en-US"/>
        </w:rPr>
        <w:t xml:space="preserve"> B. Enriching Medical Student Learning Experiences. </w:t>
      </w:r>
      <w:r w:rsidRPr="00ED5CF9">
        <w:rPr>
          <w:i/>
          <w:iCs/>
          <w:lang w:val="en-US"/>
        </w:rPr>
        <w:t xml:space="preserve">J Med Educ </w:t>
      </w:r>
      <w:proofErr w:type="spellStart"/>
      <w:r w:rsidRPr="00ED5CF9">
        <w:rPr>
          <w:i/>
          <w:iCs/>
          <w:lang w:val="en-US"/>
        </w:rPr>
        <w:t>Curric</w:t>
      </w:r>
      <w:proofErr w:type="spellEnd"/>
      <w:r w:rsidRPr="00ED5CF9">
        <w:rPr>
          <w:i/>
          <w:iCs/>
          <w:lang w:val="en-US"/>
        </w:rPr>
        <w:t xml:space="preserve"> Dev</w:t>
      </w:r>
      <w:r w:rsidRPr="00ED5CF9">
        <w:rPr>
          <w:lang w:val="en-US"/>
        </w:rPr>
        <w:t xml:space="preserve">. </w:t>
      </w:r>
      <w:proofErr w:type="gramStart"/>
      <w:r w:rsidRPr="00ED5CF9">
        <w:rPr>
          <w:lang w:val="en-US"/>
        </w:rPr>
        <w:t>2020;7:2382120520902160</w:t>
      </w:r>
      <w:proofErr w:type="gramEnd"/>
      <w:r w:rsidRPr="00ED5CF9">
        <w:rPr>
          <w:lang w:val="en-US"/>
        </w:rPr>
        <w:t>. doi:10.1177/2382120520902160</w:t>
      </w:r>
    </w:p>
    <w:p w14:paraId="148BEB03" w14:textId="77777777" w:rsidR="00ED5CF9" w:rsidRPr="00ED5CF9" w:rsidRDefault="00ED5CF9" w:rsidP="00ED5CF9">
      <w:pPr>
        <w:pStyle w:val="Bibliographie"/>
        <w:rPr>
          <w:lang w:val="en-US"/>
        </w:rPr>
      </w:pPr>
      <w:r w:rsidRPr="00ED5CF9">
        <w:rPr>
          <w:lang w:val="en-US"/>
        </w:rPr>
        <w:t xml:space="preserve">51. </w:t>
      </w:r>
      <w:r w:rsidRPr="00ED5CF9">
        <w:rPr>
          <w:lang w:val="en-US"/>
        </w:rPr>
        <w:tab/>
        <w:t xml:space="preserve">Burgess A, </w:t>
      </w:r>
      <w:proofErr w:type="spellStart"/>
      <w:r w:rsidRPr="00ED5CF9">
        <w:rPr>
          <w:lang w:val="en-US"/>
        </w:rPr>
        <w:t>Mellis</w:t>
      </w:r>
      <w:proofErr w:type="spellEnd"/>
      <w:r w:rsidRPr="00ED5CF9">
        <w:rPr>
          <w:lang w:val="en-US"/>
        </w:rPr>
        <w:t xml:space="preserve"> C. Engaging Medical Students in the Basic Science Years with Clinical Teaching. </w:t>
      </w:r>
      <w:r w:rsidRPr="00ED5CF9">
        <w:rPr>
          <w:i/>
          <w:iCs/>
          <w:lang w:val="en-US"/>
        </w:rPr>
        <w:t xml:space="preserve">J Med Educ </w:t>
      </w:r>
      <w:proofErr w:type="spellStart"/>
      <w:r w:rsidRPr="00ED5CF9">
        <w:rPr>
          <w:i/>
          <w:iCs/>
          <w:lang w:val="en-US"/>
        </w:rPr>
        <w:t>Curric</w:t>
      </w:r>
      <w:proofErr w:type="spellEnd"/>
      <w:r w:rsidRPr="00ED5CF9">
        <w:rPr>
          <w:i/>
          <w:iCs/>
          <w:lang w:val="en-US"/>
        </w:rPr>
        <w:t xml:space="preserve"> Dev</w:t>
      </w:r>
      <w:r w:rsidRPr="00ED5CF9">
        <w:rPr>
          <w:lang w:val="en-US"/>
        </w:rPr>
        <w:t>. 2015;</w:t>
      </w:r>
      <w:proofErr w:type="gramStart"/>
      <w:r w:rsidRPr="00ED5CF9">
        <w:rPr>
          <w:lang w:val="en-US"/>
        </w:rPr>
        <w:t>2:JMECD.S</w:t>
      </w:r>
      <w:proofErr w:type="gramEnd"/>
      <w:r w:rsidRPr="00ED5CF9">
        <w:rPr>
          <w:lang w:val="en-US"/>
        </w:rPr>
        <w:t>18921. doi:10.4137/JMECD.S18921</w:t>
      </w:r>
    </w:p>
    <w:p w14:paraId="56C37C33" w14:textId="77777777" w:rsidR="00ED5CF9" w:rsidRPr="00ED5CF9" w:rsidRDefault="00ED5CF9" w:rsidP="00ED5CF9">
      <w:pPr>
        <w:pStyle w:val="Bibliographie"/>
        <w:rPr>
          <w:lang w:val="en-US"/>
        </w:rPr>
      </w:pPr>
      <w:r w:rsidRPr="00ED5CF9">
        <w:rPr>
          <w:lang w:val="en-US"/>
        </w:rPr>
        <w:t xml:space="preserve">52. </w:t>
      </w:r>
      <w:r w:rsidRPr="00ED5CF9">
        <w:rPr>
          <w:lang w:val="en-US"/>
        </w:rPr>
        <w:tab/>
        <w:t xml:space="preserve">Morris C. Work-based Learning. In: </w:t>
      </w:r>
      <w:r w:rsidRPr="00ED5CF9">
        <w:rPr>
          <w:i/>
          <w:iCs/>
          <w:lang w:val="en-US"/>
        </w:rPr>
        <w:t>Understanding Medical Education</w:t>
      </w:r>
      <w:r w:rsidRPr="00ED5CF9">
        <w:rPr>
          <w:lang w:val="en-US"/>
        </w:rPr>
        <w:t>. John Wiley &amp; Sons, Ltd; 2018:163-177. doi:10.1002/9781119373780.ch12</w:t>
      </w:r>
    </w:p>
    <w:p w14:paraId="24808D84" w14:textId="77777777" w:rsidR="00ED5CF9" w:rsidRPr="00ED5CF9" w:rsidRDefault="00ED5CF9" w:rsidP="00ED5CF9">
      <w:pPr>
        <w:pStyle w:val="Bibliographie"/>
        <w:rPr>
          <w:lang w:val="en-US"/>
        </w:rPr>
      </w:pPr>
      <w:r w:rsidRPr="00ED5CF9">
        <w:rPr>
          <w:lang w:val="en-US"/>
        </w:rPr>
        <w:t xml:space="preserve">53. </w:t>
      </w:r>
      <w:r w:rsidRPr="00ED5CF9">
        <w:rPr>
          <w:lang w:val="en-US"/>
        </w:rPr>
        <w:tab/>
        <w:t xml:space="preserve">Stephens GC, Sarkar M, Lazarus MD. Medical Student Experiences of Uncertainty Tolerance Moderators: A Longitudinal Qualitative Study. </w:t>
      </w:r>
      <w:r w:rsidRPr="00ED5CF9">
        <w:rPr>
          <w:i/>
          <w:iCs/>
          <w:lang w:val="en-US"/>
        </w:rPr>
        <w:t>Front Med</w:t>
      </w:r>
      <w:r w:rsidRPr="00ED5CF9">
        <w:rPr>
          <w:lang w:val="en-US"/>
        </w:rPr>
        <w:t xml:space="preserve">. </w:t>
      </w:r>
      <w:proofErr w:type="gramStart"/>
      <w:r w:rsidRPr="00ED5CF9">
        <w:rPr>
          <w:lang w:val="en-US"/>
        </w:rPr>
        <w:t>2022;9:864141</w:t>
      </w:r>
      <w:proofErr w:type="gramEnd"/>
      <w:r w:rsidRPr="00ED5CF9">
        <w:rPr>
          <w:lang w:val="en-US"/>
        </w:rPr>
        <w:t>. doi:10.3389/fmed.2022.864141</w:t>
      </w:r>
    </w:p>
    <w:p w14:paraId="72C1C463" w14:textId="77777777" w:rsidR="00ED5CF9" w:rsidRPr="00ED5CF9" w:rsidRDefault="00ED5CF9" w:rsidP="00ED5CF9">
      <w:pPr>
        <w:pStyle w:val="Bibliographie"/>
        <w:rPr>
          <w:lang w:val="en-US"/>
        </w:rPr>
      </w:pPr>
      <w:r w:rsidRPr="00ED5CF9">
        <w:rPr>
          <w:lang w:val="en-US"/>
        </w:rPr>
        <w:t xml:space="preserve">54. </w:t>
      </w:r>
      <w:r w:rsidRPr="00ED5CF9">
        <w:rPr>
          <w:lang w:val="en-US"/>
        </w:rPr>
        <w:tab/>
        <w:t xml:space="preserve">Piquette D, Reeves S, LeBlanc VR. Stressful intensive care unit medical crises: How individual responses impact on team performance. </w:t>
      </w:r>
      <w:r w:rsidRPr="00ED5CF9">
        <w:rPr>
          <w:i/>
          <w:iCs/>
          <w:lang w:val="en-US"/>
        </w:rPr>
        <w:t>Crit Care Med</w:t>
      </w:r>
      <w:r w:rsidRPr="00ED5CF9">
        <w:rPr>
          <w:lang w:val="en-US"/>
        </w:rPr>
        <w:t>. 2009;37(4):1251-1255. doi:10.1097/CCM.0b013e31819c1496</w:t>
      </w:r>
    </w:p>
    <w:p w14:paraId="0E97F617" w14:textId="77777777" w:rsidR="00ED5CF9" w:rsidRPr="00ED5CF9" w:rsidRDefault="00ED5CF9" w:rsidP="00ED5CF9">
      <w:pPr>
        <w:pStyle w:val="Bibliographie"/>
        <w:rPr>
          <w:lang w:val="en-US"/>
        </w:rPr>
      </w:pPr>
      <w:r w:rsidRPr="00ED5CF9">
        <w:rPr>
          <w:lang w:val="en-US"/>
        </w:rPr>
        <w:t xml:space="preserve">55. </w:t>
      </w:r>
      <w:r w:rsidRPr="00ED5CF9">
        <w:rPr>
          <w:lang w:val="en-US"/>
        </w:rPr>
        <w:tab/>
      </w:r>
      <w:proofErr w:type="spellStart"/>
      <w:r w:rsidRPr="00ED5CF9">
        <w:rPr>
          <w:lang w:val="en-US"/>
        </w:rPr>
        <w:t>Bovier</w:t>
      </w:r>
      <w:proofErr w:type="spellEnd"/>
      <w:r w:rsidRPr="00ED5CF9">
        <w:rPr>
          <w:lang w:val="en-US"/>
        </w:rPr>
        <w:t xml:space="preserve"> PA, </w:t>
      </w:r>
      <w:proofErr w:type="spellStart"/>
      <w:r w:rsidRPr="00ED5CF9">
        <w:rPr>
          <w:lang w:val="en-US"/>
        </w:rPr>
        <w:t>Perneger</w:t>
      </w:r>
      <w:proofErr w:type="spellEnd"/>
      <w:r w:rsidRPr="00ED5CF9">
        <w:rPr>
          <w:lang w:val="en-US"/>
        </w:rPr>
        <w:t xml:space="preserve"> TV. Stress from uncertainty from graduation to retirement--a population-based study of Swiss physicians. </w:t>
      </w:r>
      <w:r w:rsidRPr="00ED5CF9">
        <w:rPr>
          <w:i/>
          <w:iCs/>
          <w:lang w:val="en-US"/>
        </w:rPr>
        <w:t>J Gen Intern Med</w:t>
      </w:r>
      <w:r w:rsidRPr="00ED5CF9">
        <w:rPr>
          <w:lang w:val="en-US"/>
        </w:rPr>
        <w:t>. 2007;22(5):632-638. doi:10.1007/s11606-007-0159-7</w:t>
      </w:r>
    </w:p>
    <w:p w14:paraId="76C88806" w14:textId="77777777" w:rsidR="00ED5CF9" w:rsidRPr="00ED5CF9" w:rsidRDefault="00ED5CF9" w:rsidP="00ED5CF9">
      <w:pPr>
        <w:pStyle w:val="Bibliographie"/>
        <w:rPr>
          <w:lang w:val="en-US"/>
        </w:rPr>
      </w:pPr>
      <w:r w:rsidRPr="00ED5CF9">
        <w:rPr>
          <w:lang w:val="en-US"/>
        </w:rPr>
        <w:t xml:space="preserve">56. </w:t>
      </w:r>
      <w:r w:rsidRPr="00ED5CF9">
        <w:rPr>
          <w:lang w:val="en-US"/>
        </w:rPr>
        <w:tab/>
        <w:t xml:space="preserve">LeBlanc VR. The effects of acute stress on performance: implications for health professions education. </w:t>
      </w:r>
      <w:proofErr w:type="spellStart"/>
      <w:r w:rsidRPr="00ED5CF9">
        <w:rPr>
          <w:i/>
          <w:iCs/>
          <w:lang w:val="en-US"/>
        </w:rPr>
        <w:t>Acad</w:t>
      </w:r>
      <w:proofErr w:type="spellEnd"/>
      <w:r w:rsidRPr="00ED5CF9">
        <w:rPr>
          <w:i/>
          <w:iCs/>
          <w:lang w:val="en-US"/>
        </w:rPr>
        <w:t xml:space="preserve"> Med J Assoc Am Med Coll</w:t>
      </w:r>
      <w:r w:rsidRPr="00ED5CF9">
        <w:rPr>
          <w:lang w:val="en-US"/>
        </w:rPr>
        <w:t>. 2009;84(10 Suppl</w:t>
      </w:r>
      <w:proofErr w:type="gramStart"/>
      <w:r w:rsidRPr="00ED5CF9">
        <w:rPr>
          <w:lang w:val="en-US"/>
        </w:rPr>
        <w:t>):S</w:t>
      </w:r>
      <w:proofErr w:type="gramEnd"/>
      <w:r w:rsidRPr="00ED5CF9">
        <w:rPr>
          <w:lang w:val="en-US"/>
        </w:rPr>
        <w:t xml:space="preserve">25-33. </w:t>
      </w:r>
      <w:proofErr w:type="gramStart"/>
      <w:r w:rsidRPr="00ED5CF9">
        <w:rPr>
          <w:lang w:val="en-US"/>
        </w:rPr>
        <w:t>doi:10.1097/ACM.0b013e3181b37b8f</w:t>
      </w:r>
      <w:proofErr w:type="gramEnd"/>
    </w:p>
    <w:p w14:paraId="06174CD0" w14:textId="77777777" w:rsidR="00ED5CF9" w:rsidRPr="00ED5CF9" w:rsidRDefault="00ED5CF9" w:rsidP="00ED5CF9">
      <w:pPr>
        <w:pStyle w:val="Bibliographie"/>
        <w:rPr>
          <w:lang w:val="en-US"/>
        </w:rPr>
      </w:pPr>
      <w:r>
        <w:t xml:space="preserve">57. </w:t>
      </w:r>
      <w:r>
        <w:tab/>
        <w:t xml:space="preserve">Pottier P, </w:t>
      </w:r>
      <w:proofErr w:type="spellStart"/>
      <w:r>
        <w:t>Dejoie</w:t>
      </w:r>
      <w:proofErr w:type="spellEnd"/>
      <w:r>
        <w:t xml:space="preserve"> T, Hardouin JB, et al. </w:t>
      </w:r>
      <w:r w:rsidRPr="00ED5CF9">
        <w:rPr>
          <w:lang w:val="en-US"/>
        </w:rPr>
        <w:t xml:space="preserve">Effect of stress on clinical reasoning during simulated ambulatory consultations. </w:t>
      </w:r>
      <w:r w:rsidRPr="00ED5CF9">
        <w:rPr>
          <w:i/>
          <w:iCs/>
          <w:lang w:val="en-US"/>
        </w:rPr>
        <w:t>Med Teach</w:t>
      </w:r>
      <w:r w:rsidRPr="00ED5CF9">
        <w:rPr>
          <w:lang w:val="en-US"/>
        </w:rPr>
        <w:t>. 2013;35(6):472-480. doi:10.3109/0142159X.2013.774336</w:t>
      </w:r>
    </w:p>
    <w:p w14:paraId="46EA7A24" w14:textId="77777777" w:rsidR="00ED5CF9" w:rsidRPr="00ED5CF9" w:rsidRDefault="00ED5CF9" w:rsidP="00ED5CF9">
      <w:pPr>
        <w:pStyle w:val="Bibliographie"/>
        <w:rPr>
          <w:lang w:val="en-US"/>
        </w:rPr>
      </w:pPr>
      <w:r w:rsidRPr="00ED5CF9">
        <w:rPr>
          <w:lang w:val="en-US"/>
        </w:rPr>
        <w:t xml:space="preserve">58. </w:t>
      </w:r>
      <w:r w:rsidRPr="00ED5CF9">
        <w:rPr>
          <w:lang w:val="en-US"/>
        </w:rPr>
        <w:tab/>
        <w:t xml:space="preserve">Richmond A, Cooper N, Gay S, </w:t>
      </w:r>
      <w:proofErr w:type="spellStart"/>
      <w:r w:rsidRPr="00ED5CF9">
        <w:rPr>
          <w:lang w:val="en-US"/>
        </w:rPr>
        <w:t>Atiomo</w:t>
      </w:r>
      <w:proofErr w:type="spellEnd"/>
      <w:r w:rsidRPr="00ED5CF9">
        <w:rPr>
          <w:lang w:val="en-US"/>
        </w:rPr>
        <w:t xml:space="preserve"> W, Patel R. The student is key: A realist review of educational interventions to develop analytical and non-analytical clinical reasoning ability. </w:t>
      </w:r>
      <w:r w:rsidRPr="00ED5CF9">
        <w:rPr>
          <w:i/>
          <w:iCs/>
          <w:lang w:val="en-US"/>
        </w:rPr>
        <w:t>Med Educ</w:t>
      </w:r>
      <w:r w:rsidRPr="00ED5CF9">
        <w:rPr>
          <w:lang w:val="en-US"/>
        </w:rPr>
        <w:t>. 2020;54(8):709-719. doi:10.1111/medu.14137</w:t>
      </w:r>
    </w:p>
    <w:p w14:paraId="2C5C81DC" w14:textId="77777777" w:rsidR="00ED5CF9" w:rsidRPr="00ED5CF9" w:rsidRDefault="00ED5CF9" w:rsidP="00ED5CF9">
      <w:pPr>
        <w:pStyle w:val="Bibliographie"/>
        <w:rPr>
          <w:lang w:val="en-US"/>
        </w:rPr>
      </w:pPr>
      <w:r w:rsidRPr="00ED5CF9">
        <w:rPr>
          <w:lang w:val="en-US"/>
        </w:rPr>
        <w:t xml:space="preserve">59. </w:t>
      </w:r>
      <w:r w:rsidRPr="00ED5CF9">
        <w:rPr>
          <w:lang w:val="en-US"/>
        </w:rPr>
        <w:tab/>
      </w:r>
      <w:proofErr w:type="spellStart"/>
      <w:r w:rsidRPr="00ED5CF9">
        <w:rPr>
          <w:lang w:val="en-US"/>
        </w:rPr>
        <w:t>Weurlander</w:t>
      </w:r>
      <w:proofErr w:type="spellEnd"/>
      <w:r w:rsidRPr="00ED5CF9">
        <w:rPr>
          <w:lang w:val="en-US"/>
        </w:rPr>
        <w:t xml:space="preserve"> M, </w:t>
      </w:r>
      <w:proofErr w:type="spellStart"/>
      <w:r w:rsidRPr="00ED5CF9">
        <w:rPr>
          <w:lang w:val="en-US"/>
        </w:rPr>
        <w:t>Lönn</w:t>
      </w:r>
      <w:proofErr w:type="spellEnd"/>
      <w:r w:rsidRPr="00ED5CF9">
        <w:rPr>
          <w:lang w:val="en-US"/>
        </w:rPr>
        <w:t xml:space="preserve"> A, </w:t>
      </w:r>
      <w:proofErr w:type="spellStart"/>
      <w:r w:rsidRPr="00ED5CF9">
        <w:rPr>
          <w:lang w:val="en-US"/>
        </w:rPr>
        <w:t>Seeberger</w:t>
      </w:r>
      <w:proofErr w:type="spellEnd"/>
      <w:r w:rsidRPr="00ED5CF9">
        <w:rPr>
          <w:lang w:val="en-US"/>
        </w:rPr>
        <w:t xml:space="preserve"> A, </w:t>
      </w:r>
      <w:proofErr w:type="spellStart"/>
      <w:r w:rsidRPr="00ED5CF9">
        <w:rPr>
          <w:lang w:val="en-US"/>
        </w:rPr>
        <w:t>Hult</w:t>
      </w:r>
      <w:proofErr w:type="spellEnd"/>
      <w:r w:rsidRPr="00ED5CF9">
        <w:rPr>
          <w:lang w:val="en-US"/>
        </w:rPr>
        <w:t xml:space="preserve"> H, </w:t>
      </w:r>
      <w:proofErr w:type="spellStart"/>
      <w:r w:rsidRPr="00ED5CF9">
        <w:rPr>
          <w:lang w:val="en-US"/>
        </w:rPr>
        <w:t>Thornberg</w:t>
      </w:r>
      <w:proofErr w:type="spellEnd"/>
      <w:r w:rsidRPr="00ED5CF9">
        <w:rPr>
          <w:lang w:val="en-US"/>
        </w:rPr>
        <w:t xml:space="preserve"> R, </w:t>
      </w:r>
      <w:proofErr w:type="spellStart"/>
      <w:r w:rsidRPr="00ED5CF9">
        <w:rPr>
          <w:lang w:val="en-US"/>
        </w:rPr>
        <w:t>Wernerson</w:t>
      </w:r>
      <w:proofErr w:type="spellEnd"/>
      <w:r w:rsidRPr="00ED5CF9">
        <w:rPr>
          <w:lang w:val="en-US"/>
        </w:rPr>
        <w:t xml:space="preserve"> A. Emotional challenges of medical students generate feelings of uncertainty. </w:t>
      </w:r>
      <w:r w:rsidRPr="00ED5CF9">
        <w:rPr>
          <w:i/>
          <w:iCs/>
          <w:lang w:val="en-US"/>
        </w:rPr>
        <w:t>Med Educ</w:t>
      </w:r>
      <w:r w:rsidRPr="00ED5CF9">
        <w:rPr>
          <w:lang w:val="en-US"/>
        </w:rPr>
        <w:t>. 2019;53(10):1037-1048. doi:10.1111/medu.13934</w:t>
      </w:r>
    </w:p>
    <w:p w14:paraId="73EE9309" w14:textId="77777777" w:rsidR="00ED5CF9" w:rsidRPr="00ED5CF9" w:rsidRDefault="00ED5CF9" w:rsidP="00ED5CF9">
      <w:pPr>
        <w:pStyle w:val="Bibliographie"/>
        <w:rPr>
          <w:lang w:val="en-US"/>
        </w:rPr>
      </w:pPr>
      <w:r w:rsidRPr="00ED5CF9">
        <w:rPr>
          <w:lang w:val="en-US"/>
        </w:rPr>
        <w:t xml:space="preserve">60. </w:t>
      </w:r>
      <w:r w:rsidRPr="00ED5CF9">
        <w:rPr>
          <w:lang w:val="en-US"/>
        </w:rPr>
        <w:tab/>
        <w:t xml:space="preserve">Berger AS, </w:t>
      </w:r>
      <w:proofErr w:type="spellStart"/>
      <w:r w:rsidRPr="00ED5CF9">
        <w:rPr>
          <w:lang w:val="en-US"/>
        </w:rPr>
        <w:t>Niedra</w:t>
      </w:r>
      <w:proofErr w:type="spellEnd"/>
      <w:r w:rsidRPr="00ED5CF9">
        <w:rPr>
          <w:lang w:val="en-US"/>
        </w:rPr>
        <w:t xml:space="preserve"> E, Brooks SG, Ahmed WS, Ginsburg S. Teaching Professionalism in Postgraduate Medical Education: A Systematic Review. </w:t>
      </w:r>
      <w:proofErr w:type="spellStart"/>
      <w:r w:rsidRPr="00ED5CF9">
        <w:rPr>
          <w:i/>
          <w:iCs/>
          <w:lang w:val="en-US"/>
        </w:rPr>
        <w:t>Acad</w:t>
      </w:r>
      <w:proofErr w:type="spellEnd"/>
      <w:r w:rsidRPr="00ED5CF9">
        <w:rPr>
          <w:i/>
          <w:iCs/>
          <w:lang w:val="en-US"/>
        </w:rPr>
        <w:t xml:space="preserve"> Med J Assoc Am Med Coll</w:t>
      </w:r>
      <w:r w:rsidRPr="00ED5CF9">
        <w:rPr>
          <w:lang w:val="en-US"/>
        </w:rPr>
        <w:t>. 2020;95(6):938-946. doi:10.1097/ACM.0000000000002987</w:t>
      </w:r>
    </w:p>
    <w:p w14:paraId="228BB05D" w14:textId="77777777" w:rsidR="00ED5CF9" w:rsidRPr="00ED5CF9" w:rsidRDefault="00ED5CF9" w:rsidP="00ED5CF9">
      <w:pPr>
        <w:pStyle w:val="Bibliographie"/>
        <w:rPr>
          <w:lang w:val="en-US"/>
        </w:rPr>
      </w:pPr>
      <w:r w:rsidRPr="00ED5CF9">
        <w:rPr>
          <w:lang w:val="en-US"/>
        </w:rPr>
        <w:t xml:space="preserve">61. </w:t>
      </w:r>
      <w:r w:rsidRPr="00ED5CF9">
        <w:rPr>
          <w:lang w:val="en-US"/>
        </w:rPr>
        <w:tab/>
        <w:t xml:space="preserve">Hodges B, Paul R, Ginsburg S, The Ottawa Consensus Group </w:t>
      </w:r>
      <w:proofErr w:type="gramStart"/>
      <w:r w:rsidRPr="00ED5CF9">
        <w:rPr>
          <w:lang w:val="en-US"/>
        </w:rPr>
        <w:t>Members  null</w:t>
      </w:r>
      <w:proofErr w:type="gramEnd"/>
      <w:r w:rsidRPr="00ED5CF9">
        <w:rPr>
          <w:lang w:val="en-US"/>
        </w:rPr>
        <w:t xml:space="preserve">. Assessment of professionalism: From where have we come - to where are we going? An update from the Ottawa Consensus Group on the assessment of professionalism. </w:t>
      </w:r>
      <w:r w:rsidRPr="00ED5CF9">
        <w:rPr>
          <w:i/>
          <w:iCs/>
          <w:lang w:val="en-US"/>
        </w:rPr>
        <w:t>Med Teach</w:t>
      </w:r>
      <w:r w:rsidRPr="00ED5CF9">
        <w:rPr>
          <w:lang w:val="en-US"/>
        </w:rPr>
        <w:t>. 2019;41(3):249-255. doi:10.1080/0142159X.2018.1543862</w:t>
      </w:r>
    </w:p>
    <w:p w14:paraId="63F9AF6F" w14:textId="77777777" w:rsidR="00ED5CF9" w:rsidRPr="00ED5CF9" w:rsidRDefault="00ED5CF9" w:rsidP="00ED5CF9">
      <w:pPr>
        <w:pStyle w:val="Bibliographie"/>
        <w:rPr>
          <w:lang w:val="en-US"/>
        </w:rPr>
      </w:pPr>
      <w:r w:rsidRPr="00ED5CF9">
        <w:rPr>
          <w:lang w:val="en-US"/>
        </w:rPr>
        <w:t xml:space="preserve">62. </w:t>
      </w:r>
      <w:r w:rsidRPr="00ED5CF9">
        <w:rPr>
          <w:lang w:val="en-US"/>
        </w:rPr>
        <w:tab/>
        <w:t xml:space="preserve">Lee C, Hall K, Anakin M, Pinnock R. Towards a new understanding of uncertainty in medical education. </w:t>
      </w:r>
      <w:r w:rsidRPr="00ED5CF9">
        <w:rPr>
          <w:i/>
          <w:iCs/>
          <w:lang w:val="en-US"/>
        </w:rPr>
        <w:t xml:space="preserve">J Eval Clin </w:t>
      </w:r>
      <w:proofErr w:type="spellStart"/>
      <w:r w:rsidRPr="00ED5CF9">
        <w:rPr>
          <w:i/>
          <w:iCs/>
          <w:lang w:val="en-US"/>
        </w:rPr>
        <w:t>Pract</w:t>
      </w:r>
      <w:proofErr w:type="spellEnd"/>
      <w:r w:rsidRPr="00ED5CF9">
        <w:rPr>
          <w:lang w:val="en-US"/>
        </w:rPr>
        <w:t>. 2021;27(5):1194-1204. doi:10.1111/jep.13503</w:t>
      </w:r>
    </w:p>
    <w:p w14:paraId="7CCC1262" w14:textId="77777777" w:rsidR="00ED5CF9" w:rsidRPr="00ED5CF9" w:rsidRDefault="00ED5CF9" w:rsidP="00ED5CF9">
      <w:pPr>
        <w:pStyle w:val="Bibliographie"/>
        <w:rPr>
          <w:lang w:val="en-US"/>
        </w:rPr>
      </w:pPr>
      <w:r w:rsidRPr="00ED5CF9">
        <w:rPr>
          <w:lang w:val="en-US"/>
        </w:rPr>
        <w:t xml:space="preserve">63. </w:t>
      </w:r>
      <w:r w:rsidRPr="00ED5CF9">
        <w:rPr>
          <w:lang w:val="en-US"/>
        </w:rPr>
        <w:tab/>
        <w:t xml:space="preserve">Stojan JN, Daniel M, Hartley S, Gruppen L. Dealing with uncertainty in clinical reasoning: A threshold model and the roles of experience and task framing. </w:t>
      </w:r>
      <w:r w:rsidRPr="00ED5CF9">
        <w:rPr>
          <w:i/>
          <w:iCs/>
          <w:lang w:val="en-US"/>
        </w:rPr>
        <w:t>Med Educ</w:t>
      </w:r>
      <w:r w:rsidRPr="00ED5CF9">
        <w:rPr>
          <w:lang w:val="en-US"/>
        </w:rPr>
        <w:t>. 2022;56(2):195-201. doi:10.1111/medu.14673</w:t>
      </w:r>
    </w:p>
    <w:p w14:paraId="3BEA2A5F" w14:textId="77777777" w:rsidR="00ED5CF9" w:rsidRPr="00ED5CF9" w:rsidRDefault="00ED5CF9" w:rsidP="00ED5CF9">
      <w:pPr>
        <w:pStyle w:val="Bibliographie"/>
        <w:rPr>
          <w:lang w:val="en-US"/>
        </w:rPr>
      </w:pPr>
      <w:r w:rsidRPr="00ED5CF9">
        <w:rPr>
          <w:lang w:val="en-US"/>
        </w:rPr>
        <w:t xml:space="preserve">64. </w:t>
      </w:r>
      <w:r w:rsidRPr="00ED5CF9">
        <w:rPr>
          <w:lang w:val="en-US"/>
        </w:rPr>
        <w:tab/>
        <w:t xml:space="preserve">Brush JE, </w:t>
      </w:r>
      <w:proofErr w:type="spellStart"/>
      <w:r w:rsidRPr="00ED5CF9">
        <w:rPr>
          <w:lang w:val="en-US"/>
        </w:rPr>
        <w:t>Sherbino</w:t>
      </w:r>
      <w:proofErr w:type="spellEnd"/>
      <w:r w:rsidRPr="00ED5CF9">
        <w:rPr>
          <w:lang w:val="en-US"/>
        </w:rPr>
        <w:t xml:space="preserve"> J, Norman GR. </w:t>
      </w:r>
      <w:proofErr w:type="gramStart"/>
      <w:r w:rsidRPr="00ED5CF9">
        <w:rPr>
          <w:lang w:val="en-US"/>
        </w:rPr>
        <w:t>How</w:t>
      </w:r>
      <w:proofErr w:type="gramEnd"/>
      <w:r w:rsidRPr="00ED5CF9">
        <w:rPr>
          <w:lang w:val="en-US"/>
        </w:rPr>
        <w:t xml:space="preserve"> Expert Clinicians Intuitively Recognize a Medical Diagnosis. </w:t>
      </w:r>
      <w:r w:rsidRPr="00ED5CF9">
        <w:rPr>
          <w:i/>
          <w:iCs/>
          <w:lang w:val="en-US"/>
        </w:rPr>
        <w:t>Am J Med</w:t>
      </w:r>
      <w:r w:rsidRPr="00ED5CF9">
        <w:rPr>
          <w:lang w:val="en-US"/>
        </w:rPr>
        <w:t xml:space="preserve">. 2017;130(6):629-634. </w:t>
      </w:r>
      <w:proofErr w:type="gramStart"/>
      <w:r w:rsidRPr="00ED5CF9">
        <w:rPr>
          <w:lang w:val="en-US"/>
        </w:rPr>
        <w:t>doi:10.1016/j.amjmed</w:t>
      </w:r>
      <w:proofErr w:type="gramEnd"/>
      <w:r w:rsidRPr="00ED5CF9">
        <w:rPr>
          <w:lang w:val="en-US"/>
        </w:rPr>
        <w:t>.2017.01.045</w:t>
      </w:r>
    </w:p>
    <w:p w14:paraId="2168403A" w14:textId="77777777" w:rsidR="00ED5CF9" w:rsidRPr="00ED5CF9" w:rsidRDefault="00ED5CF9" w:rsidP="00ED5CF9">
      <w:pPr>
        <w:pStyle w:val="Bibliographie"/>
        <w:rPr>
          <w:lang w:val="en-US"/>
        </w:rPr>
      </w:pPr>
      <w:r w:rsidRPr="00ED5CF9">
        <w:rPr>
          <w:lang w:val="en-US"/>
        </w:rPr>
        <w:t xml:space="preserve">65. </w:t>
      </w:r>
      <w:r w:rsidRPr="00ED5CF9">
        <w:rPr>
          <w:lang w:val="en-US"/>
        </w:rPr>
        <w:tab/>
        <w:t xml:space="preserve">Hall KH. Reviewing intuitive decision-making and uncertainty: the implications for medical education. </w:t>
      </w:r>
      <w:r w:rsidRPr="00ED5CF9">
        <w:rPr>
          <w:i/>
          <w:iCs/>
          <w:lang w:val="en-US"/>
        </w:rPr>
        <w:t>Med Educ</w:t>
      </w:r>
      <w:r w:rsidRPr="00ED5CF9">
        <w:rPr>
          <w:lang w:val="en-US"/>
        </w:rPr>
        <w:t>. 2002;36(3):216-224. doi:10.1046/j.1365-2923.</w:t>
      </w:r>
      <w:proofErr w:type="gramStart"/>
      <w:r w:rsidRPr="00ED5CF9">
        <w:rPr>
          <w:lang w:val="en-US"/>
        </w:rPr>
        <w:t>2002.01140.x</w:t>
      </w:r>
      <w:proofErr w:type="gramEnd"/>
    </w:p>
    <w:p w14:paraId="3774B003" w14:textId="77777777" w:rsidR="00ED5CF9" w:rsidRPr="00ED5CF9" w:rsidRDefault="00ED5CF9" w:rsidP="00ED5CF9">
      <w:pPr>
        <w:pStyle w:val="Bibliographie"/>
        <w:rPr>
          <w:lang w:val="en-US"/>
        </w:rPr>
      </w:pPr>
      <w:r w:rsidRPr="00ED5CF9">
        <w:rPr>
          <w:lang w:val="en-US"/>
        </w:rPr>
        <w:t xml:space="preserve">66. </w:t>
      </w:r>
      <w:r w:rsidRPr="00ED5CF9">
        <w:rPr>
          <w:lang w:val="en-US"/>
        </w:rPr>
        <w:tab/>
      </w:r>
      <w:proofErr w:type="spellStart"/>
      <w:r w:rsidRPr="00ED5CF9">
        <w:rPr>
          <w:lang w:val="en-US"/>
        </w:rPr>
        <w:t>Ilgen</w:t>
      </w:r>
      <w:proofErr w:type="spellEnd"/>
      <w:r w:rsidRPr="00ED5CF9">
        <w:rPr>
          <w:lang w:val="en-US"/>
        </w:rPr>
        <w:t xml:space="preserve"> JS, Eva KW, de Bruin A, Cook DA, </w:t>
      </w:r>
      <w:proofErr w:type="spellStart"/>
      <w:r w:rsidRPr="00ED5CF9">
        <w:rPr>
          <w:lang w:val="en-US"/>
        </w:rPr>
        <w:t>Regehr</w:t>
      </w:r>
      <w:proofErr w:type="spellEnd"/>
      <w:r w:rsidRPr="00ED5CF9">
        <w:rPr>
          <w:lang w:val="en-US"/>
        </w:rPr>
        <w:t xml:space="preserve"> G. Comfort with uncertainty: reframing our conceptions of how clinicians navigate complex clinical situations. </w:t>
      </w:r>
      <w:r w:rsidRPr="00ED5CF9">
        <w:rPr>
          <w:i/>
          <w:iCs/>
          <w:lang w:val="en-US"/>
        </w:rPr>
        <w:t xml:space="preserve">Adv Health Sci Educ Theory </w:t>
      </w:r>
      <w:proofErr w:type="spellStart"/>
      <w:r w:rsidRPr="00ED5CF9">
        <w:rPr>
          <w:i/>
          <w:iCs/>
          <w:lang w:val="en-US"/>
        </w:rPr>
        <w:t>Pract</w:t>
      </w:r>
      <w:proofErr w:type="spellEnd"/>
      <w:r w:rsidRPr="00ED5CF9">
        <w:rPr>
          <w:lang w:val="en-US"/>
        </w:rPr>
        <w:t>. 2019;24(4):797-809. doi:10.1007/s10459-018-9859-5</w:t>
      </w:r>
    </w:p>
    <w:p w14:paraId="12912CBF" w14:textId="77777777" w:rsidR="00ED5CF9" w:rsidRPr="00ED5CF9" w:rsidRDefault="00ED5CF9" w:rsidP="00ED5CF9">
      <w:pPr>
        <w:pStyle w:val="Bibliographie"/>
        <w:rPr>
          <w:lang w:val="en-US"/>
        </w:rPr>
      </w:pPr>
      <w:r w:rsidRPr="00ED5CF9">
        <w:rPr>
          <w:lang w:val="en-US"/>
        </w:rPr>
        <w:t xml:space="preserve">67. </w:t>
      </w:r>
      <w:r w:rsidRPr="00ED5CF9">
        <w:rPr>
          <w:lang w:val="en-US"/>
        </w:rPr>
        <w:tab/>
        <w:t xml:space="preserve">Brown ME, Anderson K, Finn GM. A Narrative Literature Review Considering the Development and Implementation of Longitudinal Integrated Clerkships, Including a Practical Guide for Application. </w:t>
      </w:r>
      <w:r w:rsidRPr="00ED5CF9">
        <w:rPr>
          <w:i/>
          <w:iCs/>
          <w:lang w:val="en-US"/>
        </w:rPr>
        <w:t xml:space="preserve">J Med Educ </w:t>
      </w:r>
      <w:proofErr w:type="spellStart"/>
      <w:r w:rsidRPr="00ED5CF9">
        <w:rPr>
          <w:i/>
          <w:iCs/>
          <w:lang w:val="en-US"/>
        </w:rPr>
        <w:t>Curric</w:t>
      </w:r>
      <w:proofErr w:type="spellEnd"/>
      <w:r w:rsidRPr="00ED5CF9">
        <w:rPr>
          <w:i/>
          <w:iCs/>
          <w:lang w:val="en-US"/>
        </w:rPr>
        <w:t xml:space="preserve"> Dev</w:t>
      </w:r>
      <w:r w:rsidRPr="00ED5CF9">
        <w:rPr>
          <w:lang w:val="en-US"/>
        </w:rPr>
        <w:t xml:space="preserve">. </w:t>
      </w:r>
      <w:proofErr w:type="gramStart"/>
      <w:r w:rsidRPr="00ED5CF9">
        <w:rPr>
          <w:lang w:val="en-US"/>
        </w:rPr>
        <w:t>2019;6:2382120519849409</w:t>
      </w:r>
      <w:proofErr w:type="gramEnd"/>
      <w:r w:rsidRPr="00ED5CF9">
        <w:rPr>
          <w:lang w:val="en-US"/>
        </w:rPr>
        <w:t>. doi:10.1177/2382120519849409</w:t>
      </w:r>
    </w:p>
    <w:p w14:paraId="666E6411" w14:textId="77777777" w:rsidR="00ED5CF9" w:rsidRPr="00ED5CF9" w:rsidRDefault="00ED5CF9" w:rsidP="00ED5CF9">
      <w:pPr>
        <w:pStyle w:val="Bibliographie"/>
        <w:rPr>
          <w:lang w:val="en-US"/>
        </w:rPr>
      </w:pPr>
      <w:r w:rsidRPr="00ED5CF9">
        <w:rPr>
          <w:lang w:val="en-US"/>
        </w:rPr>
        <w:t xml:space="preserve">68. </w:t>
      </w:r>
      <w:r w:rsidRPr="00ED5CF9">
        <w:rPr>
          <w:lang w:val="en-US"/>
        </w:rPr>
        <w:tab/>
        <w:t xml:space="preserve">Chen HC, van den Broek WES, ten Cate O. The case for use of </w:t>
      </w:r>
      <w:proofErr w:type="spellStart"/>
      <w:r w:rsidRPr="00ED5CF9">
        <w:rPr>
          <w:lang w:val="en-US"/>
        </w:rPr>
        <w:t>entrustable</w:t>
      </w:r>
      <w:proofErr w:type="spellEnd"/>
      <w:r w:rsidRPr="00ED5CF9">
        <w:rPr>
          <w:lang w:val="en-US"/>
        </w:rPr>
        <w:t xml:space="preserve"> professional activities in undergraduate medical education. </w:t>
      </w:r>
      <w:proofErr w:type="spellStart"/>
      <w:r w:rsidRPr="00ED5CF9">
        <w:rPr>
          <w:i/>
          <w:iCs/>
          <w:lang w:val="en-US"/>
        </w:rPr>
        <w:t>Acad</w:t>
      </w:r>
      <w:proofErr w:type="spellEnd"/>
      <w:r w:rsidRPr="00ED5CF9">
        <w:rPr>
          <w:i/>
          <w:iCs/>
          <w:lang w:val="en-US"/>
        </w:rPr>
        <w:t xml:space="preserve"> Med J Assoc Am Med Coll</w:t>
      </w:r>
      <w:r w:rsidRPr="00ED5CF9">
        <w:rPr>
          <w:lang w:val="en-US"/>
        </w:rPr>
        <w:t>. 2015;90(4):431-436. doi:10.1097/ACM.0000000000000586</w:t>
      </w:r>
    </w:p>
    <w:p w14:paraId="3401C15C" w14:textId="77777777" w:rsidR="00ED5CF9" w:rsidRDefault="00ED5CF9" w:rsidP="00ED5CF9">
      <w:pPr>
        <w:pStyle w:val="Bibliographie"/>
      </w:pPr>
      <w:r w:rsidRPr="00ED5CF9">
        <w:rPr>
          <w:lang w:val="en-US"/>
        </w:rPr>
        <w:t xml:space="preserve">69. </w:t>
      </w:r>
      <w:r w:rsidRPr="00ED5CF9">
        <w:rPr>
          <w:lang w:val="en-US"/>
        </w:rPr>
        <w:tab/>
        <w:t xml:space="preserve">Molloy E, Bearman M. Embracing the tension between vulnerability and credibility: “intellectual </w:t>
      </w:r>
      <w:proofErr w:type="spellStart"/>
      <w:r w:rsidRPr="00ED5CF9">
        <w:rPr>
          <w:lang w:val="en-US"/>
        </w:rPr>
        <w:t>candour</w:t>
      </w:r>
      <w:proofErr w:type="spellEnd"/>
      <w:r w:rsidRPr="00ED5CF9">
        <w:rPr>
          <w:lang w:val="en-US"/>
        </w:rPr>
        <w:t xml:space="preserve">” in health professions education. </w:t>
      </w:r>
      <w:r>
        <w:rPr>
          <w:i/>
          <w:iCs/>
        </w:rPr>
        <w:t>Med Educ</w:t>
      </w:r>
      <w:r>
        <w:t xml:space="preserve">. </w:t>
      </w:r>
      <w:proofErr w:type="gramStart"/>
      <w:r>
        <w:t>2019;</w:t>
      </w:r>
      <w:proofErr w:type="gramEnd"/>
      <w:r>
        <w:t xml:space="preserve">53(1):32-41. </w:t>
      </w:r>
      <w:proofErr w:type="gramStart"/>
      <w:r>
        <w:t>doi:</w:t>
      </w:r>
      <w:proofErr w:type="gramEnd"/>
      <w:r>
        <w:t>10.1111/medu.13649</w:t>
      </w:r>
    </w:p>
    <w:p w14:paraId="4A6171E5" w14:textId="0575174E" w:rsidR="00E7631F" w:rsidRPr="00E7631F" w:rsidRDefault="00E7631F" w:rsidP="00E7631F">
      <w:pPr>
        <w:rPr>
          <w:lang w:val="en-US"/>
        </w:rPr>
      </w:pPr>
      <w:r>
        <w:rPr>
          <w:lang w:val="en-US"/>
        </w:rPr>
        <w:fldChar w:fldCharType="end"/>
      </w:r>
    </w:p>
    <w:sectPr w:rsidR="00E7631F" w:rsidRPr="00E7631F">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AF64" w14:textId="77777777" w:rsidR="00112460" w:rsidRDefault="00112460" w:rsidP="000D3A69">
      <w:pPr>
        <w:spacing w:after="0" w:line="240" w:lineRule="auto"/>
      </w:pPr>
      <w:r>
        <w:separator/>
      </w:r>
    </w:p>
  </w:endnote>
  <w:endnote w:type="continuationSeparator" w:id="0">
    <w:p w14:paraId="3A38334E" w14:textId="77777777" w:rsidR="00112460" w:rsidRDefault="00112460" w:rsidP="000D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a9c1b37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28925"/>
      <w:docPartObj>
        <w:docPartGallery w:val="Page Numbers (Bottom of Page)"/>
        <w:docPartUnique/>
      </w:docPartObj>
    </w:sdtPr>
    <w:sdtEndPr/>
    <w:sdtContent>
      <w:p w14:paraId="642E6127" w14:textId="6336E5E4" w:rsidR="00112460" w:rsidRDefault="00112460">
        <w:pPr>
          <w:pStyle w:val="Pieddepage"/>
          <w:jc w:val="right"/>
        </w:pPr>
        <w:r>
          <w:fldChar w:fldCharType="begin"/>
        </w:r>
        <w:r>
          <w:instrText>PAGE   \* MERGEFORMAT</w:instrText>
        </w:r>
        <w:r>
          <w:fldChar w:fldCharType="separate"/>
        </w:r>
        <w:r w:rsidR="002C67B5">
          <w:rPr>
            <w:noProof/>
          </w:rPr>
          <w:t>14</w:t>
        </w:r>
        <w:r>
          <w:fldChar w:fldCharType="end"/>
        </w:r>
      </w:p>
    </w:sdtContent>
  </w:sdt>
  <w:p w14:paraId="31D41FDC" w14:textId="77777777" w:rsidR="00112460" w:rsidRDefault="001124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C4F1" w14:textId="77777777" w:rsidR="00112460" w:rsidRDefault="00112460" w:rsidP="000D3A69">
      <w:pPr>
        <w:spacing w:after="0" w:line="240" w:lineRule="auto"/>
      </w:pPr>
      <w:r>
        <w:separator/>
      </w:r>
    </w:p>
  </w:footnote>
  <w:footnote w:type="continuationSeparator" w:id="0">
    <w:p w14:paraId="53EB2719" w14:textId="77777777" w:rsidR="00112460" w:rsidRDefault="00112460" w:rsidP="000D3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E6E"/>
    <w:multiLevelType w:val="hybridMultilevel"/>
    <w:tmpl w:val="915C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A7E35"/>
    <w:multiLevelType w:val="multilevel"/>
    <w:tmpl w:val="0D62C8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8C909E9"/>
    <w:multiLevelType w:val="hybridMultilevel"/>
    <w:tmpl w:val="5C082D50"/>
    <w:lvl w:ilvl="0" w:tplc="2FA6800E">
      <w:start w:val="1"/>
      <w:numFmt w:val="decimal"/>
      <w:pStyle w:val="Titre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C51BF3"/>
    <w:multiLevelType w:val="hybridMultilevel"/>
    <w:tmpl w:val="7694A036"/>
    <w:lvl w:ilvl="0" w:tplc="86DE6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31E49"/>
    <w:multiLevelType w:val="hybridMultilevel"/>
    <w:tmpl w:val="11E6FDE0"/>
    <w:lvl w:ilvl="0" w:tplc="438CD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958435">
    <w:abstractNumId w:val="4"/>
  </w:num>
  <w:num w:numId="2" w16cid:durableId="282033809">
    <w:abstractNumId w:val="3"/>
  </w:num>
  <w:num w:numId="3" w16cid:durableId="1775906241">
    <w:abstractNumId w:val="1"/>
  </w:num>
  <w:num w:numId="4" w16cid:durableId="1587879754">
    <w:abstractNumId w:val="2"/>
  </w:num>
  <w:num w:numId="5" w16cid:durableId="172956662">
    <w:abstractNumId w:val="0"/>
  </w:num>
  <w:num w:numId="6" w16cid:durableId="1928225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9021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FE"/>
    <w:rsid w:val="00000446"/>
    <w:rsid w:val="000027A5"/>
    <w:rsid w:val="000029A9"/>
    <w:rsid w:val="000036E4"/>
    <w:rsid w:val="00006B62"/>
    <w:rsid w:val="000119D8"/>
    <w:rsid w:val="0001285D"/>
    <w:rsid w:val="000172EC"/>
    <w:rsid w:val="0002152E"/>
    <w:rsid w:val="00025D30"/>
    <w:rsid w:val="00030346"/>
    <w:rsid w:val="00035FCB"/>
    <w:rsid w:val="00040C62"/>
    <w:rsid w:val="00044BF5"/>
    <w:rsid w:val="00046837"/>
    <w:rsid w:val="00046971"/>
    <w:rsid w:val="00052949"/>
    <w:rsid w:val="000546B2"/>
    <w:rsid w:val="00056460"/>
    <w:rsid w:val="0006077F"/>
    <w:rsid w:val="000619CA"/>
    <w:rsid w:val="0006578C"/>
    <w:rsid w:val="000722FD"/>
    <w:rsid w:val="00072EA1"/>
    <w:rsid w:val="00074DEE"/>
    <w:rsid w:val="00075881"/>
    <w:rsid w:val="00082AED"/>
    <w:rsid w:val="00090693"/>
    <w:rsid w:val="000929F9"/>
    <w:rsid w:val="00092EC9"/>
    <w:rsid w:val="00093763"/>
    <w:rsid w:val="000A03B5"/>
    <w:rsid w:val="000A5306"/>
    <w:rsid w:val="000A53BB"/>
    <w:rsid w:val="000A54B2"/>
    <w:rsid w:val="000A5AB7"/>
    <w:rsid w:val="000A64AF"/>
    <w:rsid w:val="000A75C6"/>
    <w:rsid w:val="000B26E7"/>
    <w:rsid w:val="000B3296"/>
    <w:rsid w:val="000B6ADD"/>
    <w:rsid w:val="000C3A59"/>
    <w:rsid w:val="000C65C9"/>
    <w:rsid w:val="000D3A69"/>
    <w:rsid w:val="000E20D6"/>
    <w:rsid w:val="000E77F9"/>
    <w:rsid w:val="000E7D6C"/>
    <w:rsid w:val="000F18EB"/>
    <w:rsid w:val="000F1D4C"/>
    <w:rsid w:val="000F6D0E"/>
    <w:rsid w:val="00102CA5"/>
    <w:rsid w:val="001036D5"/>
    <w:rsid w:val="001103DB"/>
    <w:rsid w:val="001106A7"/>
    <w:rsid w:val="00111D36"/>
    <w:rsid w:val="00112460"/>
    <w:rsid w:val="00113F54"/>
    <w:rsid w:val="0011507D"/>
    <w:rsid w:val="001221FA"/>
    <w:rsid w:val="00124D60"/>
    <w:rsid w:val="00125330"/>
    <w:rsid w:val="00127C59"/>
    <w:rsid w:val="0013024C"/>
    <w:rsid w:val="00135321"/>
    <w:rsid w:val="00135FA5"/>
    <w:rsid w:val="0013617D"/>
    <w:rsid w:val="001361E1"/>
    <w:rsid w:val="0013695C"/>
    <w:rsid w:val="00141ADC"/>
    <w:rsid w:val="00141DD5"/>
    <w:rsid w:val="00143F90"/>
    <w:rsid w:val="0014603F"/>
    <w:rsid w:val="00151D31"/>
    <w:rsid w:val="0016392C"/>
    <w:rsid w:val="001647CE"/>
    <w:rsid w:val="00170A0D"/>
    <w:rsid w:val="00175E6A"/>
    <w:rsid w:val="00176547"/>
    <w:rsid w:val="00177B3A"/>
    <w:rsid w:val="001817C6"/>
    <w:rsid w:val="00182704"/>
    <w:rsid w:val="001836FA"/>
    <w:rsid w:val="0018386F"/>
    <w:rsid w:val="00185670"/>
    <w:rsid w:val="0018742B"/>
    <w:rsid w:val="00190227"/>
    <w:rsid w:val="001A02B1"/>
    <w:rsid w:val="001A23AE"/>
    <w:rsid w:val="001C6C03"/>
    <w:rsid w:val="001D171A"/>
    <w:rsid w:val="001D4D88"/>
    <w:rsid w:val="001E0078"/>
    <w:rsid w:val="001E1B2C"/>
    <w:rsid w:val="001E3648"/>
    <w:rsid w:val="001E4F5C"/>
    <w:rsid w:val="001E55FC"/>
    <w:rsid w:val="001F2F2A"/>
    <w:rsid w:val="001F3600"/>
    <w:rsid w:val="00202104"/>
    <w:rsid w:val="00203459"/>
    <w:rsid w:val="00203C73"/>
    <w:rsid w:val="00205484"/>
    <w:rsid w:val="002062FD"/>
    <w:rsid w:val="00210370"/>
    <w:rsid w:val="00212CE4"/>
    <w:rsid w:val="00216949"/>
    <w:rsid w:val="002210EE"/>
    <w:rsid w:val="00226DAB"/>
    <w:rsid w:val="00230024"/>
    <w:rsid w:val="002358DD"/>
    <w:rsid w:val="00241CB1"/>
    <w:rsid w:val="002422A8"/>
    <w:rsid w:val="002434FC"/>
    <w:rsid w:val="00244676"/>
    <w:rsid w:val="00247887"/>
    <w:rsid w:val="00247E9A"/>
    <w:rsid w:val="0025461E"/>
    <w:rsid w:val="002602E3"/>
    <w:rsid w:val="00265745"/>
    <w:rsid w:val="002662C8"/>
    <w:rsid w:val="0027028D"/>
    <w:rsid w:val="0027609D"/>
    <w:rsid w:val="00277EA3"/>
    <w:rsid w:val="00284279"/>
    <w:rsid w:val="00286A4C"/>
    <w:rsid w:val="002904E1"/>
    <w:rsid w:val="002914F9"/>
    <w:rsid w:val="00291C1E"/>
    <w:rsid w:val="002922C2"/>
    <w:rsid w:val="00294D47"/>
    <w:rsid w:val="00297E5B"/>
    <w:rsid w:val="002A00B1"/>
    <w:rsid w:val="002A137B"/>
    <w:rsid w:val="002A144A"/>
    <w:rsid w:val="002A15F7"/>
    <w:rsid w:val="002A479F"/>
    <w:rsid w:val="002B1B15"/>
    <w:rsid w:val="002B1F2E"/>
    <w:rsid w:val="002B35EF"/>
    <w:rsid w:val="002B42D0"/>
    <w:rsid w:val="002B42FD"/>
    <w:rsid w:val="002B4F77"/>
    <w:rsid w:val="002B6E32"/>
    <w:rsid w:val="002B7D8A"/>
    <w:rsid w:val="002C02CD"/>
    <w:rsid w:val="002C4004"/>
    <w:rsid w:val="002C44AA"/>
    <w:rsid w:val="002C67B5"/>
    <w:rsid w:val="002C7324"/>
    <w:rsid w:val="002D0407"/>
    <w:rsid w:val="002D0B14"/>
    <w:rsid w:val="002D26A3"/>
    <w:rsid w:val="002D3FB8"/>
    <w:rsid w:val="002D64B9"/>
    <w:rsid w:val="002E0911"/>
    <w:rsid w:val="002E16F7"/>
    <w:rsid w:val="002E4CE7"/>
    <w:rsid w:val="002F68DC"/>
    <w:rsid w:val="00300D35"/>
    <w:rsid w:val="00301081"/>
    <w:rsid w:val="00311078"/>
    <w:rsid w:val="00317333"/>
    <w:rsid w:val="00321A91"/>
    <w:rsid w:val="00325375"/>
    <w:rsid w:val="0032676E"/>
    <w:rsid w:val="00326B33"/>
    <w:rsid w:val="0033077A"/>
    <w:rsid w:val="0033276F"/>
    <w:rsid w:val="00335755"/>
    <w:rsid w:val="00342AA4"/>
    <w:rsid w:val="00344D8D"/>
    <w:rsid w:val="0034628F"/>
    <w:rsid w:val="0034718D"/>
    <w:rsid w:val="00350A48"/>
    <w:rsid w:val="00350E86"/>
    <w:rsid w:val="003606BF"/>
    <w:rsid w:val="00361398"/>
    <w:rsid w:val="003656FA"/>
    <w:rsid w:val="0037497E"/>
    <w:rsid w:val="00375183"/>
    <w:rsid w:val="00377581"/>
    <w:rsid w:val="00381ADC"/>
    <w:rsid w:val="003845CA"/>
    <w:rsid w:val="00384BB1"/>
    <w:rsid w:val="00386626"/>
    <w:rsid w:val="00386A4E"/>
    <w:rsid w:val="00386AA2"/>
    <w:rsid w:val="00387B4E"/>
    <w:rsid w:val="00392969"/>
    <w:rsid w:val="00392BD3"/>
    <w:rsid w:val="003942B2"/>
    <w:rsid w:val="003956FE"/>
    <w:rsid w:val="00397FBC"/>
    <w:rsid w:val="003A142E"/>
    <w:rsid w:val="003A24AC"/>
    <w:rsid w:val="003A6E35"/>
    <w:rsid w:val="003B222B"/>
    <w:rsid w:val="003B3E8A"/>
    <w:rsid w:val="003B5438"/>
    <w:rsid w:val="003B683B"/>
    <w:rsid w:val="003B7759"/>
    <w:rsid w:val="003C3FA7"/>
    <w:rsid w:val="003C5EEF"/>
    <w:rsid w:val="003D3A41"/>
    <w:rsid w:val="003D3B62"/>
    <w:rsid w:val="003D57FD"/>
    <w:rsid w:val="003E024A"/>
    <w:rsid w:val="003E0582"/>
    <w:rsid w:val="003E3A9E"/>
    <w:rsid w:val="003E52AE"/>
    <w:rsid w:val="003E5997"/>
    <w:rsid w:val="003F240B"/>
    <w:rsid w:val="003F4172"/>
    <w:rsid w:val="00400735"/>
    <w:rsid w:val="00403815"/>
    <w:rsid w:val="00411585"/>
    <w:rsid w:val="0041302A"/>
    <w:rsid w:val="0041514E"/>
    <w:rsid w:val="00421AE1"/>
    <w:rsid w:val="004314E8"/>
    <w:rsid w:val="00432FBE"/>
    <w:rsid w:val="0043409D"/>
    <w:rsid w:val="00435382"/>
    <w:rsid w:val="00436770"/>
    <w:rsid w:val="004433DB"/>
    <w:rsid w:val="0044352A"/>
    <w:rsid w:val="0044789C"/>
    <w:rsid w:val="00447E7B"/>
    <w:rsid w:val="00452B53"/>
    <w:rsid w:val="00453F57"/>
    <w:rsid w:val="004623E6"/>
    <w:rsid w:val="00474ABA"/>
    <w:rsid w:val="0048220C"/>
    <w:rsid w:val="00484C63"/>
    <w:rsid w:val="00485A12"/>
    <w:rsid w:val="00490ABF"/>
    <w:rsid w:val="00491EA1"/>
    <w:rsid w:val="00492C9C"/>
    <w:rsid w:val="004A529B"/>
    <w:rsid w:val="004A55FB"/>
    <w:rsid w:val="004A586D"/>
    <w:rsid w:val="004A6DD2"/>
    <w:rsid w:val="004B2628"/>
    <w:rsid w:val="004B3298"/>
    <w:rsid w:val="004B4792"/>
    <w:rsid w:val="004B702C"/>
    <w:rsid w:val="004C2AD3"/>
    <w:rsid w:val="004C39C6"/>
    <w:rsid w:val="004C3D1B"/>
    <w:rsid w:val="004C4D10"/>
    <w:rsid w:val="004D3094"/>
    <w:rsid w:val="004D36FB"/>
    <w:rsid w:val="004D6F42"/>
    <w:rsid w:val="004D7019"/>
    <w:rsid w:val="004E069A"/>
    <w:rsid w:val="004E3210"/>
    <w:rsid w:val="004E4ECF"/>
    <w:rsid w:val="004F0CE9"/>
    <w:rsid w:val="004F1FDC"/>
    <w:rsid w:val="004F5D2A"/>
    <w:rsid w:val="004F7DA4"/>
    <w:rsid w:val="0050416A"/>
    <w:rsid w:val="0051595E"/>
    <w:rsid w:val="00516CA9"/>
    <w:rsid w:val="005252A6"/>
    <w:rsid w:val="0052654A"/>
    <w:rsid w:val="00530DC2"/>
    <w:rsid w:val="00532DC0"/>
    <w:rsid w:val="00535E5A"/>
    <w:rsid w:val="005413C1"/>
    <w:rsid w:val="005428D3"/>
    <w:rsid w:val="00547B95"/>
    <w:rsid w:val="00547FD9"/>
    <w:rsid w:val="00555325"/>
    <w:rsid w:val="0055629D"/>
    <w:rsid w:val="00556542"/>
    <w:rsid w:val="0056154C"/>
    <w:rsid w:val="005653FF"/>
    <w:rsid w:val="0057153F"/>
    <w:rsid w:val="0057552A"/>
    <w:rsid w:val="005755CF"/>
    <w:rsid w:val="00576B27"/>
    <w:rsid w:val="00577EF1"/>
    <w:rsid w:val="0058078F"/>
    <w:rsid w:val="00580F7A"/>
    <w:rsid w:val="00583A27"/>
    <w:rsid w:val="005A241C"/>
    <w:rsid w:val="005B06B2"/>
    <w:rsid w:val="005B153B"/>
    <w:rsid w:val="005B4639"/>
    <w:rsid w:val="005C4D19"/>
    <w:rsid w:val="005C6E38"/>
    <w:rsid w:val="005C7D97"/>
    <w:rsid w:val="005D082B"/>
    <w:rsid w:val="005E090F"/>
    <w:rsid w:val="005E5E0B"/>
    <w:rsid w:val="005E77C0"/>
    <w:rsid w:val="005F0066"/>
    <w:rsid w:val="005F24A1"/>
    <w:rsid w:val="005F430D"/>
    <w:rsid w:val="006000E0"/>
    <w:rsid w:val="00600FF8"/>
    <w:rsid w:val="0060457E"/>
    <w:rsid w:val="0060467A"/>
    <w:rsid w:val="00605977"/>
    <w:rsid w:val="006064F5"/>
    <w:rsid w:val="00607CBB"/>
    <w:rsid w:val="0061015D"/>
    <w:rsid w:val="00610525"/>
    <w:rsid w:val="0061174D"/>
    <w:rsid w:val="00620655"/>
    <w:rsid w:val="00622546"/>
    <w:rsid w:val="0062295D"/>
    <w:rsid w:val="0063303B"/>
    <w:rsid w:val="006339F1"/>
    <w:rsid w:val="00636345"/>
    <w:rsid w:val="00637ED6"/>
    <w:rsid w:val="0064159D"/>
    <w:rsid w:val="00650A3C"/>
    <w:rsid w:val="00651414"/>
    <w:rsid w:val="0065229A"/>
    <w:rsid w:val="00656395"/>
    <w:rsid w:val="00656CD7"/>
    <w:rsid w:val="00666D9E"/>
    <w:rsid w:val="006725D0"/>
    <w:rsid w:val="00675972"/>
    <w:rsid w:val="006773C5"/>
    <w:rsid w:val="006813DA"/>
    <w:rsid w:val="006836F4"/>
    <w:rsid w:val="00690B6E"/>
    <w:rsid w:val="00690C7B"/>
    <w:rsid w:val="0069226F"/>
    <w:rsid w:val="006A04AD"/>
    <w:rsid w:val="006B1D1D"/>
    <w:rsid w:val="006B48F2"/>
    <w:rsid w:val="006C31DC"/>
    <w:rsid w:val="006C6306"/>
    <w:rsid w:val="006D02AA"/>
    <w:rsid w:val="006D321F"/>
    <w:rsid w:val="006D4DFD"/>
    <w:rsid w:val="006D63ED"/>
    <w:rsid w:val="006D6EE0"/>
    <w:rsid w:val="006F04CF"/>
    <w:rsid w:val="006F28A3"/>
    <w:rsid w:val="00705C3D"/>
    <w:rsid w:val="00707CAE"/>
    <w:rsid w:val="0071202A"/>
    <w:rsid w:val="00716B0B"/>
    <w:rsid w:val="007304DF"/>
    <w:rsid w:val="00732380"/>
    <w:rsid w:val="0073466E"/>
    <w:rsid w:val="00741184"/>
    <w:rsid w:val="007439A0"/>
    <w:rsid w:val="00744A0E"/>
    <w:rsid w:val="007453DC"/>
    <w:rsid w:val="0075189B"/>
    <w:rsid w:val="0075285A"/>
    <w:rsid w:val="00753505"/>
    <w:rsid w:val="00754EA6"/>
    <w:rsid w:val="00762EBE"/>
    <w:rsid w:val="0076370F"/>
    <w:rsid w:val="0077078F"/>
    <w:rsid w:val="00774D0F"/>
    <w:rsid w:val="00775A90"/>
    <w:rsid w:val="0078007F"/>
    <w:rsid w:val="00790C06"/>
    <w:rsid w:val="0079372A"/>
    <w:rsid w:val="0079467C"/>
    <w:rsid w:val="007965E1"/>
    <w:rsid w:val="00796C8C"/>
    <w:rsid w:val="007A1E93"/>
    <w:rsid w:val="007A562B"/>
    <w:rsid w:val="007A6A0F"/>
    <w:rsid w:val="007B2B8B"/>
    <w:rsid w:val="007B2F9E"/>
    <w:rsid w:val="007B4668"/>
    <w:rsid w:val="007C7B18"/>
    <w:rsid w:val="007E16FA"/>
    <w:rsid w:val="007E4E63"/>
    <w:rsid w:val="007E598D"/>
    <w:rsid w:val="007F0972"/>
    <w:rsid w:val="007F2818"/>
    <w:rsid w:val="007F2ACF"/>
    <w:rsid w:val="007F3983"/>
    <w:rsid w:val="007F3B67"/>
    <w:rsid w:val="00802399"/>
    <w:rsid w:val="00805D5A"/>
    <w:rsid w:val="008112B6"/>
    <w:rsid w:val="00812DBD"/>
    <w:rsid w:val="008171C2"/>
    <w:rsid w:val="00820710"/>
    <w:rsid w:val="00821559"/>
    <w:rsid w:val="00824C5B"/>
    <w:rsid w:val="0083015C"/>
    <w:rsid w:val="008311C3"/>
    <w:rsid w:val="008318DF"/>
    <w:rsid w:val="00833E5E"/>
    <w:rsid w:val="00834EC5"/>
    <w:rsid w:val="008354EF"/>
    <w:rsid w:val="00835BF2"/>
    <w:rsid w:val="00836F2A"/>
    <w:rsid w:val="0084240A"/>
    <w:rsid w:val="00855512"/>
    <w:rsid w:val="00864A42"/>
    <w:rsid w:val="008716A4"/>
    <w:rsid w:val="0087271C"/>
    <w:rsid w:val="00872A79"/>
    <w:rsid w:val="0087475D"/>
    <w:rsid w:val="008761CF"/>
    <w:rsid w:val="00877EC7"/>
    <w:rsid w:val="0088153A"/>
    <w:rsid w:val="008824DA"/>
    <w:rsid w:val="008836F6"/>
    <w:rsid w:val="00887ECB"/>
    <w:rsid w:val="00890077"/>
    <w:rsid w:val="00893E92"/>
    <w:rsid w:val="008970B2"/>
    <w:rsid w:val="008A5BB3"/>
    <w:rsid w:val="008A5EA3"/>
    <w:rsid w:val="008A5F8B"/>
    <w:rsid w:val="008B26C2"/>
    <w:rsid w:val="008B2922"/>
    <w:rsid w:val="008B3B62"/>
    <w:rsid w:val="008B4B43"/>
    <w:rsid w:val="008B774C"/>
    <w:rsid w:val="008C2D40"/>
    <w:rsid w:val="008D6506"/>
    <w:rsid w:val="008E01C0"/>
    <w:rsid w:val="008E0261"/>
    <w:rsid w:val="008E138F"/>
    <w:rsid w:val="008E39AA"/>
    <w:rsid w:val="008E3A39"/>
    <w:rsid w:val="008E6496"/>
    <w:rsid w:val="008E7E80"/>
    <w:rsid w:val="008F0596"/>
    <w:rsid w:val="008F1CA3"/>
    <w:rsid w:val="008F2E13"/>
    <w:rsid w:val="008F5DAB"/>
    <w:rsid w:val="00900CB3"/>
    <w:rsid w:val="00902004"/>
    <w:rsid w:val="00904D5C"/>
    <w:rsid w:val="00905A19"/>
    <w:rsid w:val="00905E07"/>
    <w:rsid w:val="009132E8"/>
    <w:rsid w:val="00914EDC"/>
    <w:rsid w:val="00916884"/>
    <w:rsid w:val="009251FA"/>
    <w:rsid w:val="0092591F"/>
    <w:rsid w:val="00927029"/>
    <w:rsid w:val="009335E4"/>
    <w:rsid w:val="00940A35"/>
    <w:rsid w:val="0094685B"/>
    <w:rsid w:val="00951234"/>
    <w:rsid w:val="00951B0A"/>
    <w:rsid w:val="00951FE7"/>
    <w:rsid w:val="00952362"/>
    <w:rsid w:val="009542B7"/>
    <w:rsid w:val="00956647"/>
    <w:rsid w:val="009652F3"/>
    <w:rsid w:val="009653FB"/>
    <w:rsid w:val="00965566"/>
    <w:rsid w:val="00965972"/>
    <w:rsid w:val="00965B4E"/>
    <w:rsid w:val="009662D6"/>
    <w:rsid w:val="0097115A"/>
    <w:rsid w:val="009755DC"/>
    <w:rsid w:val="00976346"/>
    <w:rsid w:val="009764CC"/>
    <w:rsid w:val="00983754"/>
    <w:rsid w:val="00987004"/>
    <w:rsid w:val="009876B0"/>
    <w:rsid w:val="009924AC"/>
    <w:rsid w:val="009A5F32"/>
    <w:rsid w:val="009B3376"/>
    <w:rsid w:val="009B37BB"/>
    <w:rsid w:val="009C42CD"/>
    <w:rsid w:val="009C63AD"/>
    <w:rsid w:val="009D0230"/>
    <w:rsid w:val="009D56A8"/>
    <w:rsid w:val="009D73D6"/>
    <w:rsid w:val="009E2D06"/>
    <w:rsid w:val="009E329A"/>
    <w:rsid w:val="009E534C"/>
    <w:rsid w:val="009E593D"/>
    <w:rsid w:val="009F15B4"/>
    <w:rsid w:val="009F2907"/>
    <w:rsid w:val="009F337F"/>
    <w:rsid w:val="00A0210D"/>
    <w:rsid w:val="00A06317"/>
    <w:rsid w:val="00A15153"/>
    <w:rsid w:val="00A157C9"/>
    <w:rsid w:val="00A27551"/>
    <w:rsid w:val="00A27F44"/>
    <w:rsid w:val="00A30ED6"/>
    <w:rsid w:val="00A31673"/>
    <w:rsid w:val="00A321F6"/>
    <w:rsid w:val="00A44A4F"/>
    <w:rsid w:val="00A52FE6"/>
    <w:rsid w:val="00A54327"/>
    <w:rsid w:val="00A6070B"/>
    <w:rsid w:val="00A61597"/>
    <w:rsid w:val="00A61B01"/>
    <w:rsid w:val="00A62EF9"/>
    <w:rsid w:val="00A642A7"/>
    <w:rsid w:val="00A65300"/>
    <w:rsid w:val="00A66587"/>
    <w:rsid w:val="00A66660"/>
    <w:rsid w:val="00A71B69"/>
    <w:rsid w:val="00A72AC0"/>
    <w:rsid w:val="00A74934"/>
    <w:rsid w:val="00A77A21"/>
    <w:rsid w:val="00A873A5"/>
    <w:rsid w:val="00A90568"/>
    <w:rsid w:val="00A9098E"/>
    <w:rsid w:val="00A94564"/>
    <w:rsid w:val="00A9509D"/>
    <w:rsid w:val="00A95CF1"/>
    <w:rsid w:val="00AA0FB1"/>
    <w:rsid w:val="00AA2560"/>
    <w:rsid w:val="00AA27C3"/>
    <w:rsid w:val="00AA4BD8"/>
    <w:rsid w:val="00AB0133"/>
    <w:rsid w:val="00AB11EB"/>
    <w:rsid w:val="00AB6C3F"/>
    <w:rsid w:val="00AC0892"/>
    <w:rsid w:val="00AC3A8B"/>
    <w:rsid w:val="00AD13F9"/>
    <w:rsid w:val="00AD7DC8"/>
    <w:rsid w:val="00AD7EA8"/>
    <w:rsid w:val="00AE48DE"/>
    <w:rsid w:val="00AE4A04"/>
    <w:rsid w:val="00AE4E0A"/>
    <w:rsid w:val="00AE501E"/>
    <w:rsid w:val="00AE7534"/>
    <w:rsid w:val="00AF25CB"/>
    <w:rsid w:val="00AF5511"/>
    <w:rsid w:val="00AF6AD3"/>
    <w:rsid w:val="00AF7F05"/>
    <w:rsid w:val="00B01E79"/>
    <w:rsid w:val="00B021C1"/>
    <w:rsid w:val="00B03D80"/>
    <w:rsid w:val="00B06B47"/>
    <w:rsid w:val="00B1022C"/>
    <w:rsid w:val="00B10DDF"/>
    <w:rsid w:val="00B11980"/>
    <w:rsid w:val="00B135E2"/>
    <w:rsid w:val="00B14DE6"/>
    <w:rsid w:val="00B16AB5"/>
    <w:rsid w:val="00B20266"/>
    <w:rsid w:val="00B2301A"/>
    <w:rsid w:val="00B24F6A"/>
    <w:rsid w:val="00B25FBA"/>
    <w:rsid w:val="00B311BC"/>
    <w:rsid w:val="00B31D41"/>
    <w:rsid w:val="00B31FA6"/>
    <w:rsid w:val="00B332B8"/>
    <w:rsid w:val="00B3622C"/>
    <w:rsid w:val="00B36855"/>
    <w:rsid w:val="00B45126"/>
    <w:rsid w:val="00B47252"/>
    <w:rsid w:val="00B508F8"/>
    <w:rsid w:val="00B532B4"/>
    <w:rsid w:val="00B60EE9"/>
    <w:rsid w:val="00B66FD2"/>
    <w:rsid w:val="00B76A56"/>
    <w:rsid w:val="00B80F95"/>
    <w:rsid w:val="00B8375D"/>
    <w:rsid w:val="00B855B8"/>
    <w:rsid w:val="00B861A0"/>
    <w:rsid w:val="00B921AD"/>
    <w:rsid w:val="00B936CE"/>
    <w:rsid w:val="00B94960"/>
    <w:rsid w:val="00B94C10"/>
    <w:rsid w:val="00B952F9"/>
    <w:rsid w:val="00B9563D"/>
    <w:rsid w:val="00B960B3"/>
    <w:rsid w:val="00BA0FF2"/>
    <w:rsid w:val="00BA2045"/>
    <w:rsid w:val="00BB260B"/>
    <w:rsid w:val="00BB2614"/>
    <w:rsid w:val="00BB70A1"/>
    <w:rsid w:val="00BD04B5"/>
    <w:rsid w:val="00BD305C"/>
    <w:rsid w:val="00BD488B"/>
    <w:rsid w:val="00BD66C5"/>
    <w:rsid w:val="00BE2515"/>
    <w:rsid w:val="00BE2BBA"/>
    <w:rsid w:val="00BE3CB1"/>
    <w:rsid w:val="00BE3EB2"/>
    <w:rsid w:val="00BE7A49"/>
    <w:rsid w:val="00BF2A5C"/>
    <w:rsid w:val="00BF4544"/>
    <w:rsid w:val="00BF478A"/>
    <w:rsid w:val="00BF52C1"/>
    <w:rsid w:val="00C02ACE"/>
    <w:rsid w:val="00C02E25"/>
    <w:rsid w:val="00C04044"/>
    <w:rsid w:val="00C04360"/>
    <w:rsid w:val="00C0493A"/>
    <w:rsid w:val="00C04CB2"/>
    <w:rsid w:val="00C04E69"/>
    <w:rsid w:val="00C055A9"/>
    <w:rsid w:val="00C11903"/>
    <w:rsid w:val="00C1458E"/>
    <w:rsid w:val="00C147C6"/>
    <w:rsid w:val="00C1576B"/>
    <w:rsid w:val="00C162A6"/>
    <w:rsid w:val="00C22C38"/>
    <w:rsid w:val="00C23BD6"/>
    <w:rsid w:val="00C26047"/>
    <w:rsid w:val="00C30C7F"/>
    <w:rsid w:val="00C37D5D"/>
    <w:rsid w:val="00C40B1E"/>
    <w:rsid w:val="00C45D33"/>
    <w:rsid w:val="00C52590"/>
    <w:rsid w:val="00C52AEB"/>
    <w:rsid w:val="00C54BB2"/>
    <w:rsid w:val="00C557DF"/>
    <w:rsid w:val="00C55FFF"/>
    <w:rsid w:val="00C57043"/>
    <w:rsid w:val="00C57406"/>
    <w:rsid w:val="00C57FE0"/>
    <w:rsid w:val="00C61AEF"/>
    <w:rsid w:val="00C63C78"/>
    <w:rsid w:val="00C842A1"/>
    <w:rsid w:val="00C873A7"/>
    <w:rsid w:val="00C92831"/>
    <w:rsid w:val="00CA4058"/>
    <w:rsid w:val="00CB4F78"/>
    <w:rsid w:val="00CB70ED"/>
    <w:rsid w:val="00CC198C"/>
    <w:rsid w:val="00CC6A05"/>
    <w:rsid w:val="00CD37B3"/>
    <w:rsid w:val="00CD3DB4"/>
    <w:rsid w:val="00CD5310"/>
    <w:rsid w:val="00CE067C"/>
    <w:rsid w:val="00CE124D"/>
    <w:rsid w:val="00CF557D"/>
    <w:rsid w:val="00CF7D9D"/>
    <w:rsid w:val="00D041F2"/>
    <w:rsid w:val="00D04C9F"/>
    <w:rsid w:val="00D05172"/>
    <w:rsid w:val="00D147B6"/>
    <w:rsid w:val="00D17E61"/>
    <w:rsid w:val="00D20736"/>
    <w:rsid w:val="00D265B1"/>
    <w:rsid w:val="00D267BC"/>
    <w:rsid w:val="00D31966"/>
    <w:rsid w:val="00D37761"/>
    <w:rsid w:val="00D37EA2"/>
    <w:rsid w:val="00D42AAA"/>
    <w:rsid w:val="00D42C6E"/>
    <w:rsid w:val="00D47870"/>
    <w:rsid w:val="00D51CEA"/>
    <w:rsid w:val="00D5370F"/>
    <w:rsid w:val="00D57D46"/>
    <w:rsid w:val="00D63594"/>
    <w:rsid w:val="00D72CB1"/>
    <w:rsid w:val="00D730CA"/>
    <w:rsid w:val="00D76A0C"/>
    <w:rsid w:val="00D80A31"/>
    <w:rsid w:val="00D80B93"/>
    <w:rsid w:val="00D8281F"/>
    <w:rsid w:val="00D84573"/>
    <w:rsid w:val="00D868F3"/>
    <w:rsid w:val="00D86941"/>
    <w:rsid w:val="00D92A9B"/>
    <w:rsid w:val="00D92C41"/>
    <w:rsid w:val="00D93702"/>
    <w:rsid w:val="00D93EDE"/>
    <w:rsid w:val="00DA0760"/>
    <w:rsid w:val="00DA340E"/>
    <w:rsid w:val="00DA4A2D"/>
    <w:rsid w:val="00DB4583"/>
    <w:rsid w:val="00DC12EE"/>
    <w:rsid w:val="00DC4FB5"/>
    <w:rsid w:val="00DD038F"/>
    <w:rsid w:val="00DD3E45"/>
    <w:rsid w:val="00DD64F9"/>
    <w:rsid w:val="00DD7B1B"/>
    <w:rsid w:val="00DE1D9E"/>
    <w:rsid w:val="00DE1F3A"/>
    <w:rsid w:val="00DE27D4"/>
    <w:rsid w:val="00DE30A0"/>
    <w:rsid w:val="00DE3133"/>
    <w:rsid w:val="00DF13A0"/>
    <w:rsid w:val="00DF4CCA"/>
    <w:rsid w:val="00DF5CB9"/>
    <w:rsid w:val="00E029FE"/>
    <w:rsid w:val="00E06601"/>
    <w:rsid w:val="00E13547"/>
    <w:rsid w:val="00E16E24"/>
    <w:rsid w:val="00E26CEB"/>
    <w:rsid w:val="00E31C77"/>
    <w:rsid w:val="00E34100"/>
    <w:rsid w:val="00E34AA8"/>
    <w:rsid w:val="00E34CAA"/>
    <w:rsid w:val="00E37276"/>
    <w:rsid w:val="00E47F81"/>
    <w:rsid w:val="00E54BBC"/>
    <w:rsid w:val="00E54CE7"/>
    <w:rsid w:val="00E54E94"/>
    <w:rsid w:val="00E55C7E"/>
    <w:rsid w:val="00E56302"/>
    <w:rsid w:val="00E5783A"/>
    <w:rsid w:val="00E60A1C"/>
    <w:rsid w:val="00E6198D"/>
    <w:rsid w:val="00E62155"/>
    <w:rsid w:val="00E6266C"/>
    <w:rsid w:val="00E629B3"/>
    <w:rsid w:val="00E63508"/>
    <w:rsid w:val="00E64C63"/>
    <w:rsid w:val="00E7631F"/>
    <w:rsid w:val="00E76886"/>
    <w:rsid w:val="00E77730"/>
    <w:rsid w:val="00E77CE7"/>
    <w:rsid w:val="00E901B1"/>
    <w:rsid w:val="00E9047B"/>
    <w:rsid w:val="00E92D00"/>
    <w:rsid w:val="00E9712A"/>
    <w:rsid w:val="00EA0F24"/>
    <w:rsid w:val="00EA18A1"/>
    <w:rsid w:val="00EA1EC5"/>
    <w:rsid w:val="00EA3A1B"/>
    <w:rsid w:val="00EA48F5"/>
    <w:rsid w:val="00EA53B9"/>
    <w:rsid w:val="00EB22E2"/>
    <w:rsid w:val="00EB63B1"/>
    <w:rsid w:val="00EC53F0"/>
    <w:rsid w:val="00EC621E"/>
    <w:rsid w:val="00ED0FA5"/>
    <w:rsid w:val="00ED3387"/>
    <w:rsid w:val="00ED5A79"/>
    <w:rsid w:val="00ED5CF9"/>
    <w:rsid w:val="00EE2464"/>
    <w:rsid w:val="00EE39A1"/>
    <w:rsid w:val="00EE6885"/>
    <w:rsid w:val="00EE6F11"/>
    <w:rsid w:val="00EF0161"/>
    <w:rsid w:val="00EF0900"/>
    <w:rsid w:val="00EF0F70"/>
    <w:rsid w:val="00F00A6B"/>
    <w:rsid w:val="00F00F11"/>
    <w:rsid w:val="00F01162"/>
    <w:rsid w:val="00F04F3A"/>
    <w:rsid w:val="00F060EA"/>
    <w:rsid w:val="00F07549"/>
    <w:rsid w:val="00F10E82"/>
    <w:rsid w:val="00F210E9"/>
    <w:rsid w:val="00F22414"/>
    <w:rsid w:val="00F233FE"/>
    <w:rsid w:val="00F234FD"/>
    <w:rsid w:val="00F24232"/>
    <w:rsid w:val="00F36DDC"/>
    <w:rsid w:val="00F376A5"/>
    <w:rsid w:val="00F41282"/>
    <w:rsid w:val="00F41A25"/>
    <w:rsid w:val="00F4363D"/>
    <w:rsid w:val="00F47DAA"/>
    <w:rsid w:val="00F50D2D"/>
    <w:rsid w:val="00F55B37"/>
    <w:rsid w:val="00F57725"/>
    <w:rsid w:val="00F601C9"/>
    <w:rsid w:val="00F61661"/>
    <w:rsid w:val="00F63728"/>
    <w:rsid w:val="00F7024F"/>
    <w:rsid w:val="00F76E5C"/>
    <w:rsid w:val="00F82223"/>
    <w:rsid w:val="00F903F5"/>
    <w:rsid w:val="00F93EB0"/>
    <w:rsid w:val="00FA07B2"/>
    <w:rsid w:val="00FA35A0"/>
    <w:rsid w:val="00FC246D"/>
    <w:rsid w:val="00FC784A"/>
    <w:rsid w:val="00FD4EBE"/>
    <w:rsid w:val="00FD7AD2"/>
    <w:rsid w:val="00FE133A"/>
    <w:rsid w:val="00FE1D94"/>
    <w:rsid w:val="00FE45D3"/>
    <w:rsid w:val="00FF04B0"/>
    <w:rsid w:val="00FF22B0"/>
    <w:rsid w:val="00FF22E4"/>
    <w:rsid w:val="00FF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91DFE"/>
  <w15:chartTrackingRefBased/>
  <w15:docId w15:val="{7330DF92-B025-4602-8AEE-9DF8C2DC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B9"/>
    <w:pPr>
      <w:spacing w:line="360" w:lineRule="auto"/>
      <w:jc w:val="both"/>
    </w:pPr>
    <w:rPr>
      <w:sz w:val="20"/>
      <w:lang w:val="fr-FR"/>
    </w:rPr>
  </w:style>
  <w:style w:type="paragraph" w:styleId="Titre1">
    <w:name w:val="heading 1"/>
    <w:basedOn w:val="Normal"/>
    <w:next w:val="Normal"/>
    <w:link w:val="Titre1Car"/>
    <w:uiPriority w:val="9"/>
    <w:qFormat/>
    <w:rsid w:val="009542B7"/>
    <w:pPr>
      <w:keepNext/>
      <w:keepLines/>
      <w:numPr>
        <w:numId w:val="4"/>
      </w:numPr>
      <w:spacing w:before="240" w:after="0" w:line="480" w:lineRule="auto"/>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833E5E"/>
    <w:pPr>
      <w:keepNext/>
      <w:keepLines/>
      <w:spacing w:before="40" w:after="0" w:line="48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9764CC"/>
    <w:pPr>
      <w:keepNext/>
      <w:keepLines/>
      <w:spacing w:before="40" w:after="0" w:line="480" w:lineRule="auto"/>
      <w:outlineLvl w:val="2"/>
    </w:pPr>
    <w:rPr>
      <w:rFonts w:eastAsiaTheme="majorEastAsia"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1FA"/>
    <w:pPr>
      <w:ind w:left="720"/>
      <w:contextualSpacing/>
    </w:pPr>
  </w:style>
  <w:style w:type="character" w:customStyle="1" w:styleId="Titre1Car">
    <w:name w:val="Titre 1 Car"/>
    <w:basedOn w:val="Policepardfaut"/>
    <w:link w:val="Titre1"/>
    <w:uiPriority w:val="9"/>
    <w:rsid w:val="00AC0892"/>
    <w:rPr>
      <w:rFonts w:eastAsiaTheme="majorEastAsia" w:cstheme="majorBidi"/>
      <w:b/>
      <w:sz w:val="32"/>
      <w:szCs w:val="32"/>
      <w:lang w:val="fr-FR"/>
    </w:rPr>
  </w:style>
  <w:style w:type="paragraph" w:customStyle="1" w:styleId="Default">
    <w:name w:val="Default"/>
    <w:rsid w:val="000A5A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833E5E"/>
    <w:rPr>
      <w:rFonts w:eastAsiaTheme="majorEastAsia" w:cstheme="majorBidi"/>
      <w:b/>
      <w:sz w:val="28"/>
      <w:szCs w:val="26"/>
      <w:lang w:val="fr-FR"/>
    </w:rPr>
  </w:style>
  <w:style w:type="character" w:customStyle="1" w:styleId="Titre3Car">
    <w:name w:val="Titre 3 Car"/>
    <w:basedOn w:val="Policepardfaut"/>
    <w:link w:val="Titre3"/>
    <w:uiPriority w:val="9"/>
    <w:rsid w:val="009764CC"/>
    <w:rPr>
      <w:rFonts w:eastAsiaTheme="majorEastAsia" w:cstheme="majorBidi"/>
      <w:sz w:val="24"/>
      <w:szCs w:val="24"/>
      <w:lang w:val="fr-FR"/>
    </w:rPr>
  </w:style>
  <w:style w:type="paragraph" w:styleId="En-tte">
    <w:name w:val="header"/>
    <w:basedOn w:val="Normal"/>
    <w:link w:val="En-tteCar"/>
    <w:uiPriority w:val="99"/>
    <w:unhideWhenUsed/>
    <w:rsid w:val="000D3A69"/>
    <w:pPr>
      <w:tabs>
        <w:tab w:val="center" w:pos="4536"/>
        <w:tab w:val="right" w:pos="9072"/>
      </w:tabs>
      <w:spacing w:after="0" w:line="240" w:lineRule="auto"/>
    </w:pPr>
  </w:style>
  <w:style w:type="character" w:customStyle="1" w:styleId="En-tteCar">
    <w:name w:val="En-tête Car"/>
    <w:basedOn w:val="Policepardfaut"/>
    <w:link w:val="En-tte"/>
    <w:uiPriority w:val="99"/>
    <w:rsid w:val="000D3A69"/>
    <w:rPr>
      <w:sz w:val="20"/>
      <w:lang w:val="fr-FR"/>
    </w:rPr>
  </w:style>
  <w:style w:type="paragraph" w:styleId="Pieddepage">
    <w:name w:val="footer"/>
    <w:basedOn w:val="Normal"/>
    <w:link w:val="PieddepageCar"/>
    <w:uiPriority w:val="99"/>
    <w:unhideWhenUsed/>
    <w:rsid w:val="000D3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A69"/>
    <w:rPr>
      <w:sz w:val="20"/>
      <w:lang w:val="fr-FR"/>
    </w:rPr>
  </w:style>
  <w:style w:type="paragraph" w:styleId="NormalWeb">
    <w:name w:val="Normal (Web)"/>
    <w:basedOn w:val="Normal"/>
    <w:uiPriority w:val="99"/>
    <w:semiHidden/>
    <w:unhideWhenUsed/>
    <w:rsid w:val="00170A0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2B6E32"/>
    <w:rPr>
      <w:sz w:val="16"/>
      <w:szCs w:val="16"/>
    </w:rPr>
  </w:style>
  <w:style w:type="paragraph" w:styleId="Commentaire">
    <w:name w:val="annotation text"/>
    <w:basedOn w:val="Normal"/>
    <w:link w:val="CommentaireCar"/>
    <w:uiPriority w:val="99"/>
    <w:semiHidden/>
    <w:unhideWhenUsed/>
    <w:rsid w:val="002B6E32"/>
    <w:pPr>
      <w:spacing w:line="240" w:lineRule="auto"/>
    </w:pPr>
    <w:rPr>
      <w:szCs w:val="20"/>
    </w:rPr>
  </w:style>
  <w:style w:type="character" w:customStyle="1" w:styleId="CommentaireCar">
    <w:name w:val="Commentaire Car"/>
    <w:basedOn w:val="Policepardfaut"/>
    <w:link w:val="Commentaire"/>
    <w:uiPriority w:val="99"/>
    <w:semiHidden/>
    <w:rsid w:val="002B6E32"/>
    <w:rPr>
      <w:sz w:val="20"/>
      <w:szCs w:val="20"/>
      <w:lang w:val="fr-FR"/>
    </w:rPr>
  </w:style>
  <w:style w:type="paragraph" w:styleId="Objetducommentaire">
    <w:name w:val="annotation subject"/>
    <w:basedOn w:val="Commentaire"/>
    <w:next w:val="Commentaire"/>
    <w:link w:val="ObjetducommentaireCar"/>
    <w:uiPriority w:val="99"/>
    <w:semiHidden/>
    <w:unhideWhenUsed/>
    <w:rsid w:val="002B6E32"/>
    <w:rPr>
      <w:b/>
      <w:bCs/>
    </w:rPr>
  </w:style>
  <w:style w:type="character" w:customStyle="1" w:styleId="ObjetducommentaireCar">
    <w:name w:val="Objet du commentaire Car"/>
    <w:basedOn w:val="CommentaireCar"/>
    <w:link w:val="Objetducommentaire"/>
    <w:uiPriority w:val="99"/>
    <w:semiHidden/>
    <w:rsid w:val="002B6E32"/>
    <w:rPr>
      <w:b/>
      <w:bCs/>
      <w:sz w:val="20"/>
      <w:szCs w:val="20"/>
      <w:lang w:val="fr-FR"/>
    </w:rPr>
  </w:style>
  <w:style w:type="paragraph" w:styleId="Textedebulles">
    <w:name w:val="Balloon Text"/>
    <w:basedOn w:val="Normal"/>
    <w:link w:val="TextedebullesCar"/>
    <w:uiPriority w:val="99"/>
    <w:semiHidden/>
    <w:unhideWhenUsed/>
    <w:rsid w:val="002B6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E32"/>
    <w:rPr>
      <w:rFonts w:ascii="Segoe UI" w:hAnsi="Segoe UI" w:cs="Segoe UI"/>
      <w:sz w:val="18"/>
      <w:szCs w:val="18"/>
      <w:lang w:val="fr-FR"/>
    </w:rPr>
  </w:style>
  <w:style w:type="paragraph" w:styleId="Rvision">
    <w:name w:val="Revision"/>
    <w:hidden/>
    <w:uiPriority w:val="99"/>
    <w:semiHidden/>
    <w:rsid w:val="00111D36"/>
    <w:pPr>
      <w:spacing w:after="0" w:line="240" w:lineRule="auto"/>
    </w:pPr>
    <w:rPr>
      <w:sz w:val="20"/>
      <w:lang w:val="fr-FR"/>
    </w:rPr>
  </w:style>
  <w:style w:type="paragraph" w:styleId="Bibliographie">
    <w:name w:val="Bibliography"/>
    <w:basedOn w:val="Normal"/>
    <w:next w:val="Normal"/>
    <w:uiPriority w:val="37"/>
    <w:unhideWhenUsed/>
    <w:rsid w:val="00E7631F"/>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2398">
      <w:bodyDiv w:val="1"/>
      <w:marLeft w:val="0"/>
      <w:marRight w:val="0"/>
      <w:marTop w:val="0"/>
      <w:marBottom w:val="0"/>
      <w:divBdr>
        <w:top w:val="none" w:sz="0" w:space="0" w:color="auto"/>
        <w:left w:val="none" w:sz="0" w:space="0" w:color="auto"/>
        <w:bottom w:val="none" w:sz="0" w:space="0" w:color="auto"/>
        <w:right w:val="none" w:sz="0" w:space="0" w:color="auto"/>
      </w:divBdr>
    </w:div>
    <w:div w:id="971253331">
      <w:bodyDiv w:val="1"/>
      <w:marLeft w:val="0"/>
      <w:marRight w:val="0"/>
      <w:marTop w:val="0"/>
      <w:marBottom w:val="0"/>
      <w:divBdr>
        <w:top w:val="none" w:sz="0" w:space="0" w:color="auto"/>
        <w:left w:val="none" w:sz="0" w:space="0" w:color="auto"/>
        <w:bottom w:val="none" w:sz="0" w:space="0" w:color="auto"/>
        <w:right w:val="none" w:sz="0" w:space="0" w:color="auto"/>
      </w:divBdr>
    </w:div>
    <w:div w:id="1081951718">
      <w:bodyDiv w:val="1"/>
      <w:marLeft w:val="0"/>
      <w:marRight w:val="0"/>
      <w:marTop w:val="0"/>
      <w:marBottom w:val="0"/>
      <w:divBdr>
        <w:top w:val="none" w:sz="0" w:space="0" w:color="auto"/>
        <w:left w:val="none" w:sz="0" w:space="0" w:color="auto"/>
        <w:bottom w:val="none" w:sz="0" w:space="0" w:color="auto"/>
        <w:right w:val="none" w:sz="0" w:space="0" w:color="auto"/>
      </w:divBdr>
    </w:div>
    <w:div w:id="2014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20</Pages>
  <Words>42540</Words>
  <Characters>242479</Characters>
  <Application>Microsoft Office Word</Application>
  <DocSecurity>0</DocSecurity>
  <Lines>2020</Lines>
  <Paragraphs>568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39</cp:revision>
  <dcterms:created xsi:type="dcterms:W3CDTF">2022-07-21T22:05:00Z</dcterms:created>
  <dcterms:modified xsi:type="dcterms:W3CDTF">2022-07-24T02:21:00Z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id="tIbSiK7I"/&gt;&lt;style id="http://www.zotero.org/styles/american-medical-association" hasBibliography="1" bibliographyStyleHasBeenSet="1"/&gt;&lt;prefs&gt;&lt;pref name="fieldType" value="Field"/&gt;&lt;pref name="do</vt:lpwstr>
  </property>
  <property fmtid="{D5CDD505-2E9C-101B-9397-08002B2CF9AE}" pid="3" name="ZOTERO_PREF_2">
    <vt:lpwstr>ntAskDelayCitationUpdates" value="true"/&gt;&lt;pref name="automaticJournalAbbreviations" value="true"/&gt;&lt;/prefs&gt;&lt;/data&gt;</vt:lpwstr>
  </property>
</Properties>
</file>